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</w:tblGrid>
      <w:tr w:rsidR="003D291E" w:rsidRPr="00BD4503" w:rsidTr="00302E28">
        <w:trPr>
          <w:trHeight w:val="390"/>
        </w:trPr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291E" w:rsidRPr="00BD4503" w:rsidRDefault="003D291E" w:rsidP="00302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50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D20217C" wp14:editId="34B17447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-76200</wp:posOffset>
                  </wp:positionV>
                  <wp:extent cx="914400" cy="666750"/>
                  <wp:effectExtent l="0" t="0" r="0" b="0"/>
                  <wp:wrapNone/>
                  <wp:docPr id="2" name="Obraz 2" descr="logo_wfosigw_czarno_bi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logo_wfosigw_czarno_bial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5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Wojewódzki Fundusz Ochrony Środowiska i Gospodarki Wodnej w Poznaniu </w:t>
            </w:r>
            <w:r w:rsidRPr="00BD45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ul. Szczepanowskiego 15 A, 60-541 Poznań, tel. 618 456 200 </w:t>
            </w:r>
            <w:r w:rsidRPr="00BD45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biuro@wfosgw.poznan.pl, www.wfosgw.poznan.pl</w:t>
            </w:r>
          </w:p>
        </w:tc>
      </w:tr>
      <w:tr w:rsidR="003D291E" w:rsidRPr="00BD4503" w:rsidTr="00302E28">
        <w:trPr>
          <w:trHeight w:val="450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91E" w:rsidRPr="00BD4503" w:rsidRDefault="003D291E" w:rsidP="00302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D291E" w:rsidRPr="00BD4503" w:rsidTr="00302E28">
        <w:trPr>
          <w:trHeight w:val="450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91E" w:rsidRPr="00BD4503" w:rsidRDefault="003D291E" w:rsidP="00302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D291E" w:rsidRDefault="003D291E" w:rsidP="003D291E">
      <w:pPr>
        <w:jc w:val="center"/>
      </w:pPr>
      <w:bookmarkStart w:id="0" w:name="_GoBack"/>
      <w:bookmarkEnd w:id="0"/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3969"/>
      </w:tblGrid>
      <w:tr w:rsidR="003D291E" w:rsidRPr="003D291E" w:rsidTr="003D291E">
        <w:trPr>
          <w:trHeight w:val="5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9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9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SPRAWY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9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STATUS WNIOSKU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509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401/212/2017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401/347/2017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91E">
              <w:rPr>
                <w:rFonts w:ascii="Arial" w:eastAsia="Times New Roman" w:hAnsi="Arial" w:cs="Arial"/>
                <w:lang w:eastAsia="pl-PL"/>
              </w:rPr>
              <w:t>401/105/2017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401/305/2017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401/57/2017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401/94/2017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401/335/2017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401/392/2017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91E">
              <w:rPr>
                <w:rFonts w:ascii="Arial" w:eastAsia="Times New Roman" w:hAnsi="Arial" w:cs="Arial"/>
                <w:lang w:eastAsia="pl-PL"/>
              </w:rPr>
              <w:t>401/538/2017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401/292/2017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519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401/254/2017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401/133/2017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401/297/2017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401/445/2017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401/396/2017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401/258/2017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401/490/2017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401/153/2017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401/7/2017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529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401/403/2017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401/301/2017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91E">
              <w:rPr>
                <w:rFonts w:ascii="Arial" w:eastAsia="Times New Roman" w:hAnsi="Arial" w:cs="Arial"/>
                <w:lang w:eastAsia="pl-PL"/>
              </w:rPr>
              <w:t>401/431/2017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401/189/2017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401/146/2017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91E">
              <w:rPr>
                <w:rFonts w:ascii="Arial" w:eastAsia="Times New Roman" w:hAnsi="Arial" w:cs="Arial"/>
                <w:lang w:eastAsia="pl-PL"/>
              </w:rPr>
              <w:t>401/14/2017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401/507/2017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401/204/2017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401/333/2017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  <w:tr w:rsidR="003D291E" w:rsidRPr="003D291E" w:rsidTr="003D291E">
        <w:trPr>
          <w:trHeight w:val="3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538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401/24/2017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1E" w:rsidRPr="003D291E" w:rsidRDefault="003D291E" w:rsidP="003D2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1E"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</w:tc>
      </w:tr>
    </w:tbl>
    <w:p w:rsidR="003D291E" w:rsidRDefault="003D291E" w:rsidP="003D291E">
      <w:pPr>
        <w:jc w:val="center"/>
      </w:pPr>
    </w:p>
    <w:sectPr w:rsidR="003D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E"/>
    <w:rsid w:val="003D291E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626D-3BE8-4EB6-901D-30A3806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Chrzanowska, Justyna</dc:creator>
  <cp:keywords/>
  <dc:description/>
  <cp:lastModifiedBy>Chrzanowska, Justyna</cp:lastModifiedBy>
  <cp:revision>1</cp:revision>
  <dcterms:created xsi:type="dcterms:W3CDTF">2018-03-13T10:54:00Z</dcterms:created>
  <dcterms:modified xsi:type="dcterms:W3CDTF">2018-03-13T10:57:00Z</dcterms:modified>
</cp:coreProperties>
</file>