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213B" w14:textId="52690487" w:rsidR="00976C70" w:rsidRPr="00286BBD" w:rsidRDefault="0013621A" w:rsidP="002E72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4539297" wp14:editId="11D91152">
            <wp:extent cx="4235501" cy="189629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44" cy="190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AEB8" w14:textId="77777777" w:rsidR="00976C70" w:rsidRPr="00286BBD" w:rsidRDefault="00976C70" w:rsidP="002E72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EE3DF1" w14:textId="77777777" w:rsidR="00312BDB" w:rsidRPr="00286BBD" w:rsidRDefault="00312BDB" w:rsidP="00FC4A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C236B9" w14:textId="4F7A271E" w:rsidR="00312BDB" w:rsidRDefault="00312BDB" w:rsidP="0013621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3B9550" w14:textId="77777777" w:rsidR="0013621A" w:rsidRPr="00286BBD" w:rsidRDefault="0013621A" w:rsidP="0013621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9010AA5" w14:textId="77777777" w:rsidR="00312BDB" w:rsidRPr="00286BBD" w:rsidRDefault="00312BDB" w:rsidP="00FC4A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EA8172" w14:textId="77777777" w:rsidR="00312BDB" w:rsidRPr="00286BBD" w:rsidRDefault="00312BDB" w:rsidP="00FC4A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594C2B" w14:textId="6FEC5DB4" w:rsidR="00FC4A9E" w:rsidRPr="00286BBD" w:rsidRDefault="00FC4A9E" w:rsidP="00FC4A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B9F587" w14:textId="77777777" w:rsidR="00FC4A9E" w:rsidRPr="00286BBD" w:rsidRDefault="00FC4A9E" w:rsidP="00FC4A9E">
      <w:pPr>
        <w:spacing w:after="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2A587434" w14:textId="77777777" w:rsidR="00B7379C" w:rsidRPr="00286BBD" w:rsidRDefault="00B7379C" w:rsidP="00B7379C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 xml:space="preserve">REGULAMIN NABORU WNIOSKÓW </w:t>
      </w:r>
    </w:p>
    <w:p w14:paraId="1E6EBBB2" w14:textId="7D8FA14C" w:rsidR="00B7379C" w:rsidRDefault="00037063" w:rsidP="00B7379C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86BBD">
        <w:rPr>
          <w:rFonts w:ascii="Arial" w:hAnsi="Arial" w:cs="Arial"/>
          <w:b/>
          <w:caps/>
          <w:sz w:val="20"/>
          <w:szCs w:val="20"/>
        </w:rPr>
        <w:t xml:space="preserve">DLA PRZEDSIĘWZIĘĆ Z ZAKRESU </w:t>
      </w:r>
      <w:r w:rsidR="00693A77" w:rsidRPr="00286BBD">
        <w:rPr>
          <w:rFonts w:ascii="Arial" w:hAnsi="Arial" w:cs="Arial"/>
          <w:b/>
          <w:caps/>
          <w:sz w:val="20"/>
          <w:szCs w:val="20"/>
        </w:rPr>
        <w:t>DOPOSAŻENIA JEDNOSTEK POWOŁANYCH DO ZAPOBIEGANIA I LIKWIDACJI SKUTKÓW KATASTROF NATURALNYCH LUB EKSTREMALNYCH ZJAWISK ATMOSFERYCZNYCH i POWAŻNYCH AWARII</w:t>
      </w:r>
    </w:p>
    <w:p w14:paraId="0A2BE3E3" w14:textId="7678DCEC" w:rsidR="00F71D76" w:rsidRPr="00286BBD" w:rsidRDefault="00F71D76" w:rsidP="00B7379C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Hlk43283542"/>
      <w:r>
        <w:rPr>
          <w:rFonts w:ascii="Arial" w:hAnsi="Arial" w:cs="Arial"/>
          <w:sz w:val="20"/>
          <w:szCs w:val="20"/>
        </w:rPr>
        <w:t>realizowanych przez</w:t>
      </w:r>
      <w:r w:rsidRPr="003804A1">
        <w:rPr>
          <w:rFonts w:ascii="Arial" w:hAnsi="Arial" w:cs="Arial"/>
          <w:sz w:val="20"/>
          <w:szCs w:val="20"/>
        </w:rPr>
        <w:t xml:space="preserve"> państwow</w:t>
      </w:r>
      <w:r>
        <w:rPr>
          <w:rFonts w:ascii="Arial" w:hAnsi="Arial" w:cs="Arial"/>
          <w:sz w:val="20"/>
          <w:szCs w:val="20"/>
        </w:rPr>
        <w:t>e</w:t>
      </w:r>
      <w:r w:rsidRPr="003804A1">
        <w:rPr>
          <w:rFonts w:ascii="Arial" w:hAnsi="Arial" w:cs="Arial"/>
          <w:sz w:val="20"/>
          <w:szCs w:val="20"/>
        </w:rPr>
        <w:t xml:space="preserve"> jednostk</w:t>
      </w:r>
      <w:r>
        <w:rPr>
          <w:rFonts w:ascii="Arial" w:hAnsi="Arial" w:cs="Arial"/>
          <w:sz w:val="20"/>
          <w:szCs w:val="20"/>
        </w:rPr>
        <w:t>i</w:t>
      </w:r>
      <w:r w:rsidRPr="003804A1">
        <w:rPr>
          <w:rFonts w:ascii="Arial" w:hAnsi="Arial" w:cs="Arial"/>
          <w:sz w:val="20"/>
          <w:szCs w:val="20"/>
        </w:rPr>
        <w:t xml:space="preserve"> organizacyjn</w:t>
      </w:r>
      <w:r>
        <w:rPr>
          <w:rFonts w:ascii="Arial" w:hAnsi="Arial" w:cs="Arial"/>
          <w:sz w:val="20"/>
          <w:szCs w:val="20"/>
        </w:rPr>
        <w:t>e</w:t>
      </w:r>
      <w:r w:rsidRPr="003804A1">
        <w:rPr>
          <w:rFonts w:ascii="Arial" w:hAnsi="Arial" w:cs="Arial"/>
          <w:sz w:val="20"/>
          <w:szCs w:val="20"/>
        </w:rPr>
        <w:t xml:space="preserve"> nieposiadając</w:t>
      </w:r>
      <w:r>
        <w:rPr>
          <w:rFonts w:ascii="Arial" w:hAnsi="Arial" w:cs="Arial"/>
          <w:sz w:val="20"/>
          <w:szCs w:val="20"/>
        </w:rPr>
        <w:t>e</w:t>
      </w:r>
      <w:r w:rsidRPr="003804A1">
        <w:rPr>
          <w:rFonts w:ascii="Arial" w:hAnsi="Arial" w:cs="Arial"/>
          <w:sz w:val="20"/>
          <w:szCs w:val="20"/>
        </w:rPr>
        <w:t xml:space="preserve"> osobowości prawnej </w:t>
      </w:r>
      <w:r w:rsidR="008D358C">
        <w:rPr>
          <w:rFonts w:ascii="Arial" w:hAnsi="Arial" w:cs="Arial"/>
          <w:sz w:val="20"/>
          <w:szCs w:val="20"/>
        </w:rPr>
        <w:br/>
      </w:r>
      <w:r w:rsidRPr="003804A1">
        <w:rPr>
          <w:rFonts w:ascii="Arial" w:hAnsi="Arial" w:cs="Arial"/>
          <w:sz w:val="20"/>
          <w:szCs w:val="20"/>
        </w:rPr>
        <w:t>(tj. Komend</w:t>
      </w:r>
      <w:r>
        <w:rPr>
          <w:rFonts w:ascii="Arial" w:hAnsi="Arial" w:cs="Arial"/>
          <w:sz w:val="20"/>
          <w:szCs w:val="20"/>
        </w:rPr>
        <w:t>y</w:t>
      </w:r>
      <w:r w:rsidRPr="003804A1">
        <w:rPr>
          <w:rFonts w:ascii="Arial" w:hAnsi="Arial" w:cs="Arial"/>
          <w:sz w:val="20"/>
          <w:szCs w:val="20"/>
        </w:rPr>
        <w:t xml:space="preserve"> Miejski</w:t>
      </w:r>
      <w:r>
        <w:rPr>
          <w:rFonts w:ascii="Arial" w:hAnsi="Arial" w:cs="Arial"/>
          <w:sz w:val="20"/>
          <w:szCs w:val="20"/>
        </w:rPr>
        <w:t>e</w:t>
      </w:r>
      <w:r w:rsidRPr="003804A1">
        <w:rPr>
          <w:rFonts w:ascii="Arial" w:hAnsi="Arial" w:cs="Arial"/>
          <w:sz w:val="20"/>
          <w:szCs w:val="20"/>
        </w:rPr>
        <w:t xml:space="preserve"> Państwowej Straży Pożarnej, Komend</w:t>
      </w:r>
      <w:r>
        <w:rPr>
          <w:rFonts w:ascii="Arial" w:hAnsi="Arial" w:cs="Arial"/>
          <w:sz w:val="20"/>
          <w:szCs w:val="20"/>
        </w:rPr>
        <w:t>y</w:t>
      </w:r>
      <w:r w:rsidRPr="003804A1">
        <w:rPr>
          <w:rFonts w:ascii="Arial" w:hAnsi="Arial" w:cs="Arial"/>
          <w:sz w:val="20"/>
          <w:szCs w:val="20"/>
        </w:rPr>
        <w:t xml:space="preserve"> Powiatow</w:t>
      </w:r>
      <w:r>
        <w:rPr>
          <w:rFonts w:ascii="Arial" w:hAnsi="Arial" w:cs="Arial"/>
          <w:sz w:val="20"/>
          <w:szCs w:val="20"/>
        </w:rPr>
        <w:t xml:space="preserve">e </w:t>
      </w:r>
      <w:r w:rsidRPr="003804A1">
        <w:rPr>
          <w:rFonts w:ascii="Arial" w:hAnsi="Arial" w:cs="Arial"/>
          <w:sz w:val="20"/>
          <w:szCs w:val="20"/>
        </w:rPr>
        <w:t>Państwowej Straży Pożarnej)</w:t>
      </w:r>
    </w:p>
    <w:bookmarkEnd w:id="0"/>
    <w:p w14:paraId="7AF64656" w14:textId="508C5C8F" w:rsidR="00FE1D55" w:rsidRDefault="00FE1D55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3C7AB79" w14:textId="0E0A0C6A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28AEE9D" w14:textId="16F0C80B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E36FAA8" w14:textId="0E3ABC67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E5A65D3" w14:textId="6D014882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547A2FA" w14:textId="0844457D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E2A78C5" w14:textId="7E67E56B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2D9417D" w14:textId="13B24FEC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AB0DFC9" w14:textId="2E85EDB3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2FCB109" w14:textId="13208B47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28BD093" w14:textId="28CD7092" w:rsidR="008D358C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3140FFC" w14:textId="77777777" w:rsidR="008D358C" w:rsidRPr="00286BBD" w:rsidRDefault="008D358C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2DD8D2D" w14:textId="687DDF59" w:rsidR="00FE1D55" w:rsidRPr="00286BBD" w:rsidRDefault="00FE1D55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FEE37AB" w14:textId="30DA68E6" w:rsidR="00FE1D55" w:rsidRPr="00286BBD" w:rsidRDefault="00FE1D55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5F707DC" w14:textId="77777777" w:rsidR="00FE1D55" w:rsidRPr="00286BBD" w:rsidRDefault="00FE1D55" w:rsidP="002E72C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9AE5BC7" w14:textId="77777777" w:rsidR="00FC4A9E" w:rsidRPr="00286BBD" w:rsidRDefault="00FC4A9E" w:rsidP="00E34DA0">
      <w:pPr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</w:p>
    <w:p w14:paraId="75F2FAEA" w14:textId="77777777" w:rsidR="00823EF6" w:rsidRPr="00286BBD" w:rsidRDefault="00823EF6" w:rsidP="002E72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214030A" w14:textId="77777777" w:rsidR="00976C70" w:rsidRPr="00286BBD" w:rsidRDefault="00976C70" w:rsidP="002E72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dla ubiegających się o dofinansowanie ze środków </w:t>
      </w:r>
    </w:p>
    <w:p w14:paraId="34C57977" w14:textId="478A3F7F" w:rsidR="00976C70" w:rsidRPr="00286BBD" w:rsidRDefault="00976C70" w:rsidP="002E72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Wojewódzkiego Funduszu Ochrony Środowiska i Gospodarki Wodnej w Poznaniu w</w:t>
      </w:r>
      <w:r w:rsidR="002E72C1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roku 20</w:t>
      </w:r>
      <w:r w:rsidR="00312BDB" w:rsidRPr="00286BBD">
        <w:rPr>
          <w:rFonts w:ascii="Arial" w:hAnsi="Arial" w:cs="Arial"/>
          <w:sz w:val="20"/>
          <w:szCs w:val="20"/>
        </w:rPr>
        <w:t>20</w:t>
      </w:r>
    </w:p>
    <w:p w14:paraId="16D1941D" w14:textId="77777777" w:rsidR="00976C70" w:rsidRPr="00286BBD" w:rsidRDefault="00976C70" w:rsidP="002E72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CDA2B5" w14:textId="77777777" w:rsidR="00976C70" w:rsidRPr="00286BBD" w:rsidRDefault="00976C70" w:rsidP="00E0526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§ 1</w:t>
      </w:r>
    </w:p>
    <w:p w14:paraId="0C543FA0" w14:textId="61C845C2" w:rsidR="00F07876" w:rsidRPr="00286BBD" w:rsidRDefault="00212DC6" w:rsidP="00C361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P</w:t>
      </w:r>
      <w:r w:rsidR="00976C70" w:rsidRPr="00286BBD">
        <w:rPr>
          <w:rFonts w:ascii="Arial" w:hAnsi="Arial" w:cs="Arial"/>
          <w:b/>
          <w:bCs/>
          <w:sz w:val="20"/>
          <w:szCs w:val="20"/>
        </w:rPr>
        <w:t>odstawy prawne</w:t>
      </w:r>
      <w:r w:rsidR="00C2457D" w:rsidRPr="00286BBD">
        <w:rPr>
          <w:rFonts w:ascii="Arial" w:hAnsi="Arial" w:cs="Arial"/>
          <w:b/>
          <w:bCs/>
          <w:sz w:val="20"/>
          <w:szCs w:val="20"/>
        </w:rPr>
        <w:t xml:space="preserve"> i definicje</w:t>
      </w:r>
    </w:p>
    <w:p w14:paraId="0DBCD39D" w14:textId="296A5EF2" w:rsidR="00402099" w:rsidRPr="00286BBD" w:rsidRDefault="00402099" w:rsidP="00E0526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Podstawy prawne</w:t>
      </w:r>
    </w:p>
    <w:p w14:paraId="2D9EEE11" w14:textId="77777777" w:rsidR="0056412C" w:rsidRPr="00286BBD" w:rsidRDefault="0056412C" w:rsidP="00E0526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F88BDB" w14:textId="21112548" w:rsidR="0056412C" w:rsidRPr="00286BBD" w:rsidRDefault="0056412C" w:rsidP="00E0526B">
      <w:pPr>
        <w:spacing w:after="0"/>
        <w:rPr>
          <w:rFonts w:ascii="Arial" w:hAnsi="Arial" w:cs="Arial"/>
          <w:bCs/>
          <w:sz w:val="20"/>
          <w:szCs w:val="20"/>
        </w:rPr>
      </w:pPr>
      <w:r w:rsidRPr="00286BBD">
        <w:rPr>
          <w:rFonts w:ascii="Arial" w:hAnsi="Arial" w:cs="Arial"/>
          <w:bCs/>
          <w:sz w:val="20"/>
          <w:szCs w:val="20"/>
        </w:rPr>
        <w:t>Podstawą prawną niniejszego Regulaminu są:</w:t>
      </w:r>
    </w:p>
    <w:p w14:paraId="4163DCF8" w14:textId="5607F118" w:rsidR="0056412C" w:rsidRPr="00286BBD" w:rsidRDefault="0056412C" w:rsidP="00E0526B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Ustawa z dnia 29 stycznia 2004 r. Prawo zamówień publicznych (</w:t>
      </w:r>
      <w:r w:rsidR="001F3C3E" w:rsidRPr="00286BBD">
        <w:rPr>
          <w:rFonts w:ascii="Arial" w:hAnsi="Arial" w:cs="Arial"/>
          <w:sz w:val="20"/>
          <w:szCs w:val="20"/>
        </w:rPr>
        <w:t>t.</w:t>
      </w:r>
      <w:r w:rsidR="00E01978" w:rsidRPr="00286BBD">
        <w:rPr>
          <w:rFonts w:ascii="Arial" w:hAnsi="Arial" w:cs="Arial"/>
          <w:sz w:val="20"/>
          <w:szCs w:val="20"/>
        </w:rPr>
        <w:t xml:space="preserve"> </w:t>
      </w:r>
      <w:r w:rsidR="001F3C3E" w:rsidRPr="00286BBD">
        <w:rPr>
          <w:rFonts w:ascii="Arial" w:hAnsi="Arial" w:cs="Arial"/>
          <w:sz w:val="20"/>
          <w:szCs w:val="20"/>
        </w:rPr>
        <w:t xml:space="preserve">j. </w:t>
      </w:r>
      <w:r w:rsidRPr="00286BBD">
        <w:rPr>
          <w:rFonts w:ascii="Arial" w:hAnsi="Arial" w:cs="Arial"/>
          <w:sz w:val="20"/>
          <w:szCs w:val="20"/>
        </w:rPr>
        <w:t>Dz. U. z </w:t>
      </w:r>
      <w:r w:rsidR="00F93D2E" w:rsidRPr="00286BBD">
        <w:rPr>
          <w:rFonts w:ascii="Arial" w:hAnsi="Arial" w:cs="Arial"/>
          <w:sz w:val="20"/>
          <w:szCs w:val="20"/>
        </w:rPr>
        <w:t xml:space="preserve">2019 </w:t>
      </w:r>
      <w:r w:rsidRPr="00286BBD">
        <w:rPr>
          <w:rFonts w:ascii="Arial" w:hAnsi="Arial" w:cs="Arial"/>
          <w:sz w:val="20"/>
          <w:szCs w:val="20"/>
        </w:rPr>
        <w:t>r.</w:t>
      </w:r>
      <w:r w:rsidR="001F3C3E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poz. </w:t>
      </w:r>
      <w:r w:rsidR="00F93D2E" w:rsidRPr="00286BBD">
        <w:rPr>
          <w:rFonts w:ascii="Arial" w:hAnsi="Arial" w:cs="Arial"/>
          <w:sz w:val="20"/>
          <w:szCs w:val="20"/>
        </w:rPr>
        <w:t xml:space="preserve">1843 </w:t>
      </w:r>
      <w:r w:rsidRPr="00286BBD">
        <w:rPr>
          <w:rFonts w:ascii="Arial" w:hAnsi="Arial" w:cs="Arial"/>
          <w:sz w:val="20"/>
          <w:szCs w:val="20"/>
        </w:rPr>
        <w:t>),</w:t>
      </w:r>
    </w:p>
    <w:p w14:paraId="4B7011C9" w14:textId="46A077EB" w:rsidR="0056412C" w:rsidRPr="00286BBD" w:rsidRDefault="0056412C" w:rsidP="00E0526B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Rozporządzenie Komisji (UE) nr 1407/2013 z dnia 18 grudnia 2013 r. w sprawie stosowania art. 107 i 108 Traktatu o funkcjonowaniu Unii Europejskiej do pomocy de minimis (Dz. Urz. UE. L 2013 Nr 352, str. 1),</w:t>
      </w:r>
    </w:p>
    <w:p w14:paraId="126261C6" w14:textId="19C09C28" w:rsidR="0056412C" w:rsidRPr="00286BBD" w:rsidRDefault="0056412C" w:rsidP="00E0526B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Ustawa z dnia 23 kwietnia 1964 r. Kodeks cywilny (</w:t>
      </w:r>
      <w:r w:rsidR="001F3C3E" w:rsidRPr="00286BBD">
        <w:rPr>
          <w:rFonts w:ascii="Arial" w:hAnsi="Arial" w:cs="Arial"/>
          <w:sz w:val="20"/>
          <w:szCs w:val="20"/>
        </w:rPr>
        <w:t>t.</w:t>
      </w:r>
      <w:r w:rsidR="00E01978" w:rsidRPr="00286BBD">
        <w:rPr>
          <w:rFonts w:ascii="Arial" w:hAnsi="Arial" w:cs="Arial"/>
          <w:sz w:val="20"/>
          <w:szCs w:val="20"/>
        </w:rPr>
        <w:t xml:space="preserve"> </w:t>
      </w:r>
      <w:r w:rsidR="001F3C3E" w:rsidRPr="00286BBD">
        <w:rPr>
          <w:rFonts w:ascii="Arial" w:hAnsi="Arial" w:cs="Arial"/>
          <w:sz w:val="20"/>
          <w:szCs w:val="20"/>
        </w:rPr>
        <w:t xml:space="preserve">j. </w:t>
      </w:r>
      <w:r w:rsidRPr="00286BBD">
        <w:rPr>
          <w:rFonts w:ascii="Arial" w:hAnsi="Arial" w:cs="Arial"/>
          <w:sz w:val="20"/>
          <w:szCs w:val="20"/>
        </w:rPr>
        <w:t>Dz. U. z 201</w:t>
      </w:r>
      <w:r w:rsidR="00814F4F" w:rsidRPr="00286BBD">
        <w:rPr>
          <w:rFonts w:ascii="Arial" w:hAnsi="Arial" w:cs="Arial"/>
          <w:sz w:val="20"/>
          <w:szCs w:val="20"/>
        </w:rPr>
        <w:t>9</w:t>
      </w:r>
      <w:r w:rsidRPr="00286BBD">
        <w:rPr>
          <w:rFonts w:ascii="Arial" w:hAnsi="Arial" w:cs="Arial"/>
          <w:sz w:val="20"/>
          <w:szCs w:val="20"/>
        </w:rPr>
        <w:t xml:space="preserve"> r.</w:t>
      </w:r>
      <w:r w:rsidR="001F3C3E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poz. </w:t>
      </w:r>
      <w:r w:rsidR="00814F4F" w:rsidRPr="00286BBD">
        <w:rPr>
          <w:rFonts w:ascii="Arial" w:hAnsi="Arial" w:cs="Arial"/>
          <w:sz w:val="20"/>
          <w:szCs w:val="20"/>
        </w:rPr>
        <w:t xml:space="preserve">1145 </w:t>
      </w:r>
      <w:r w:rsidRPr="00286BBD">
        <w:rPr>
          <w:rFonts w:ascii="Arial" w:hAnsi="Arial" w:cs="Arial"/>
          <w:sz w:val="20"/>
          <w:szCs w:val="20"/>
        </w:rPr>
        <w:t>ze zm.),</w:t>
      </w:r>
    </w:p>
    <w:p w14:paraId="634DB43B" w14:textId="0A369B89" w:rsidR="0056412C" w:rsidRPr="00286BBD" w:rsidRDefault="0056412C" w:rsidP="00E0526B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Ustawa z dnia 27 kwietnia 2001 r. Prawo ochrony środowiska (</w:t>
      </w:r>
      <w:r w:rsidR="001F3C3E" w:rsidRPr="00286BBD">
        <w:rPr>
          <w:rFonts w:ascii="Arial" w:hAnsi="Arial" w:cs="Arial"/>
          <w:sz w:val="20"/>
          <w:szCs w:val="20"/>
        </w:rPr>
        <w:t>t.</w:t>
      </w:r>
      <w:r w:rsidR="00E01978" w:rsidRPr="00286BBD">
        <w:rPr>
          <w:rFonts w:ascii="Arial" w:hAnsi="Arial" w:cs="Arial"/>
          <w:sz w:val="20"/>
          <w:szCs w:val="20"/>
        </w:rPr>
        <w:t xml:space="preserve"> </w:t>
      </w:r>
      <w:r w:rsidR="001F3C3E" w:rsidRPr="00286BBD">
        <w:rPr>
          <w:rFonts w:ascii="Arial" w:hAnsi="Arial" w:cs="Arial"/>
          <w:sz w:val="20"/>
          <w:szCs w:val="20"/>
        </w:rPr>
        <w:t xml:space="preserve">j. </w:t>
      </w:r>
      <w:r w:rsidRPr="00286BBD">
        <w:rPr>
          <w:rFonts w:ascii="Arial" w:hAnsi="Arial" w:cs="Arial"/>
          <w:sz w:val="20"/>
          <w:szCs w:val="20"/>
        </w:rPr>
        <w:t>Dz. U. z 201</w:t>
      </w:r>
      <w:r w:rsidR="00814F4F" w:rsidRPr="00286BBD">
        <w:rPr>
          <w:rFonts w:ascii="Arial" w:hAnsi="Arial" w:cs="Arial"/>
          <w:sz w:val="20"/>
          <w:szCs w:val="20"/>
        </w:rPr>
        <w:t>9</w:t>
      </w:r>
      <w:r w:rsidRPr="00286BBD">
        <w:rPr>
          <w:rFonts w:ascii="Arial" w:hAnsi="Arial" w:cs="Arial"/>
          <w:sz w:val="20"/>
          <w:szCs w:val="20"/>
        </w:rPr>
        <w:t xml:space="preserve"> r.</w:t>
      </w:r>
      <w:r w:rsidR="001F3C3E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poz. </w:t>
      </w:r>
      <w:r w:rsidR="00814F4F" w:rsidRPr="00286BBD">
        <w:rPr>
          <w:rFonts w:ascii="Arial" w:hAnsi="Arial" w:cs="Arial"/>
          <w:sz w:val="20"/>
          <w:szCs w:val="20"/>
        </w:rPr>
        <w:t>1396</w:t>
      </w:r>
      <w:r w:rsidRPr="00286BBD">
        <w:rPr>
          <w:rFonts w:ascii="Arial" w:hAnsi="Arial" w:cs="Arial"/>
          <w:sz w:val="20"/>
          <w:szCs w:val="20"/>
        </w:rPr>
        <w:t xml:space="preserve"> ze zm.),</w:t>
      </w:r>
    </w:p>
    <w:p w14:paraId="3C6BEB21" w14:textId="0B79D8C6" w:rsidR="0056412C" w:rsidRPr="00286BBD" w:rsidRDefault="0056412C" w:rsidP="00E0526B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Ustawa z dnia 27 sierpnia 2009 r. o finansach publicznych (</w:t>
      </w:r>
      <w:r w:rsidR="001F3C3E" w:rsidRPr="00286BBD">
        <w:rPr>
          <w:rFonts w:ascii="Arial" w:hAnsi="Arial" w:cs="Arial"/>
          <w:sz w:val="20"/>
          <w:szCs w:val="20"/>
        </w:rPr>
        <w:t>t.</w:t>
      </w:r>
      <w:r w:rsidR="00E01978" w:rsidRPr="00286BBD">
        <w:rPr>
          <w:rFonts w:ascii="Arial" w:hAnsi="Arial" w:cs="Arial"/>
          <w:sz w:val="20"/>
          <w:szCs w:val="20"/>
        </w:rPr>
        <w:t xml:space="preserve"> </w:t>
      </w:r>
      <w:r w:rsidR="001F3C3E" w:rsidRPr="00286BBD">
        <w:rPr>
          <w:rFonts w:ascii="Arial" w:hAnsi="Arial" w:cs="Arial"/>
          <w:sz w:val="20"/>
          <w:szCs w:val="20"/>
        </w:rPr>
        <w:t xml:space="preserve">j. </w:t>
      </w:r>
      <w:r w:rsidRPr="00286BBD">
        <w:rPr>
          <w:rFonts w:ascii="Arial" w:hAnsi="Arial" w:cs="Arial"/>
          <w:sz w:val="20"/>
          <w:szCs w:val="20"/>
        </w:rPr>
        <w:t>Dz. U. z 201</w:t>
      </w:r>
      <w:r w:rsidR="00AE52CF" w:rsidRPr="00286BBD">
        <w:rPr>
          <w:rFonts w:ascii="Arial" w:hAnsi="Arial" w:cs="Arial"/>
          <w:sz w:val="20"/>
          <w:szCs w:val="20"/>
        </w:rPr>
        <w:t>9</w:t>
      </w:r>
      <w:r w:rsidRPr="00286BBD">
        <w:rPr>
          <w:rFonts w:ascii="Arial" w:hAnsi="Arial" w:cs="Arial"/>
          <w:sz w:val="20"/>
          <w:szCs w:val="20"/>
        </w:rPr>
        <w:t xml:space="preserve"> r.</w:t>
      </w:r>
      <w:r w:rsidR="001F3C3E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poz. </w:t>
      </w:r>
      <w:r w:rsidR="00AE52CF" w:rsidRPr="00286BBD">
        <w:rPr>
          <w:rFonts w:ascii="Arial" w:hAnsi="Arial" w:cs="Arial"/>
          <w:sz w:val="20"/>
          <w:szCs w:val="20"/>
        </w:rPr>
        <w:t>869</w:t>
      </w:r>
      <w:r w:rsidR="00814F4F" w:rsidRPr="00286BBD">
        <w:rPr>
          <w:rFonts w:ascii="Arial" w:hAnsi="Arial" w:cs="Arial"/>
          <w:sz w:val="20"/>
          <w:szCs w:val="20"/>
        </w:rPr>
        <w:t xml:space="preserve"> ze zm.</w:t>
      </w:r>
      <w:r w:rsidRPr="00286BBD">
        <w:rPr>
          <w:rFonts w:ascii="Arial" w:hAnsi="Arial" w:cs="Arial"/>
          <w:sz w:val="20"/>
          <w:szCs w:val="20"/>
        </w:rPr>
        <w:t>),</w:t>
      </w:r>
    </w:p>
    <w:p w14:paraId="4F4CABC3" w14:textId="31E0B4EF" w:rsidR="0056412C" w:rsidRPr="00286BBD" w:rsidRDefault="0056412C" w:rsidP="00E0526B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Ustawa z dnia 30 kwietnia 2004 r. o post</w:t>
      </w:r>
      <w:r w:rsidRPr="00286BBD">
        <w:rPr>
          <w:rFonts w:ascii="Arial" w:eastAsia="TimesNewRoman" w:hAnsi="Arial" w:cs="Arial"/>
          <w:sz w:val="20"/>
          <w:szCs w:val="20"/>
        </w:rPr>
        <w:t>ę</w:t>
      </w:r>
      <w:r w:rsidRPr="00286BBD">
        <w:rPr>
          <w:rFonts w:ascii="Arial" w:hAnsi="Arial" w:cs="Arial"/>
          <w:sz w:val="20"/>
          <w:szCs w:val="20"/>
        </w:rPr>
        <w:t>powaniu w sprawach dotycz</w:t>
      </w:r>
      <w:r w:rsidRPr="00286BBD">
        <w:rPr>
          <w:rFonts w:ascii="Arial" w:eastAsia="TimesNewRoman" w:hAnsi="Arial" w:cs="Arial"/>
          <w:sz w:val="20"/>
          <w:szCs w:val="20"/>
        </w:rPr>
        <w:t>ą</w:t>
      </w:r>
      <w:r w:rsidRPr="00286BBD">
        <w:rPr>
          <w:rFonts w:ascii="Arial" w:hAnsi="Arial" w:cs="Arial"/>
          <w:sz w:val="20"/>
          <w:szCs w:val="20"/>
        </w:rPr>
        <w:t>cych pomocy publicznej (</w:t>
      </w:r>
      <w:r w:rsidR="001F3C3E" w:rsidRPr="00286BBD">
        <w:rPr>
          <w:rFonts w:ascii="Arial" w:hAnsi="Arial" w:cs="Arial"/>
          <w:sz w:val="20"/>
          <w:szCs w:val="20"/>
        </w:rPr>
        <w:t>t.</w:t>
      </w:r>
      <w:r w:rsidR="00E01978" w:rsidRPr="00286BBD">
        <w:rPr>
          <w:rFonts w:ascii="Arial" w:hAnsi="Arial" w:cs="Arial"/>
          <w:sz w:val="20"/>
          <w:szCs w:val="20"/>
        </w:rPr>
        <w:t xml:space="preserve"> </w:t>
      </w:r>
      <w:r w:rsidR="001F3C3E" w:rsidRPr="00286BBD">
        <w:rPr>
          <w:rFonts w:ascii="Arial" w:hAnsi="Arial" w:cs="Arial"/>
          <w:sz w:val="20"/>
          <w:szCs w:val="20"/>
        </w:rPr>
        <w:t xml:space="preserve">j. </w:t>
      </w:r>
      <w:r w:rsidRPr="00286BBD">
        <w:rPr>
          <w:rFonts w:ascii="Arial" w:hAnsi="Arial" w:cs="Arial"/>
          <w:sz w:val="20"/>
          <w:szCs w:val="20"/>
        </w:rPr>
        <w:t>Dz. U. z 20</w:t>
      </w:r>
      <w:r w:rsidR="00814F4F" w:rsidRPr="00286BBD">
        <w:rPr>
          <w:rFonts w:ascii="Arial" w:hAnsi="Arial" w:cs="Arial"/>
          <w:sz w:val="20"/>
          <w:szCs w:val="20"/>
        </w:rPr>
        <w:t>20</w:t>
      </w:r>
      <w:r w:rsidRPr="00286BBD">
        <w:rPr>
          <w:rFonts w:ascii="Arial" w:hAnsi="Arial" w:cs="Arial"/>
          <w:sz w:val="20"/>
          <w:szCs w:val="20"/>
        </w:rPr>
        <w:t xml:space="preserve"> r.</w:t>
      </w:r>
      <w:r w:rsidR="001F3C3E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 poz. </w:t>
      </w:r>
      <w:r w:rsidR="00814F4F" w:rsidRPr="00286BBD">
        <w:rPr>
          <w:rFonts w:ascii="Arial" w:hAnsi="Arial" w:cs="Arial"/>
          <w:sz w:val="20"/>
          <w:szCs w:val="20"/>
        </w:rPr>
        <w:t>708</w:t>
      </w:r>
      <w:r w:rsidRPr="00286BBD">
        <w:rPr>
          <w:rFonts w:ascii="Arial" w:hAnsi="Arial" w:cs="Arial"/>
          <w:sz w:val="20"/>
          <w:szCs w:val="20"/>
        </w:rPr>
        <w:t>)</w:t>
      </w:r>
      <w:r w:rsidR="00785FFB" w:rsidRPr="00286BBD">
        <w:rPr>
          <w:rFonts w:ascii="Arial" w:hAnsi="Arial" w:cs="Arial"/>
          <w:sz w:val="20"/>
          <w:szCs w:val="20"/>
        </w:rPr>
        <w:t>,</w:t>
      </w:r>
    </w:p>
    <w:p w14:paraId="3534AC5D" w14:textId="77777777" w:rsidR="001470B2" w:rsidRPr="00286BBD" w:rsidRDefault="001470B2" w:rsidP="007227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i inne powszechnie obowiązujące przepisy prawa.</w:t>
      </w:r>
    </w:p>
    <w:p w14:paraId="2A926940" w14:textId="77777777" w:rsidR="0056412C" w:rsidRPr="00286BBD" w:rsidRDefault="0056412C" w:rsidP="00E0526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18CF80" w14:textId="6ED8BEB2" w:rsidR="00402099" w:rsidRPr="00286BBD" w:rsidRDefault="0056412C" w:rsidP="00E0526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Definicje</w:t>
      </w:r>
    </w:p>
    <w:p w14:paraId="2B4EEBE7" w14:textId="77777777" w:rsidR="00402099" w:rsidRPr="00286BBD" w:rsidRDefault="00402099" w:rsidP="00E0526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EB21913" w14:textId="2F51B04D" w:rsidR="00DB00DB" w:rsidRPr="00286BBD" w:rsidRDefault="00DB00DB" w:rsidP="00E0526B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Beneficjent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podmiot, który zawarł umowę z Funduszem na realizację </w:t>
      </w:r>
      <w:r w:rsidR="00E66285" w:rsidRPr="00286BBD">
        <w:rPr>
          <w:rFonts w:ascii="Arial" w:hAnsi="Arial" w:cs="Arial"/>
          <w:sz w:val="20"/>
          <w:szCs w:val="20"/>
        </w:rPr>
        <w:t>przedsięwzięcia</w:t>
      </w:r>
      <w:r w:rsidRPr="00286BBD">
        <w:rPr>
          <w:rFonts w:ascii="Arial" w:hAnsi="Arial" w:cs="Arial"/>
          <w:sz w:val="20"/>
          <w:szCs w:val="20"/>
        </w:rPr>
        <w:t xml:space="preserve"> z zakresu ochrony środowiska i gospodarki wodnej</w:t>
      </w:r>
      <w:r w:rsidR="0025003E" w:rsidRPr="00286BBD">
        <w:rPr>
          <w:rFonts w:ascii="Arial" w:hAnsi="Arial" w:cs="Arial"/>
          <w:sz w:val="20"/>
          <w:szCs w:val="20"/>
        </w:rPr>
        <w:t>,</w:t>
      </w:r>
    </w:p>
    <w:p w14:paraId="5D79D4E0" w14:textId="0DF94308" w:rsidR="004658D0" w:rsidRPr="00286BBD" w:rsidRDefault="004658D0" w:rsidP="00E0526B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Fundusz</w:t>
      </w:r>
      <w:r w:rsidR="009649BE">
        <w:rPr>
          <w:rFonts w:ascii="Arial" w:hAnsi="Arial" w:cs="Arial"/>
          <w:b/>
          <w:sz w:val="20"/>
          <w:szCs w:val="20"/>
        </w:rPr>
        <w:t xml:space="preserve">/ </w:t>
      </w:r>
      <w:r w:rsidR="009649BE" w:rsidRPr="00286BBD">
        <w:rPr>
          <w:rFonts w:ascii="Arial" w:hAnsi="Arial" w:cs="Arial"/>
          <w:b/>
          <w:sz w:val="20"/>
          <w:szCs w:val="20"/>
        </w:rPr>
        <w:t>WFOŚiGW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Wojewódzki Fundusz Ochrony Środowiska i Gospodarki Wodnej w Poznaniu</w:t>
      </w:r>
      <w:r w:rsidR="0025003E" w:rsidRPr="00286BBD">
        <w:rPr>
          <w:rFonts w:ascii="Arial" w:hAnsi="Arial" w:cs="Arial"/>
          <w:sz w:val="20"/>
          <w:szCs w:val="20"/>
        </w:rPr>
        <w:t>,</w:t>
      </w:r>
    </w:p>
    <w:p w14:paraId="3B96E4DA" w14:textId="2062F4A3" w:rsidR="00F044F6" w:rsidRPr="00286BBD" w:rsidRDefault="00F044F6" w:rsidP="00E0526B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Efekt ekologiczny</w:t>
      </w:r>
      <w:r w:rsidRPr="00286BBD">
        <w:rPr>
          <w:rFonts w:ascii="Arial" w:hAnsi="Arial" w:cs="Arial"/>
          <w:sz w:val="20"/>
          <w:szCs w:val="20"/>
        </w:rPr>
        <w:t xml:space="preserve"> - </w:t>
      </w:r>
      <w:r w:rsidR="00DD7CBD" w:rsidRPr="00286BBD">
        <w:rPr>
          <w:rFonts w:ascii="Arial" w:hAnsi="Arial" w:cs="Arial"/>
          <w:sz w:val="20"/>
          <w:szCs w:val="20"/>
        </w:rPr>
        <w:t>pozytywny</w:t>
      </w:r>
      <w:r w:rsidRPr="00286BBD">
        <w:rPr>
          <w:rFonts w:ascii="Arial" w:hAnsi="Arial" w:cs="Arial"/>
          <w:sz w:val="20"/>
          <w:szCs w:val="20"/>
        </w:rPr>
        <w:t xml:space="preserve"> wpływ przedsięwzięcia na środowisko</w:t>
      </w:r>
      <w:r w:rsidR="0025003E" w:rsidRPr="00286BBD">
        <w:rPr>
          <w:rFonts w:ascii="Arial" w:hAnsi="Arial" w:cs="Arial"/>
          <w:sz w:val="20"/>
          <w:szCs w:val="20"/>
        </w:rPr>
        <w:t>,</w:t>
      </w:r>
      <w:r w:rsidR="00DD7CBD" w:rsidRPr="00286BBD">
        <w:rPr>
          <w:rFonts w:ascii="Arial" w:hAnsi="Arial" w:cs="Arial"/>
          <w:sz w:val="20"/>
          <w:szCs w:val="20"/>
        </w:rPr>
        <w:t xml:space="preserve"> oceniany przy pomocy mierników adekwatnych do celów przedsięwzięcia,</w:t>
      </w:r>
    </w:p>
    <w:p w14:paraId="72DB62E1" w14:textId="0558FC74" w:rsidR="00F044F6" w:rsidRPr="00286BBD" w:rsidRDefault="00BA1B01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Efekt rzeczowy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materialny efekt realizacji przedsięwzięcia umożliwiający osiągnięcie </w:t>
      </w:r>
      <w:r w:rsidR="00D35244" w:rsidRPr="00286BBD">
        <w:rPr>
          <w:rFonts w:ascii="Arial" w:hAnsi="Arial" w:cs="Arial"/>
          <w:sz w:val="20"/>
          <w:szCs w:val="20"/>
        </w:rPr>
        <w:t>E</w:t>
      </w:r>
      <w:r w:rsidRPr="00286BBD">
        <w:rPr>
          <w:rFonts w:ascii="Arial" w:hAnsi="Arial" w:cs="Arial"/>
          <w:sz w:val="20"/>
          <w:szCs w:val="20"/>
        </w:rPr>
        <w:t>fektu ekologicznego</w:t>
      </w:r>
      <w:r w:rsidR="0025003E" w:rsidRPr="00286BBD">
        <w:rPr>
          <w:rFonts w:ascii="Arial" w:hAnsi="Arial" w:cs="Arial"/>
          <w:sz w:val="20"/>
          <w:szCs w:val="20"/>
        </w:rPr>
        <w:t>,</w:t>
      </w:r>
    </w:p>
    <w:p w14:paraId="64E12D15" w14:textId="0EE00741" w:rsidR="006B1159" w:rsidRPr="00286BBD" w:rsidRDefault="006B1159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 xml:space="preserve">Kodeks cywilny </w:t>
      </w:r>
      <w:r w:rsidRPr="00286BBD">
        <w:rPr>
          <w:rFonts w:ascii="Arial" w:hAnsi="Arial" w:cs="Arial"/>
          <w:sz w:val="20"/>
          <w:szCs w:val="20"/>
        </w:rPr>
        <w:t>- ustawa z dnia 23 kwietnia 1964 r. Kodeks cywilny (t.</w:t>
      </w:r>
      <w:r w:rsidR="009902C5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>j. Dz. U. z</w:t>
      </w:r>
      <w:r w:rsidR="009902C5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201</w:t>
      </w:r>
      <w:r w:rsidR="003848A5" w:rsidRPr="00286BBD">
        <w:rPr>
          <w:rFonts w:ascii="Arial" w:hAnsi="Arial" w:cs="Arial"/>
          <w:sz w:val="20"/>
          <w:szCs w:val="20"/>
        </w:rPr>
        <w:t>9</w:t>
      </w:r>
      <w:r w:rsidRPr="00286BBD">
        <w:rPr>
          <w:rFonts w:ascii="Arial" w:hAnsi="Arial" w:cs="Arial"/>
          <w:sz w:val="20"/>
          <w:szCs w:val="20"/>
        </w:rPr>
        <w:t xml:space="preserve"> r., poz. </w:t>
      </w:r>
      <w:r w:rsidR="003848A5" w:rsidRPr="00286BBD">
        <w:rPr>
          <w:rFonts w:ascii="Arial" w:hAnsi="Arial" w:cs="Arial"/>
          <w:sz w:val="20"/>
          <w:szCs w:val="20"/>
        </w:rPr>
        <w:t>1145</w:t>
      </w:r>
      <w:r w:rsidRPr="00286BBD">
        <w:rPr>
          <w:rFonts w:ascii="Arial" w:hAnsi="Arial" w:cs="Arial"/>
          <w:sz w:val="20"/>
          <w:szCs w:val="20"/>
        </w:rPr>
        <w:t>ze zm.),</w:t>
      </w:r>
    </w:p>
    <w:p w14:paraId="1353B842" w14:textId="41D9B33A" w:rsidR="00C2457D" w:rsidRPr="00286BBD" w:rsidRDefault="00C2457D" w:rsidP="00E0526B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Koszt kwalifikowany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koszt przedsięwzięcia niezbędny do osiągnięcia </w:t>
      </w:r>
      <w:r w:rsidR="00295BDF" w:rsidRPr="00286BBD">
        <w:rPr>
          <w:rFonts w:ascii="Arial" w:hAnsi="Arial" w:cs="Arial"/>
          <w:sz w:val="20"/>
          <w:szCs w:val="20"/>
        </w:rPr>
        <w:t>E</w:t>
      </w:r>
      <w:r w:rsidRPr="00286BBD">
        <w:rPr>
          <w:rFonts w:ascii="Arial" w:hAnsi="Arial" w:cs="Arial"/>
          <w:sz w:val="20"/>
          <w:szCs w:val="20"/>
        </w:rPr>
        <w:t>fektu ekologicznego, ustalony dla poszczególnych dziedzin ochrony środowiska przez Fundusz</w:t>
      </w:r>
      <w:r w:rsidR="0025003E" w:rsidRPr="00286BBD">
        <w:rPr>
          <w:rFonts w:ascii="Arial" w:hAnsi="Arial" w:cs="Arial"/>
          <w:sz w:val="20"/>
          <w:szCs w:val="20"/>
        </w:rPr>
        <w:t>,</w:t>
      </w:r>
    </w:p>
    <w:p w14:paraId="5DC85141" w14:textId="3E5C3F2E" w:rsidR="00591306" w:rsidRPr="00286BBD" w:rsidRDefault="00BE75A7" w:rsidP="00E0526B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286BBD">
        <w:rPr>
          <w:rFonts w:ascii="Arial" w:hAnsi="Arial" w:cs="Arial"/>
          <w:b/>
          <w:sz w:val="20"/>
          <w:szCs w:val="20"/>
        </w:rPr>
        <w:t>Kryteria</w:t>
      </w:r>
      <w:r w:rsidRPr="00286BBD">
        <w:rPr>
          <w:rFonts w:ascii="Arial" w:hAnsi="Arial" w:cs="Arial"/>
          <w:sz w:val="20"/>
          <w:szCs w:val="20"/>
        </w:rPr>
        <w:t xml:space="preserve"> -</w:t>
      </w:r>
      <w:r w:rsidR="00591306" w:rsidRPr="00286BBD">
        <w:rPr>
          <w:rFonts w:ascii="Arial" w:hAnsi="Arial" w:cs="Arial"/>
          <w:sz w:val="20"/>
          <w:szCs w:val="20"/>
        </w:rPr>
        <w:t xml:space="preserve"> </w:t>
      </w:r>
      <w:r w:rsidR="00591306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dokument uchwalony przez Radę Nadzorczą </w:t>
      </w:r>
      <w:r w:rsidR="00D35244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Funduszu </w:t>
      </w:r>
      <w:r w:rsidR="00591306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określający kryteria, które są stosowane przy ocenie i wyborze wniosków o udzielenie pomocy finansowej ze środków Funduszu – „Kryteria wyboru przedsięwzięć finansowanych ze środków Wojewódzkiego Funduszu Ochrony Środowiska i Gospodarki Wodnej w</w:t>
      </w:r>
      <w:r w:rsidR="00D23691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 </w:t>
      </w:r>
      <w:r w:rsidR="00591306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Poznaniu”</w:t>
      </w:r>
      <w:r w:rsidR="0025003E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,</w:t>
      </w:r>
    </w:p>
    <w:p w14:paraId="6A6E86DB" w14:textId="12083BCD" w:rsidR="00546E5D" w:rsidRPr="00286BBD" w:rsidRDefault="00BE75A7" w:rsidP="00E0526B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286BBD">
        <w:rPr>
          <w:rFonts w:ascii="Arial" w:hAnsi="Arial" w:cs="Arial"/>
          <w:b/>
          <w:sz w:val="20"/>
          <w:szCs w:val="20"/>
        </w:rPr>
        <w:t xml:space="preserve">Lista </w:t>
      </w:r>
      <w:r w:rsidR="00AB57CA" w:rsidRPr="00286BBD">
        <w:rPr>
          <w:rFonts w:ascii="Arial" w:hAnsi="Arial" w:cs="Arial"/>
          <w:b/>
          <w:sz w:val="20"/>
          <w:szCs w:val="20"/>
        </w:rPr>
        <w:t>P</w:t>
      </w:r>
      <w:r w:rsidRPr="00286BBD">
        <w:rPr>
          <w:rFonts w:ascii="Arial" w:hAnsi="Arial" w:cs="Arial"/>
          <w:b/>
          <w:sz w:val="20"/>
          <w:szCs w:val="20"/>
        </w:rPr>
        <w:t xml:space="preserve">rzedsięwzięć </w:t>
      </w:r>
      <w:r w:rsidR="00AB57CA" w:rsidRPr="00286BBD">
        <w:rPr>
          <w:rFonts w:ascii="Arial" w:hAnsi="Arial" w:cs="Arial"/>
          <w:b/>
          <w:sz w:val="20"/>
          <w:szCs w:val="20"/>
        </w:rPr>
        <w:t>P</w:t>
      </w:r>
      <w:r w:rsidR="004658D0" w:rsidRPr="00286BBD">
        <w:rPr>
          <w:rFonts w:ascii="Arial" w:hAnsi="Arial" w:cs="Arial"/>
          <w:b/>
          <w:sz w:val="20"/>
          <w:szCs w:val="20"/>
        </w:rPr>
        <w:t>riorytetowych</w:t>
      </w:r>
      <w:r w:rsidR="004658D0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- </w:t>
      </w:r>
      <w:r w:rsidR="00591306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dokument uchwalony przez Radę Nadzorczą </w:t>
      </w:r>
      <w:r w:rsidR="00D35244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Funduszu </w:t>
      </w:r>
      <w:r w:rsidR="00591306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określający rodzaje przedsięwzięć</w:t>
      </w:r>
      <w:r w:rsidR="00D35244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na których realizację może być udzielona </w:t>
      </w:r>
      <w:r w:rsidR="00591306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pomoc finansow</w:t>
      </w:r>
      <w:r w:rsidR="00D35244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a</w:t>
      </w:r>
      <w:r w:rsidR="00591306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ze środków Funduszu</w:t>
      </w:r>
      <w:r w:rsidR="00C2457D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– „Lista </w:t>
      </w:r>
      <w:r w:rsidR="00AB57CA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P</w:t>
      </w:r>
      <w:r w:rsidR="00C2457D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rzedsięwzięć </w:t>
      </w:r>
      <w:r w:rsidR="00AB57CA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P</w:t>
      </w:r>
      <w:r w:rsidR="00C2457D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riorytetowych Wojewódzkiego Funduszu Ochrony Środowiska i Gospodarki Wodnej w Poznaniu na rok 20</w:t>
      </w:r>
      <w:r w:rsidR="003848A5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20</w:t>
      </w:r>
      <w:r w:rsidR="00C2457D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”</w:t>
      </w:r>
      <w:r w:rsidR="0025003E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,</w:t>
      </w:r>
    </w:p>
    <w:p w14:paraId="4AE0B9EF" w14:textId="49F87356" w:rsidR="001316C6" w:rsidRPr="00286BBD" w:rsidRDefault="001316C6" w:rsidP="00E0526B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286BBD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Promesa</w:t>
      </w:r>
      <w:r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="00E01978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-</w:t>
      </w:r>
      <w:r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pisemne zobowiązanie się Funduszu do podjęcia uchwały o przyznaniu pomocy finansowej po spełnieniu przez Wnioskodawcę określonych warunków</w:t>
      </w:r>
      <w:r w:rsidR="0025003E" w:rsidRPr="00286BBD">
        <w:rPr>
          <w:rFonts w:ascii="Arial" w:eastAsiaTheme="minorHAnsi" w:hAnsi="Arial" w:cs="Arial"/>
          <w:kern w:val="0"/>
          <w:sz w:val="20"/>
          <w:szCs w:val="20"/>
          <w:lang w:eastAsia="en-US"/>
        </w:rPr>
        <w:t>,</w:t>
      </w:r>
    </w:p>
    <w:p w14:paraId="6260F2BE" w14:textId="4CE4CFE5" w:rsidR="004658D0" w:rsidRPr="00286BBD" w:rsidRDefault="004658D0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PZP</w:t>
      </w:r>
      <w:r w:rsidRPr="00286BBD">
        <w:rPr>
          <w:rFonts w:ascii="Arial" w:hAnsi="Arial" w:cs="Arial"/>
          <w:sz w:val="20"/>
          <w:szCs w:val="20"/>
        </w:rPr>
        <w:t xml:space="preserve"> - Ustawa z dnia 29 stycznia 2004 r. Prawo zam</w:t>
      </w:r>
      <w:r w:rsidR="00CB7479" w:rsidRPr="00286BBD">
        <w:rPr>
          <w:rFonts w:ascii="Arial" w:hAnsi="Arial" w:cs="Arial"/>
          <w:sz w:val="20"/>
          <w:szCs w:val="20"/>
        </w:rPr>
        <w:t>ówień publicznych (</w:t>
      </w:r>
      <w:r w:rsidR="001F3C3E" w:rsidRPr="00286BBD">
        <w:rPr>
          <w:rFonts w:ascii="Arial" w:hAnsi="Arial" w:cs="Arial"/>
          <w:sz w:val="20"/>
          <w:szCs w:val="20"/>
        </w:rPr>
        <w:t>t.</w:t>
      </w:r>
      <w:r w:rsidR="00D23691" w:rsidRPr="00286BBD">
        <w:rPr>
          <w:rFonts w:ascii="Arial" w:hAnsi="Arial" w:cs="Arial"/>
          <w:sz w:val="20"/>
          <w:szCs w:val="20"/>
        </w:rPr>
        <w:t xml:space="preserve"> </w:t>
      </w:r>
      <w:r w:rsidR="001F3C3E" w:rsidRPr="00286BBD">
        <w:rPr>
          <w:rFonts w:ascii="Arial" w:hAnsi="Arial" w:cs="Arial"/>
          <w:sz w:val="20"/>
          <w:szCs w:val="20"/>
        </w:rPr>
        <w:t xml:space="preserve">j. </w:t>
      </w:r>
      <w:r w:rsidR="00CB7479" w:rsidRPr="00286BBD">
        <w:rPr>
          <w:rFonts w:ascii="Arial" w:hAnsi="Arial" w:cs="Arial"/>
          <w:sz w:val="20"/>
          <w:szCs w:val="20"/>
        </w:rPr>
        <w:t>Dz. U. z </w:t>
      </w:r>
      <w:r w:rsidR="003848A5" w:rsidRPr="00286BBD">
        <w:rPr>
          <w:rFonts w:ascii="Arial" w:hAnsi="Arial" w:cs="Arial"/>
          <w:sz w:val="20"/>
          <w:szCs w:val="20"/>
        </w:rPr>
        <w:t>2019</w:t>
      </w:r>
      <w:r w:rsidR="00CB7479" w:rsidRPr="00286BBD">
        <w:rPr>
          <w:rFonts w:ascii="Arial" w:hAnsi="Arial" w:cs="Arial"/>
          <w:sz w:val="20"/>
          <w:szCs w:val="20"/>
        </w:rPr>
        <w:t>r.</w:t>
      </w:r>
      <w:r w:rsidR="001F3C3E" w:rsidRPr="00286BBD">
        <w:rPr>
          <w:rFonts w:ascii="Arial" w:hAnsi="Arial" w:cs="Arial"/>
          <w:sz w:val="20"/>
          <w:szCs w:val="20"/>
        </w:rPr>
        <w:t>,</w:t>
      </w:r>
      <w:r w:rsidR="00CB7479" w:rsidRPr="00286BBD">
        <w:rPr>
          <w:rFonts w:ascii="Arial" w:hAnsi="Arial" w:cs="Arial"/>
          <w:sz w:val="20"/>
          <w:szCs w:val="20"/>
        </w:rPr>
        <w:t xml:space="preserve"> poz. </w:t>
      </w:r>
      <w:r w:rsidR="003848A5" w:rsidRPr="00286BBD">
        <w:rPr>
          <w:rFonts w:ascii="Arial" w:hAnsi="Arial" w:cs="Arial"/>
          <w:sz w:val="20"/>
          <w:szCs w:val="20"/>
        </w:rPr>
        <w:t xml:space="preserve"> 1843</w:t>
      </w:r>
      <w:r w:rsidRPr="00286BBD">
        <w:rPr>
          <w:rFonts w:ascii="Arial" w:hAnsi="Arial" w:cs="Arial"/>
          <w:sz w:val="20"/>
          <w:szCs w:val="20"/>
        </w:rPr>
        <w:t>ze zm.)</w:t>
      </w:r>
      <w:r w:rsidR="0025003E" w:rsidRPr="00286BBD">
        <w:rPr>
          <w:rFonts w:ascii="Arial" w:hAnsi="Arial" w:cs="Arial"/>
          <w:sz w:val="20"/>
          <w:szCs w:val="20"/>
        </w:rPr>
        <w:t>,</w:t>
      </w:r>
    </w:p>
    <w:p w14:paraId="6B6FB1C4" w14:textId="13CA074B" w:rsidR="005A2709" w:rsidRPr="00286BBD" w:rsidRDefault="005A2709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Rada Nadzorcza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Rada Nadzorcza Funduszu</w:t>
      </w:r>
      <w:r w:rsidR="0025003E" w:rsidRPr="00286BBD">
        <w:rPr>
          <w:rFonts w:ascii="Arial" w:hAnsi="Arial" w:cs="Arial"/>
          <w:sz w:val="20"/>
          <w:szCs w:val="20"/>
        </w:rPr>
        <w:t>,</w:t>
      </w:r>
    </w:p>
    <w:p w14:paraId="66B87283" w14:textId="0810D2ED" w:rsidR="00037063" w:rsidRPr="00286BBD" w:rsidRDefault="00035A95" w:rsidP="00DB71E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lastRenderedPageBreak/>
        <w:t>Regulamin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D225CC" w:rsidRPr="00286BBD">
        <w:rPr>
          <w:rFonts w:ascii="Arial" w:hAnsi="Arial" w:cs="Arial"/>
          <w:sz w:val="20"/>
          <w:szCs w:val="20"/>
        </w:rPr>
        <w:t xml:space="preserve">Regulamin Naboru Wniosków </w:t>
      </w:r>
      <w:r w:rsidR="00037063" w:rsidRPr="00286BBD">
        <w:rPr>
          <w:rFonts w:ascii="Arial" w:hAnsi="Arial" w:cs="Arial"/>
          <w:sz w:val="20"/>
          <w:szCs w:val="20"/>
        </w:rPr>
        <w:t xml:space="preserve">dla przedsięwzięć z zakresu </w:t>
      </w:r>
      <w:r w:rsidR="00081A4E" w:rsidRPr="00286BBD">
        <w:rPr>
          <w:rFonts w:ascii="Arial" w:hAnsi="Arial" w:cs="Arial"/>
          <w:sz w:val="20"/>
          <w:szCs w:val="20"/>
        </w:rPr>
        <w:t>doposażenia jednostek powołanych do zapobiegania i</w:t>
      </w:r>
      <w:r w:rsidR="00412942" w:rsidRPr="00286BBD">
        <w:rPr>
          <w:rFonts w:ascii="Arial" w:hAnsi="Arial" w:cs="Arial"/>
          <w:sz w:val="20"/>
          <w:szCs w:val="20"/>
        </w:rPr>
        <w:t> </w:t>
      </w:r>
      <w:r w:rsidR="00081A4E" w:rsidRPr="00286BBD">
        <w:rPr>
          <w:rFonts w:ascii="Arial" w:hAnsi="Arial" w:cs="Arial"/>
          <w:sz w:val="20"/>
          <w:szCs w:val="20"/>
        </w:rPr>
        <w:t>likwidacji skutków katastrof naturalnych lub ekstremalnych zjawisk atmosferycznych i poważnych awarii,</w:t>
      </w:r>
    </w:p>
    <w:p w14:paraId="761A665B" w14:textId="7C95FC57" w:rsidR="00FC7D37" w:rsidRPr="00286BBD" w:rsidRDefault="00FC7D37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Umowa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umowa cywilnoprawna o udzielenie pomocy finansowej zawarta pomiędzy Funduszem, a Wnioskodawcą, zwanym z chwilą jej podpisania Beneficjentem</w:t>
      </w:r>
    </w:p>
    <w:p w14:paraId="1CC6FAD3" w14:textId="277BAB48" w:rsidR="00C31293" w:rsidRPr="00286BBD" w:rsidRDefault="00561381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Wytyczne oznakowania przedsięwzięć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F57FBB" w:rsidRPr="00286BBD">
        <w:rPr>
          <w:rFonts w:ascii="Arial" w:hAnsi="Arial" w:cs="Arial"/>
          <w:sz w:val="20"/>
          <w:szCs w:val="20"/>
        </w:rPr>
        <w:t>dokument uchwalony przez Zarząd Funduszu określający w</w:t>
      </w:r>
      <w:r w:rsidR="008153A2" w:rsidRPr="00286BBD">
        <w:rPr>
          <w:rFonts w:ascii="Arial" w:hAnsi="Arial" w:cs="Arial"/>
          <w:sz w:val="20"/>
          <w:szCs w:val="20"/>
        </w:rPr>
        <w:t>ytyczn</w:t>
      </w:r>
      <w:r w:rsidR="00217F43" w:rsidRPr="00286BBD">
        <w:rPr>
          <w:rFonts w:ascii="Arial" w:hAnsi="Arial" w:cs="Arial"/>
          <w:sz w:val="20"/>
          <w:szCs w:val="20"/>
        </w:rPr>
        <w:t>e</w:t>
      </w:r>
      <w:r w:rsidR="008153A2" w:rsidRPr="00286BBD">
        <w:rPr>
          <w:rFonts w:ascii="Arial" w:hAnsi="Arial" w:cs="Arial"/>
          <w:sz w:val="20"/>
          <w:szCs w:val="20"/>
        </w:rPr>
        <w:t xml:space="preserve"> </w:t>
      </w:r>
      <w:r w:rsidR="00345A2F" w:rsidRPr="00286BBD">
        <w:rPr>
          <w:rFonts w:ascii="Arial" w:hAnsi="Arial" w:cs="Arial"/>
          <w:sz w:val="20"/>
          <w:szCs w:val="20"/>
        </w:rPr>
        <w:t xml:space="preserve">dotyczące obowiązku </w:t>
      </w:r>
      <w:r w:rsidR="008153A2" w:rsidRPr="00286BBD">
        <w:rPr>
          <w:rFonts w:ascii="Arial" w:hAnsi="Arial" w:cs="Arial"/>
          <w:sz w:val="20"/>
          <w:szCs w:val="20"/>
        </w:rPr>
        <w:t xml:space="preserve">oznakowania </w:t>
      </w:r>
      <w:r w:rsidR="00345A2F" w:rsidRPr="00286BBD">
        <w:rPr>
          <w:rFonts w:ascii="Arial" w:hAnsi="Arial" w:cs="Arial"/>
          <w:sz w:val="20"/>
          <w:szCs w:val="20"/>
        </w:rPr>
        <w:t xml:space="preserve">przez Beneficjentów </w:t>
      </w:r>
      <w:r w:rsidR="008153A2" w:rsidRPr="00286BBD">
        <w:rPr>
          <w:rFonts w:ascii="Arial" w:hAnsi="Arial" w:cs="Arial"/>
          <w:sz w:val="20"/>
          <w:szCs w:val="20"/>
        </w:rPr>
        <w:t xml:space="preserve">przedsięwzięć dofinansowanych </w:t>
      </w:r>
      <w:r w:rsidR="00392D26" w:rsidRPr="00286BBD">
        <w:rPr>
          <w:rFonts w:ascii="Arial" w:hAnsi="Arial" w:cs="Arial"/>
          <w:sz w:val="20"/>
          <w:szCs w:val="20"/>
        </w:rPr>
        <w:t xml:space="preserve">ze środków Wojewódzkiego Funduszu Ochrony </w:t>
      </w:r>
      <w:r w:rsidR="00392D26" w:rsidRPr="00286BBD">
        <w:rPr>
          <w:rFonts w:ascii="Arial" w:eastAsia="TimesNewRoman" w:hAnsi="Arial" w:cs="Arial"/>
          <w:sz w:val="20"/>
          <w:szCs w:val="20"/>
        </w:rPr>
        <w:t>Ś</w:t>
      </w:r>
      <w:r w:rsidR="00392D26" w:rsidRPr="00286BBD">
        <w:rPr>
          <w:rFonts w:ascii="Arial" w:hAnsi="Arial" w:cs="Arial"/>
          <w:sz w:val="20"/>
          <w:szCs w:val="20"/>
        </w:rPr>
        <w:t>rodowiska i</w:t>
      </w:r>
      <w:r w:rsidR="00944444" w:rsidRPr="00286BBD">
        <w:rPr>
          <w:rFonts w:ascii="Arial" w:hAnsi="Arial" w:cs="Arial"/>
          <w:sz w:val="20"/>
          <w:szCs w:val="20"/>
        </w:rPr>
        <w:t> </w:t>
      </w:r>
      <w:r w:rsidR="00392D26" w:rsidRPr="00286BBD">
        <w:rPr>
          <w:rFonts w:ascii="Arial" w:hAnsi="Arial" w:cs="Arial"/>
          <w:sz w:val="20"/>
          <w:szCs w:val="20"/>
        </w:rPr>
        <w:t>Gospodarki Wodnej w</w:t>
      </w:r>
      <w:r w:rsidR="00F57FBB" w:rsidRPr="00286BBD">
        <w:rPr>
          <w:rFonts w:ascii="Arial" w:hAnsi="Arial" w:cs="Arial"/>
          <w:sz w:val="20"/>
          <w:szCs w:val="20"/>
        </w:rPr>
        <w:t> </w:t>
      </w:r>
      <w:r w:rsidR="00392D26" w:rsidRPr="00286BBD">
        <w:rPr>
          <w:rFonts w:ascii="Arial" w:hAnsi="Arial" w:cs="Arial"/>
          <w:sz w:val="20"/>
          <w:szCs w:val="20"/>
        </w:rPr>
        <w:t>Poznaniu</w:t>
      </w:r>
      <w:r w:rsidR="0025003E" w:rsidRPr="00286BBD">
        <w:rPr>
          <w:rFonts w:ascii="Arial" w:hAnsi="Arial" w:cs="Arial"/>
          <w:sz w:val="20"/>
          <w:szCs w:val="20"/>
        </w:rPr>
        <w:t>,</w:t>
      </w:r>
    </w:p>
    <w:p w14:paraId="36B4D5B3" w14:textId="4E66C2B2" w:rsidR="00546E5D" w:rsidRPr="00286BBD" w:rsidRDefault="00B90688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kern w:val="0"/>
          <w:sz w:val="20"/>
          <w:szCs w:val="20"/>
          <w:lang w:eastAsia="pl-PL"/>
        </w:rPr>
        <w:t>Wytyczne stosowania przepisów Kodeksu cywilnego</w:t>
      </w:r>
      <w:r w:rsidRPr="00286BBD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="004658D0" w:rsidRPr="00286BBD">
        <w:rPr>
          <w:rFonts w:ascii="Arial" w:hAnsi="Arial" w:cs="Arial"/>
          <w:sz w:val="20"/>
          <w:szCs w:val="20"/>
        </w:rPr>
        <w:t xml:space="preserve"> dokument uchwalony przez Zarząd Funduszu określający wytyczne </w:t>
      </w:r>
      <w:r w:rsidR="00345A2F" w:rsidRPr="00286BBD">
        <w:rPr>
          <w:rFonts w:ascii="Arial" w:hAnsi="Arial" w:cs="Arial"/>
          <w:sz w:val="20"/>
          <w:szCs w:val="20"/>
        </w:rPr>
        <w:t xml:space="preserve">dotyczące obowiązku </w:t>
      </w:r>
      <w:r w:rsidR="004658D0" w:rsidRPr="00286BBD">
        <w:rPr>
          <w:rFonts w:ascii="Arial" w:hAnsi="Arial" w:cs="Arial"/>
          <w:sz w:val="20"/>
          <w:szCs w:val="20"/>
        </w:rPr>
        <w:t>stosowania</w:t>
      </w:r>
      <w:r w:rsidR="00345A2F" w:rsidRPr="00286BBD">
        <w:rPr>
          <w:rFonts w:ascii="Arial" w:hAnsi="Arial" w:cs="Arial"/>
          <w:sz w:val="20"/>
          <w:szCs w:val="20"/>
        </w:rPr>
        <w:t xml:space="preserve"> przez </w:t>
      </w:r>
      <w:r w:rsidR="00823EF6" w:rsidRPr="00286BBD">
        <w:rPr>
          <w:rFonts w:ascii="Arial" w:hAnsi="Arial" w:cs="Arial"/>
          <w:sz w:val="20"/>
          <w:szCs w:val="20"/>
        </w:rPr>
        <w:t>Wnioskodawców</w:t>
      </w:r>
      <w:r w:rsidR="00546E5D" w:rsidRPr="00286BBD">
        <w:rPr>
          <w:rFonts w:ascii="Arial" w:hAnsi="Arial" w:cs="Arial"/>
          <w:sz w:val="20"/>
          <w:szCs w:val="20"/>
        </w:rPr>
        <w:t xml:space="preserve"> i </w:t>
      </w:r>
      <w:r w:rsidR="00345A2F" w:rsidRPr="00286BBD">
        <w:rPr>
          <w:rFonts w:ascii="Arial" w:hAnsi="Arial" w:cs="Arial"/>
          <w:sz w:val="20"/>
          <w:szCs w:val="20"/>
        </w:rPr>
        <w:t>Beneficjentów</w:t>
      </w:r>
      <w:r w:rsidR="004658D0" w:rsidRPr="00286BBD">
        <w:rPr>
          <w:rFonts w:ascii="Arial" w:hAnsi="Arial" w:cs="Arial"/>
          <w:sz w:val="20"/>
          <w:szCs w:val="20"/>
        </w:rPr>
        <w:t xml:space="preserve"> przepisów Kodeksu cywilnego </w:t>
      </w:r>
      <w:r w:rsidRPr="00286BBD">
        <w:rPr>
          <w:rFonts w:ascii="Arial" w:hAnsi="Arial" w:cs="Arial"/>
          <w:kern w:val="0"/>
          <w:sz w:val="20"/>
          <w:szCs w:val="20"/>
          <w:lang w:eastAsia="pl-PL"/>
        </w:rPr>
        <w:t>dotyczących przetargu lub negocjacji</w:t>
      </w:r>
      <w:r w:rsidR="00217F43" w:rsidRPr="00286BBD">
        <w:rPr>
          <w:rFonts w:ascii="Arial" w:hAnsi="Arial" w:cs="Arial"/>
          <w:kern w:val="0"/>
          <w:sz w:val="20"/>
          <w:szCs w:val="20"/>
          <w:lang w:eastAsia="pl-PL"/>
        </w:rPr>
        <w:t xml:space="preserve"> wraz z informacją dotyczącą wykonania przedsięwzięcia własnymi siłami wykonawczymi</w:t>
      </w:r>
      <w:r w:rsidR="0025003E" w:rsidRPr="00286BBD">
        <w:rPr>
          <w:rFonts w:ascii="Arial" w:hAnsi="Arial" w:cs="Arial"/>
          <w:kern w:val="0"/>
          <w:sz w:val="20"/>
          <w:szCs w:val="20"/>
          <w:lang w:eastAsia="pl-PL"/>
        </w:rPr>
        <w:t>,</w:t>
      </w:r>
    </w:p>
    <w:p w14:paraId="7CFBFDF1" w14:textId="6462918C" w:rsidR="003A3474" w:rsidRPr="00286BBD" w:rsidRDefault="004658D0" w:rsidP="00E0526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Zasady</w:t>
      </w:r>
      <w:r w:rsidRPr="00286BBD">
        <w:rPr>
          <w:rFonts w:ascii="Arial" w:hAnsi="Arial" w:cs="Arial"/>
          <w:bCs/>
          <w:sz w:val="20"/>
          <w:szCs w:val="20"/>
        </w:rPr>
        <w:t xml:space="preserve">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bCs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dokument uchwalony przez Radę Nadzorczą określający warunki udzielania i umarzania pożyczek oraz </w:t>
      </w:r>
      <w:r w:rsidR="00F81134" w:rsidRPr="00286BBD">
        <w:rPr>
          <w:rFonts w:ascii="Arial" w:hAnsi="Arial" w:cs="Arial"/>
          <w:sz w:val="20"/>
          <w:szCs w:val="20"/>
        </w:rPr>
        <w:t xml:space="preserve">udzielania </w:t>
      </w:r>
      <w:r w:rsidRPr="00286BBD">
        <w:rPr>
          <w:rFonts w:ascii="Arial" w:hAnsi="Arial" w:cs="Arial"/>
          <w:sz w:val="20"/>
          <w:szCs w:val="20"/>
        </w:rPr>
        <w:t xml:space="preserve">dotacji ze środków Funduszu </w:t>
      </w:r>
      <w:r w:rsidR="00E01978" w:rsidRPr="00286BBD">
        <w:rPr>
          <w:rFonts w:ascii="Arial" w:hAnsi="Arial" w:cs="Arial"/>
          <w:sz w:val="20"/>
          <w:szCs w:val="20"/>
        </w:rPr>
        <w:t>-</w:t>
      </w:r>
      <w:r w:rsidRPr="00286BBD">
        <w:rPr>
          <w:rFonts w:ascii="Arial" w:hAnsi="Arial" w:cs="Arial"/>
          <w:sz w:val="20"/>
          <w:szCs w:val="20"/>
        </w:rPr>
        <w:t xml:space="preserve"> „Zasady udzielania i umarzania pożyczek oraz tryb i zasady udzielania i rozliczania dotacji ze środków Wojewódzkiego Funduszu Ochrony Środowiska i Gospodarki Wodnej w</w:t>
      </w:r>
      <w:r w:rsidR="00C31293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Poznaniu”</w:t>
      </w:r>
      <w:r w:rsidR="002A7304" w:rsidRPr="00286BBD">
        <w:rPr>
          <w:rFonts w:ascii="Arial" w:hAnsi="Arial" w:cs="Arial"/>
          <w:sz w:val="20"/>
          <w:szCs w:val="20"/>
        </w:rPr>
        <w:t>.</w:t>
      </w:r>
    </w:p>
    <w:p w14:paraId="01EDE8DB" w14:textId="77777777" w:rsidR="00DC5F46" w:rsidRPr="00286BBD" w:rsidRDefault="00DC5F46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4DBC23" w14:textId="5C108C94" w:rsidR="00976C70" w:rsidRPr="00286BBD" w:rsidRDefault="00976C70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</w:t>
      </w:r>
      <w:r w:rsidR="00190344" w:rsidRPr="00286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6BBD">
        <w:rPr>
          <w:rFonts w:ascii="Arial" w:hAnsi="Arial" w:cs="Arial"/>
          <w:b/>
          <w:bCs/>
          <w:sz w:val="20"/>
          <w:szCs w:val="20"/>
        </w:rPr>
        <w:t>2</w:t>
      </w:r>
    </w:p>
    <w:p w14:paraId="5F37642D" w14:textId="77777777" w:rsidR="00976C70" w:rsidRPr="00286BBD" w:rsidRDefault="00976C70" w:rsidP="00E0526B">
      <w:pPr>
        <w:jc w:val="center"/>
        <w:rPr>
          <w:rFonts w:ascii="Arial" w:hAnsi="Arial" w:cs="Arial"/>
          <w:b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Postanowienia ogólne</w:t>
      </w:r>
    </w:p>
    <w:p w14:paraId="07AD54A5" w14:textId="5B677C4A" w:rsidR="00F07876" w:rsidRPr="00286BBD" w:rsidRDefault="00C2457D" w:rsidP="0072277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Nabór wniosków </w:t>
      </w:r>
      <w:r w:rsidR="004F5D0A" w:rsidRPr="00286BBD">
        <w:rPr>
          <w:rFonts w:ascii="Arial" w:hAnsi="Arial" w:cs="Arial"/>
          <w:sz w:val="20"/>
          <w:szCs w:val="20"/>
        </w:rPr>
        <w:t xml:space="preserve">(dalej „Wnioski”) </w:t>
      </w:r>
      <w:r w:rsidRPr="00286BBD">
        <w:rPr>
          <w:rFonts w:ascii="Arial" w:hAnsi="Arial" w:cs="Arial"/>
          <w:sz w:val="20"/>
          <w:szCs w:val="20"/>
        </w:rPr>
        <w:t xml:space="preserve">o pomoc finansową ze środków Funduszu, zwany dalej „Naborem” </w:t>
      </w:r>
      <w:r w:rsidR="00C31293" w:rsidRPr="00286BBD">
        <w:rPr>
          <w:rFonts w:ascii="Arial" w:hAnsi="Arial" w:cs="Arial"/>
          <w:sz w:val="20"/>
          <w:szCs w:val="20"/>
        </w:rPr>
        <w:t xml:space="preserve">dotyczy </w:t>
      </w:r>
      <w:r w:rsidRPr="00286BBD">
        <w:rPr>
          <w:rFonts w:ascii="Arial" w:hAnsi="Arial" w:cs="Arial"/>
          <w:sz w:val="20"/>
          <w:szCs w:val="20"/>
        </w:rPr>
        <w:t>przedsięwzięć</w:t>
      </w:r>
      <w:r w:rsidR="00C31293" w:rsidRPr="00286BBD">
        <w:rPr>
          <w:rFonts w:ascii="Arial" w:hAnsi="Arial" w:cs="Arial"/>
          <w:sz w:val="20"/>
          <w:szCs w:val="20"/>
        </w:rPr>
        <w:t xml:space="preserve"> z</w:t>
      </w:r>
      <w:r w:rsidR="00985740" w:rsidRPr="00286BBD">
        <w:rPr>
          <w:rFonts w:ascii="Arial" w:hAnsi="Arial" w:cs="Arial"/>
          <w:sz w:val="20"/>
          <w:szCs w:val="20"/>
        </w:rPr>
        <w:t>wiązanych z</w:t>
      </w:r>
      <w:r w:rsidR="0045437E" w:rsidRPr="00286BBD">
        <w:rPr>
          <w:rFonts w:ascii="Arial" w:hAnsi="Arial" w:cs="Arial"/>
          <w:sz w:val="20"/>
          <w:szCs w:val="20"/>
        </w:rPr>
        <w:t xml:space="preserve"> </w:t>
      </w:r>
      <w:r w:rsidR="001470B2" w:rsidRPr="00286BBD">
        <w:rPr>
          <w:rFonts w:ascii="Arial" w:hAnsi="Arial" w:cs="Arial"/>
          <w:sz w:val="20"/>
          <w:szCs w:val="20"/>
        </w:rPr>
        <w:t>p</w:t>
      </w:r>
      <w:r w:rsidR="0045437E" w:rsidRPr="00286BBD">
        <w:rPr>
          <w:rFonts w:ascii="Arial" w:hAnsi="Arial" w:cs="Arial"/>
          <w:sz w:val="20"/>
          <w:szCs w:val="20"/>
        </w:rPr>
        <w:t>rzeciwdziałaniem zagrożeniom środowiska i likwidacj</w:t>
      </w:r>
      <w:r w:rsidR="006626E8" w:rsidRPr="00286BBD">
        <w:rPr>
          <w:rFonts w:ascii="Arial" w:hAnsi="Arial" w:cs="Arial"/>
          <w:sz w:val="20"/>
          <w:szCs w:val="20"/>
        </w:rPr>
        <w:t>ą</w:t>
      </w:r>
      <w:r w:rsidR="0045437E" w:rsidRPr="00286BBD">
        <w:rPr>
          <w:rFonts w:ascii="Arial" w:hAnsi="Arial" w:cs="Arial"/>
          <w:sz w:val="20"/>
          <w:szCs w:val="20"/>
        </w:rPr>
        <w:t xml:space="preserve"> ich skutków, w tym doposażaniem jednostek powołanych do zapobiegania i likwidacji skutków katastrof naturalnych lub ekstremalnych zjawisk atmosferycznych i poważnych awarii</w:t>
      </w:r>
      <w:r w:rsidR="001470B2" w:rsidRPr="00286BBD">
        <w:rPr>
          <w:rFonts w:ascii="Arial" w:hAnsi="Arial" w:cs="Arial"/>
          <w:sz w:val="20"/>
          <w:szCs w:val="20"/>
        </w:rPr>
        <w:t>,</w:t>
      </w:r>
      <w:r w:rsidR="0045437E" w:rsidRPr="00286BBD">
        <w:rPr>
          <w:rFonts w:ascii="Arial" w:hAnsi="Arial" w:cs="Arial"/>
          <w:sz w:val="20"/>
          <w:szCs w:val="20"/>
        </w:rPr>
        <w:t xml:space="preserve"> </w:t>
      </w:r>
      <w:r w:rsidR="00254C1A" w:rsidRPr="00286BBD">
        <w:rPr>
          <w:rFonts w:ascii="Arial" w:hAnsi="Arial" w:cs="Arial"/>
          <w:sz w:val="20"/>
          <w:szCs w:val="20"/>
        </w:rPr>
        <w:t xml:space="preserve">zgodnie z </w:t>
      </w:r>
      <w:r w:rsidR="00963230" w:rsidRPr="00286BBD">
        <w:rPr>
          <w:rFonts w:ascii="Arial" w:hAnsi="Arial" w:cs="Arial"/>
          <w:sz w:val="20"/>
          <w:szCs w:val="20"/>
        </w:rPr>
        <w:t xml:space="preserve">Listą </w:t>
      </w:r>
      <w:r w:rsidR="001E30D5" w:rsidRPr="00286BBD">
        <w:rPr>
          <w:rFonts w:ascii="Arial" w:hAnsi="Arial" w:cs="Arial"/>
          <w:sz w:val="20"/>
          <w:szCs w:val="20"/>
        </w:rPr>
        <w:t>P</w:t>
      </w:r>
      <w:r w:rsidR="00963230" w:rsidRPr="00286BBD">
        <w:rPr>
          <w:rFonts w:ascii="Arial" w:hAnsi="Arial" w:cs="Arial"/>
          <w:sz w:val="20"/>
          <w:szCs w:val="20"/>
        </w:rPr>
        <w:t>rzedsięwzięć</w:t>
      </w:r>
      <w:r w:rsidR="001E30D5" w:rsidRPr="00286BBD">
        <w:rPr>
          <w:rFonts w:ascii="Arial" w:hAnsi="Arial" w:cs="Arial"/>
          <w:sz w:val="20"/>
          <w:szCs w:val="20"/>
        </w:rPr>
        <w:t xml:space="preserve"> Priorytetowych</w:t>
      </w:r>
      <w:r w:rsidR="00963230" w:rsidRPr="00286BBD">
        <w:rPr>
          <w:rFonts w:ascii="Arial" w:hAnsi="Arial" w:cs="Arial"/>
          <w:sz w:val="20"/>
          <w:szCs w:val="20"/>
        </w:rPr>
        <w:t xml:space="preserve"> </w:t>
      </w:r>
      <w:r w:rsidR="00254C1A" w:rsidRPr="00286BBD">
        <w:rPr>
          <w:rFonts w:ascii="Arial" w:hAnsi="Arial" w:cs="Arial"/>
          <w:sz w:val="20"/>
          <w:szCs w:val="20"/>
        </w:rPr>
        <w:t>punkt</w:t>
      </w:r>
      <w:r w:rsidR="004C6E29" w:rsidRPr="00286BBD">
        <w:rPr>
          <w:rFonts w:ascii="Arial" w:hAnsi="Arial" w:cs="Arial"/>
          <w:sz w:val="20"/>
          <w:szCs w:val="20"/>
        </w:rPr>
        <w:t xml:space="preserve"> </w:t>
      </w:r>
      <w:r w:rsidR="00037063" w:rsidRPr="00286BBD">
        <w:rPr>
          <w:rFonts w:ascii="Arial" w:hAnsi="Arial" w:cs="Arial"/>
          <w:sz w:val="20"/>
          <w:szCs w:val="20"/>
        </w:rPr>
        <w:t>I</w:t>
      </w:r>
      <w:r w:rsidR="00FE1D55" w:rsidRPr="00286BBD">
        <w:rPr>
          <w:rFonts w:ascii="Arial" w:hAnsi="Arial" w:cs="Arial"/>
          <w:sz w:val="20"/>
          <w:szCs w:val="20"/>
        </w:rPr>
        <w:t>V</w:t>
      </w:r>
      <w:r w:rsidR="00B8438A" w:rsidRPr="00286BBD">
        <w:rPr>
          <w:rFonts w:ascii="Arial" w:hAnsi="Arial" w:cs="Arial"/>
          <w:sz w:val="20"/>
          <w:szCs w:val="20"/>
        </w:rPr>
        <w:t>.</w:t>
      </w:r>
      <w:r w:rsidR="00FE1D55" w:rsidRPr="00286BBD">
        <w:rPr>
          <w:rFonts w:ascii="Arial" w:hAnsi="Arial" w:cs="Arial"/>
          <w:sz w:val="20"/>
          <w:szCs w:val="20"/>
        </w:rPr>
        <w:t>1</w:t>
      </w:r>
      <w:r w:rsidR="00043E80" w:rsidRPr="00286BBD">
        <w:rPr>
          <w:rFonts w:ascii="Arial" w:hAnsi="Arial" w:cs="Arial"/>
          <w:sz w:val="20"/>
          <w:szCs w:val="20"/>
        </w:rPr>
        <w:t xml:space="preserve">. </w:t>
      </w:r>
    </w:p>
    <w:p w14:paraId="222144EA" w14:textId="47B3848E" w:rsidR="008B1870" w:rsidRPr="00286BBD" w:rsidRDefault="008B1870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Nabór adresowany</w:t>
      </w:r>
      <w:r w:rsidR="001E1DDA" w:rsidRPr="00286BBD">
        <w:rPr>
          <w:rFonts w:ascii="Arial" w:hAnsi="Arial" w:cs="Arial"/>
          <w:sz w:val="20"/>
          <w:szCs w:val="20"/>
        </w:rPr>
        <w:t xml:space="preserve"> jest</w:t>
      </w:r>
      <w:r w:rsidR="006F5DBA" w:rsidRPr="00286BBD">
        <w:rPr>
          <w:rFonts w:ascii="Arial" w:hAnsi="Arial" w:cs="Arial"/>
          <w:sz w:val="20"/>
          <w:szCs w:val="20"/>
        </w:rPr>
        <w:t xml:space="preserve"> do</w:t>
      </w:r>
      <w:r w:rsidR="00C975AC" w:rsidRPr="00286BBD">
        <w:rPr>
          <w:rFonts w:ascii="Arial" w:hAnsi="Arial" w:cs="Arial"/>
          <w:sz w:val="20"/>
          <w:szCs w:val="20"/>
        </w:rPr>
        <w:t xml:space="preserve"> </w:t>
      </w:r>
      <w:r w:rsidR="00FB3F05" w:rsidRPr="00286BBD">
        <w:rPr>
          <w:rFonts w:ascii="Arial" w:hAnsi="Arial" w:cs="Arial"/>
          <w:sz w:val="20"/>
          <w:szCs w:val="20"/>
        </w:rPr>
        <w:t>państwowych jednostek organizacyjnych nieposiadających osobowości prawnej</w:t>
      </w:r>
      <w:r w:rsidR="00775339" w:rsidRPr="00286BBD">
        <w:rPr>
          <w:rFonts w:ascii="Arial" w:hAnsi="Arial" w:cs="Arial"/>
          <w:sz w:val="20"/>
          <w:szCs w:val="20"/>
        </w:rPr>
        <w:t xml:space="preserve"> (</w:t>
      </w:r>
      <w:r w:rsidR="00FE1D55" w:rsidRPr="00286BBD">
        <w:rPr>
          <w:rFonts w:ascii="Arial" w:hAnsi="Arial" w:cs="Arial"/>
          <w:sz w:val="20"/>
          <w:szCs w:val="20"/>
        </w:rPr>
        <w:t>tj</w:t>
      </w:r>
      <w:r w:rsidR="00775339" w:rsidRPr="00286BBD">
        <w:rPr>
          <w:rFonts w:ascii="Arial" w:hAnsi="Arial" w:cs="Arial"/>
          <w:sz w:val="20"/>
          <w:szCs w:val="20"/>
        </w:rPr>
        <w:t>. Komend Miejski</w:t>
      </w:r>
      <w:r w:rsidR="00605875" w:rsidRPr="00286BBD">
        <w:rPr>
          <w:rFonts w:ascii="Arial" w:hAnsi="Arial" w:cs="Arial"/>
          <w:sz w:val="20"/>
          <w:szCs w:val="20"/>
        </w:rPr>
        <w:t>ch</w:t>
      </w:r>
      <w:r w:rsidR="00775339" w:rsidRPr="00286BBD">
        <w:rPr>
          <w:rFonts w:ascii="Arial" w:hAnsi="Arial" w:cs="Arial"/>
          <w:sz w:val="20"/>
          <w:szCs w:val="20"/>
        </w:rPr>
        <w:t xml:space="preserve"> P</w:t>
      </w:r>
      <w:r w:rsidR="004F5D0A" w:rsidRPr="00286BBD">
        <w:rPr>
          <w:rFonts w:ascii="Arial" w:hAnsi="Arial" w:cs="Arial"/>
          <w:sz w:val="20"/>
          <w:szCs w:val="20"/>
        </w:rPr>
        <w:t xml:space="preserve">aństwowej </w:t>
      </w:r>
      <w:r w:rsidR="00775339" w:rsidRPr="00286BBD">
        <w:rPr>
          <w:rFonts w:ascii="Arial" w:hAnsi="Arial" w:cs="Arial"/>
          <w:sz w:val="20"/>
          <w:szCs w:val="20"/>
        </w:rPr>
        <w:t>S</w:t>
      </w:r>
      <w:r w:rsidR="004F5D0A" w:rsidRPr="00286BBD">
        <w:rPr>
          <w:rFonts w:ascii="Arial" w:hAnsi="Arial" w:cs="Arial"/>
          <w:sz w:val="20"/>
          <w:szCs w:val="20"/>
        </w:rPr>
        <w:t xml:space="preserve">traży </w:t>
      </w:r>
      <w:r w:rsidR="00775339" w:rsidRPr="00286BBD">
        <w:rPr>
          <w:rFonts w:ascii="Arial" w:hAnsi="Arial" w:cs="Arial"/>
          <w:sz w:val="20"/>
          <w:szCs w:val="20"/>
        </w:rPr>
        <w:t>P</w:t>
      </w:r>
      <w:r w:rsidR="004F5D0A" w:rsidRPr="00286BBD">
        <w:rPr>
          <w:rFonts w:ascii="Arial" w:hAnsi="Arial" w:cs="Arial"/>
          <w:sz w:val="20"/>
          <w:szCs w:val="20"/>
        </w:rPr>
        <w:t>ożarnej</w:t>
      </w:r>
      <w:r w:rsidR="006E7184" w:rsidRPr="00286BBD">
        <w:rPr>
          <w:rFonts w:ascii="Arial" w:hAnsi="Arial" w:cs="Arial"/>
          <w:sz w:val="20"/>
          <w:szCs w:val="20"/>
        </w:rPr>
        <w:t>,</w:t>
      </w:r>
      <w:r w:rsidR="00775339" w:rsidRPr="00286BBD">
        <w:rPr>
          <w:rFonts w:ascii="Arial" w:hAnsi="Arial" w:cs="Arial"/>
          <w:sz w:val="20"/>
          <w:szCs w:val="20"/>
        </w:rPr>
        <w:t xml:space="preserve"> Komend</w:t>
      </w:r>
      <w:r w:rsidR="00A83C56" w:rsidRPr="00286BBD">
        <w:rPr>
          <w:rFonts w:ascii="Arial" w:hAnsi="Arial" w:cs="Arial"/>
          <w:sz w:val="20"/>
          <w:szCs w:val="20"/>
        </w:rPr>
        <w:t xml:space="preserve"> </w:t>
      </w:r>
      <w:r w:rsidR="00775339" w:rsidRPr="00286BBD">
        <w:rPr>
          <w:rFonts w:ascii="Arial" w:hAnsi="Arial" w:cs="Arial"/>
          <w:sz w:val="20"/>
          <w:szCs w:val="20"/>
        </w:rPr>
        <w:t>Powiatow</w:t>
      </w:r>
      <w:r w:rsidR="00605875" w:rsidRPr="00286BBD">
        <w:rPr>
          <w:rFonts w:ascii="Arial" w:hAnsi="Arial" w:cs="Arial"/>
          <w:sz w:val="20"/>
          <w:szCs w:val="20"/>
        </w:rPr>
        <w:t>ych</w:t>
      </w:r>
      <w:r w:rsidR="00775339" w:rsidRPr="00286BBD">
        <w:rPr>
          <w:rFonts w:ascii="Arial" w:hAnsi="Arial" w:cs="Arial"/>
          <w:sz w:val="20"/>
          <w:szCs w:val="20"/>
        </w:rPr>
        <w:t xml:space="preserve"> P</w:t>
      </w:r>
      <w:r w:rsidR="004F5D0A" w:rsidRPr="00286BBD">
        <w:rPr>
          <w:rFonts w:ascii="Arial" w:hAnsi="Arial" w:cs="Arial"/>
          <w:sz w:val="20"/>
          <w:szCs w:val="20"/>
        </w:rPr>
        <w:t xml:space="preserve">aństwowej </w:t>
      </w:r>
      <w:r w:rsidR="00775339" w:rsidRPr="00286BBD">
        <w:rPr>
          <w:rFonts w:ascii="Arial" w:hAnsi="Arial" w:cs="Arial"/>
          <w:sz w:val="20"/>
          <w:szCs w:val="20"/>
        </w:rPr>
        <w:t>S</w:t>
      </w:r>
      <w:r w:rsidR="004F5D0A" w:rsidRPr="00286BBD">
        <w:rPr>
          <w:rFonts w:ascii="Arial" w:hAnsi="Arial" w:cs="Arial"/>
          <w:sz w:val="20"/>
          <w:szCs w:val="20"/>
        </w:rPr>
        <w:t xml:space="preserve">traży </w:t>
      </w:r>
      <w:r w:rsidR="00775339" w:rsidRPr="00286BBD">
        <w:rPr>
          <w:rFonts w:ascii="Arial" w:hAnsi="Arial" w:cs="Arial"/>
          <w:sz w:val="20"/>
          <w:szCs w:val="20"/>
        </w:rPr>
        <w:t>P</w:t>
      </w:r>
      <w:r w:rsidR="004F5D0A" w:rsidRPr="00286BBD">
        <w:rPr>
          <w:rFonts w:ascii="Arial" w:hAnsi="Arial" w:cs="Arial"/>
          <w:sz w:val="20"/>
          <w:szCs w:val="20"/>
        </w:rPr>
        <w:t>ożarnej</w:t>
      </w:r>
      <w:r w:rsidR="00775339" w:rsidRPr="00286BBD">
        <w:rPr>
          <w:rFonts w:ascii="Arial" w:hAnsi="Arial" w:cs="Arial"/>
          <w:sz w:val="20"/>
          <w:szCs w:val="20"/>
        </w:rPr>
        <w:t>)</w:t>
      </w:r>
      <w:r w:rsidR="00037063" w:rsidRPr="00286BBD">
        <w:rPr>
          <w:rFonts w:ascii="Arial" w:hAnsi="Arial" w:cs="Arial"/>
          <w:sz w:val="20"/>
          <w:szCs w:val="20"/>
        </w:rPr>
        <w:t>,</w:t>
      </w:r>
      <w:r w:rsidR="00C975AC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realizujących w roku </w:t>
      </w:r>
      <w:r w:rsidR="00FE1D55" w:rsidRPr="00286BBD">
        <w:rPr>
          <w:rFonts w:ascii="Arial" w:hAnsi="Arial" w:cs="Arial"/>
          <w:sz w:val="20"/>
          <w:szCs w:val="20"/>
        </w:rPr>
        <w:t xml:space="preserve">2020 </w:t>
      </w:r>
      <w:r w:rsidRPr="00286BBD">
        <w:rPr>
          <w:rFonts w:ascii="Arial" w:hAnsi="Arial" w:cs="Arial"/>
          <w:sz w:val="20"/>
          <w:szCs w:val="20"/>
        </w:rPr>
        <w:t xml:space="preserve">na terenie </w:t>
      </w:r>
      <w:r w:rsidR="00E61B82" w:rsidRPr="00286BBD">
        <w:rPr>
          <w:rFonts w:ascii="Arial" w:hAnsi="Arial" w:cs="Arial"/>
          <w:sz w:val="20"/>
          <w:szCs w:val="20"/>
        </w:rPr>
        <w:t>w</w:t>
      </w:r>
      <w:r w:rsidRPr="00286BBD">
        <w:rPr>
          <w:rFonts w:ascii="Arial" w:hAnsi="Arial" w:cs="Arial"/>
          <w:sz w:val="20"/>
          <w:szCs w:val="20"/>
        </w:rPr>
        <w:t xml:space="preserve">ojewództwa </w:t>
      </w:r>
      <w:r w:rsidR="00E61B82" w:rsidRPr="00286BBD">
        <w:rPr>
          <w:rFonts w:ascii="Arial" w:hAnsi="Arial" w:cs="Arial"/>
          <w:sz w:val="20"/>
          <w:szCs w:val="20"/>
        </w:rPr>
        <w:t>w</w:t>
      </w:r>
      <w:r w:rsidRPr="00286BBD">
        <w:rPr>
          <w:rFonts w:ascii="Arial" w:hAnsi="Arial" w:cs="Arial"/>
          <w:sz w:val="20"/>
          <w:szCs w:val="20"/>
        </w:rPr>
        <w:t>ielkopolskiego przedsię</w:t>
      </w:r>
      <w:r w:rsidR="001E1DDA" w:rsidRPr="00286BBD">
        <w:rPr>
          <w:rFonts w:ascii="Arial" w:hAnsi="Arial" w:cs="Arial"/>
          <w:sz w:val="20"/>
          <w:szCs w:val="20"/>
        </w:rPr>
        <w:t xml:space="preserve">wzięcia, </w:t>
      </w:r>
      <w:r w:rsidRPr="00286BBD">
        <w:rPr>
          <w:rFonts w:ascii="Arial" w:hAnsi="Arial" w:cs="Arial"/>
          <w:sz w:val="20"/>
          <w:szCs w:val="20"/>
        </w:rPr>
        <w:t xml:space="preserve">o których mowa </w:t>
      </w:r>
      <w:r w:rsidR="00243209" w:rsidRPr="00286BBD">
        <w:rPr>
          <w:rFonts w:ascii="Arial" w:hAnsi="Arial" w:cs="Arial"/>
          <w:sz w:val="20"/>
          <w:szCs w:val="20"/>
        </w:rPr>
        <w:t xml:space="preserve">powyżej </w:t>
      </w:r>
      <w:r w:rsidRPr="00286BBD">
        <w:rPr>
          <w:rFonts w:ascii="Arial" w:hAnsi="Arial" w:cs="Arial"/>
          <w:sz w:val="20"/>
          <w:szCs w:val="20"/>
        </w:rPr>
        <w:t>w</w:t>
      </w:r>
      <w:r w:rsidR="00934FB6" w:rsidRPr="00286BBD">
        <w:rPr>
          <w:rFonts w:ascii="Arial" w:hAnsi="Arial" w:cs="Arial"/>
          <w:sz w:val="20"/>
          <w:szCs w:val="20"/>
        </w:rPr>
        <w:t> </w:t>
      </w:r>
      <w:r w:rsidR="00B63953" w:rsidRPr="00286BBD">
        <w:rPr>
          <w:rFonts w:ascii="Arial" w:hAnsi="Arial" w:cs="Arial"/>
          <w:sz w:val="20"/>
          <w:szCs w:val="20"/>
        </w:rPr>
        <w:t xml:space="preserve">ust. </w:t>
      </w:r>
      <w:r w:rsidR="00EE45AB" w:rsidRPr="00286BBD">
        <w:rPr>
          <w:rFonts w:ascii="Arial" w:hAnsi="Arial" w:cs="Arial"/>
          <w:sz w:val="20"/>
          <w:szCs w:val="20"/>
        </w:rPr>
        <w:t>1.</w:t>
      </w:r>
      <w:r w:rsidRPr="00286BBD">
        <w:rPr>
          <w:rFonts w:ascii="Arial" w:hAnsi="Arial" w:cs="Arial"/>
          <w:sz w:val="20"/>
          <w:szCs w:val="20"/>
        </w:rPr>
        <w:t xml:space="preserve"> </w:t>
      </w:r>
    </w:p>
    <w:p w14:paraId="500553B7" w14:textId="385155D1" w:rsidR="00A33932" w:rsidRPr="00286BBD" w:rsidRDefault="00A33932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Regulamin określa</w:t>
      </w:r>
      <w:r w:rsidR="001A6381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warunki udzielenia pomocy finansowej, </w:t>
      </w:r>
      <w:r w:rsidR="00295BDF" w:rsidRPr="00286BBD">
        <w:rPr>
          <w:rFonts w:ascii="Arial" w:hAnsi="Arial" w:cs="Arial"/>
          <w:sz w:val="20"/>
          <w:szCs w:val="20"/>
        </w:rPr>
        <w:t>K</w:t>
      </w:r>
      <w:r w:rsidRPr="00286BBD">
        <w:rPr>
          <w:rFonts w:ascii="Arial" w:hAnsi="Arial" w:cs="Arial"/>
          <w:sz w:val="20"/>
          <w:szCs w:val="20"/>
        </w:rPr>
        <w:t xml:space="preserve">oszty kwalifikowane, terminy składania </w:t>
      </w:r>
      <w:r w:rsidR="00573A54" w:rsidRPr="00286BBD">
        <w:rPr>
          <w:rFonts w:ascii="Arial" w:hAnsi="Arial" w:cs="Arial"/>
          <w:sz w:val="20"/>
          <w:szCs w:val="20"/>
        </w:rPr>
        <w:t>W</w:t>
      </w:r>
      <w:r w:rsidRPr="00286BBD">
        <w:rPr>
          <w:rFonts w:ascii="Arial" w:hAnsi="Arial" w:cs="Arial"/>
          <w:sz w:val="20"/>
          <w:szCs w:val="20"/>
        </w:rPr>
        <w:t>niosków</w:t>
      </w:r>
      <w:r w:rsidR="00DB00DB" w:rsidRPr="00286BBD">
        <w:rPr>
          <w:rFonts w:ascii="Arial" w:hAnsi="Arial" w:cs="Arial"/>
          <w:sz w:val="20"/>
          <w:szCs w:val="20"/>
        </w:rPr>
        <w:t xml:space="preserve"> i sposób ich przygotowania, procedurę weryfikacji i oceny </w:t>
      </w:r>
      <w:r w:rsidR="00573A54" w:rsidRPr="00286BBD">
        <w:rPr>
          <w:rFonts w:ascii="Arial" w:hAnsi="Arial" w:cs="Arial"/>
          <w:sz w:val="20"/>
          <w:szCs w:val="20"/>
        </w:rPr>
        <w:t>W</w:t>
      </w:r>
      <w:r w:rsidR="00DB00DB" w:rsidRPr="00286BBD">
        <w:rPr>
          <w:rFonts w:ascii="Arial" w:hAnsi="Arial" w:cs="Arial"/>
          <w:sz w:val="20"/>
          <w:szCs w:val="20"/>
        </w:rPr>
        <w:t xml:space="preserve">niosków oraz warunki podpisania </w:t>
      </w:r>
      <w:r w:rsidR="00573A54" w:rsidRPr="00286BBD">
        <w:rPr>
          <w:rFonts w:ascii="Arial" w:hAnsi="Arial" w:cs="Arial"/>
          <w:sz w:val="20"/>
          <w:szCs w:val="20"/>
        </w:rPr>
        <w:t>U</w:t>
      </w:r>
      <w:r w:rsidR="00DB00DB" w:rsidRPr="00286BBD">
        <w:rPr>
          <w:rFonts w:ascii="Arial" w:hAnsi="Arial" w:cs="Arial"/>
          <w:sz w:val="20"/>
          <w:szCs w:val="20"/>
        </w:rPr>
        <w:t>mowy.</w:t>
      </w:r>
    </w:p>
    <w:p w14:paraId="0DFADE73" w14:textId="5C726D95" w:rsidR="00FE4239" w:rsidRPr="00286BBD" w:rsidRDefault="00976C70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Pomoc finansowa </w:t>
      </w:r>
      <w:r w:rsidR="004C6E29" w:rsidRPr="00286BBD">
        <w:rPr>
          <w:rFonts w:ascii="Arial" w:hAnsi="Arial" w:cs="Arial"/>
          <w:sz w:val="20"/>
          <w:szCs w:val="20"/>
        </w:rPr>
        <w:t xml:space="preserve">udzielana </w:t>
      </w:r>
      <w:r w:rsidRPr="00286BBD">
        <w:rPr>
          <w:rFonts w:ascii="Arial" w:hAnsi="Arial" w:cs="Arial"/>
          <w:sz w:val="20"/>
          <w:szCs w:val="20"/>
        </w:rPr>
        <w:t xml:space="preserve">jest </w:t>
      </w:r>
      <w:r w:rsidR="00A33932" w:rsidRPr="00286BBD">
        <w:rPr>
          <w:rFonts w:ascii="Arial" w:hAnsi="Arial" w:cs="Arial"/>
          <w:sz w:val="20"/>
          <w:szCs w:val="20"/>
        </w:rPr>
        <w:t xml:space="preserve">w formie dotacji </w:t>
      </w:r>
      <w:r w:rsidRPr="00286BBD">
        <w:rPr>
          <w:rFonts w:ascii="Arial" w:hAnsi="Arial" w:cs="Arial"/>
          <w:sz w:val="20"/>
          <w:szCs w:val="20"/>
        </w:rPr>
        <w:t>ze środków własnych Funduszu</w:t>
      </w:r>
      <w:r w:rsidR="00A33932" w:rsidRPr="00286BBD">
        <w:rPr>
          <w:rFonts w:ascii="Arial" w:hAnsi="Arial" w:cs="Arial"/>
          <w:sz w:val="20"/>
          <w:szCs w:val="20"/>
        </w:rPr>
        <w:t xml:space="preserve">, </w:t>
      </w:r>
      <w:r w:rsidR="00011B4E" w:rsidRPr="00286BBD">
        <w:rPr>
          <w:rFonts w:ascii="Arial" w:hAnsi="Arial" w:cs="Arial"/>
          <w:sz w:val="20"/>
          <w:szCs w:val="20"/>
        </w:rPr>
        <w:t>na pokrycie</w:t>
      </w:r>
      <w:r w:rsidR="0025010E" w:rsidRPr="00286BBD">
        <w:rPr>
          <w:rFonts w:ascii="Arial" w:hAnsi="Arial" w:cs="Arial"/>
          <w:sz w:val="20"/>
          <w:szCs w:val="20"/>
        </w:rPr>
        <w:t xml:space="preserve"> </w:t>
      </w:r>
      <w:r w:rsidR="00295BDF" w:rsidRPr="00286BBD">
        <w:rPr>
          <w:rFonts w:ascii="Arial" w:hAnsi="Arial" w:cs="Arial"/>
          <w:sz w:val="20"/>
          <w:szCs w:val="20"/>
        </w:rPr>
        <w:t>K</w:t>
      </w:r>
      <w:r w:rsidRPr="00286BBD">
        <w:rPr>
          <w:rFonts w:ascii="Arial" w:hAnsi="Arial" w:cs="Arial"/>
          <w:sz w:val="20"/>
          <w:szCs w:val="20"/>
        </w:rPr>
        <w:t xml:space="preserve">osztów </w:t>
      </w:r>
      <w:r w:rsidR="00A33932" w:rsidRPr="00286BBD">
        <w:rPr>
          <w:rFonts w:ascii="Arial" w:hAnsi="Arial" w:cs="Arial"/>
          <w:sz w:val="20"/>
          <w:szCs w:val="20"/>
        </w:rPr>
        <w:t xml:space="preserve">kwalifikowanych </w:t>
      </w:r>
      <w:r w:rsidRPr="00286BBD">
        <w:rPr>
          <w:rFonts w:ascii="Arial" w:hAnsi="Arial" w:cs="Arial"/>
          <w:sz w:val="20"/>
          <w:szCs w:val="20"/>
        </w:rPr>
        <w:t xml:space="preserve">poniesionych </w:t>
      </w:r>
      <w:r w:rsidR="005834CB" w:rsidRPr="00286BBD">
        <w:rPr>
          <w:rFonts w:ascii="Arial" w:hAnsi="Arial" w:cs="Arial"/>
          <w:sz w:val="20"/>
          <w:szCs w:val="20"/>
        </w:rPr>
        <w:t xml:space="preserve">(zapłaconych) </w:t>
      </w:r>
      <w:r w:rsidRPr="00286BBD">
        <w:rPr>
          <w:rFonts w:ascii="Arial" w:hAnsi="Arial" w:cs="Arial"/>
          <w:sz w:val="20"/>
          <w:szCs w:val="20"/>
        </w:rPr>
        <w:t xml:space="preserve">przez Wnioskodawcę po </w:t>
      </w:r>
      <w:r w:rsidR="00F71D76" w:rsidRPr="00286BBD">
        <w:rPr>
          <w:rFonts w:ascii="Arial" w:hAnsi="Arial" w:cs="Arial"/>
          <w:sz w:val="20"/>
          <w:szCs w:val="20"/>
        </w:rPr>
        <w:t>01.01.2020 r., dla przedsięwzięć, które nie zostały zakończone przed dniem złożenia Wniosku</w:t>
      </w:r>
      <w:r w:rsidRPr="00286BBD">
        <w:rPr>
          <w:rFonts w:ascii="Arial" w:hAnsi="Arial" w:cs="Arial"/>
          <w:sz w:val="20"/>
          <w:szCs w:val="20"/>
        </w:rPr>
        <w:t>.</w:t>
      </w:r>
    </w:p>
    <w:p w14:paraId="2D9E53C9" w14:textId="14CF548F" w:rsidR="00976C70" w:rsidRPr="00286BBD" w:rsidRDefault="00987EF3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Fundusz udziela pomocy finansowej</w:t>
      </w:r>
      <w:r w:rsidR="00976C70" w:rsidRPr="00286BBD">
        <w:rPr>
          <w:rFonts w:ascii="Arial" w:hAnsi="Arial" w:cs="Arial"/>
          <w:sz w:val="20"/>
          <w:szCs w:val="20"/>
        </w:rPr>
        <w:t xml:space="preserve"> na podstawie </w:t>
      </w:r>
      <w:r w:rsidR="00573A54" w:rsidRPr="00286BBD">
        <w:rPr>
          <w:rFonts w:ascii="Arial" w:hAnsi="Arial" w:cs="Arial"/>
          <w:sz w:val="20"/>
          <w:szCs w:val="20"/>
        </w:rPr>
        <w:t>U</w:t>
      </w:r>
      <w:r w:rsidR="00976C70" w:rsidRPr="00286BBD">
        <w:rPr>
          <w:rFonts w:ascii="Arial" w:hAnsi="Arial" w:cs="Arial"/>
          <w:sz w:val="20"/>
          <w:szCs w:val="20"/>
        </w:rPr>
        <w:t>mowy</w:t>
      </w:r>
      <w:r w:rsidR="002A7304" w:rsidRPr="00286BBD">
        <w:rPr>
          <w:rFonts w:ascii="Arial" w:hAnsi="Arial" w:cs="Arial"/>
          <w:sz w:val="20"/>
          <w:szCs w:val="20"/>
        </w:rPr>
        <w:t xml:space="preserve"> </w:t>
      </w:r>
      <w:r w:rsidR="00976C70" w:rsidRPr="00286BBD">
        <w:rPr>
          <w:rFonts w:ascii="Arial" w:hAnsi="Arial" w:cs="Arial"/>
          <w:sz w:val="20"/>
          <w:szCs w:val="20"/>
        </w:rPr>
        <w:t>zawartej z</w:t>
      </w:r>
      <w:r w:rsidR="00934FB6" w:rsidRPr="00286BBD">
        <w:rPr>
          <w:rFonts w:ascii="Arial" w:hAnsi="Arial" w:cs="Arial"/>
          <w:sz w:val="20"/>
          <w:szCs w:val="20"/>
        </w:rPr>
        <w:t> </w:t>
      </w:r>
      <w:r w:rsidR="00976C70" w:rsidRPr="00286BBD">
        <w:rPr>
          <w:rFonts w:ascii="Arial" w:hAnsi="Arial" w:cs="Arial"/>
          <w:sz w:val="20"/>
          <w:szCs w:val="20"/>
        </w:rPr>
        <w:t>Wnioskodawcą</w:t>
      </w:r>
      <w:r w:rsidR="00D71A85" w:rsidRPr="00286BBD">
        <w:rPr>
          <w:rFonts w:ascii="Arial" w:hAnsi="Arial" w:cs="Arial"/>
          <w:sz w:val="20"/>
          <w:szCs w:val="20"/>
        </w:rPr>
        <w:t>,</w:t>
      </w:r>
      <w:r w:rsidR="00976C70" w:rsidRPr="00286BBD">
        <w:rPr>
          <w:rFonts w:ascii="Arial" w:hAnsi="Arial" w:cs="Arial"/>
          <w:sz w:val="20"/>
          <w:szCs w:val="20"/>
        </w:rPr>
        <w:t xml:space="preserve"> po </w:t>
      </w:r>
      <w:r w:rsidR="0011382B" w:rsidRPr="00286BBD">
        <w:rPr>
          <w:rFonts w:ascii="Arial" w:hAnsi="Arial" w:cs="Arial"/>
          <w:sz w:val="20"/>
          <w:szCs w:val="20"/>
        </w:rPr>
        <w:t xml:space="preserve">uprzednim </w:t>
      </w:r>
      <w:r w:rsidR="00976C70" w:rsidRPr="00286BBD">
        <w:rPr>
          <w:rFonts w:ascii="Arial" w:hAnsi="Arial" w:cs="Arial"/>
          <w:sz w:val="20"/>
          <w:szCs w:val="20"/>
        </w:rPr>
        <w:t>rozpatrzeniu poprawnie sporządzonego Wniosku</w:t>
      </w:r>
      <w:r w:rsidR="00DC5F46" w:rsidRPr="00286BBD">
        <w:rPr>
          <w:rFonts w:ascii="Arial" w:hAnsi="Arial" w:cs="Arial"/>
          <w:sz w:val="20"/>
          <w:szCs w:val="20"/>
        </w:rPr>
        <w:t xml:space="preserve"> </w:t>
      </w:r>
      <w:r w:rsidR="00976C70" w:rsidRPr="00286BBD">
        <w:rPr>
          <w:rFonts w:ascii="Arial" w:hAnsi="Arial" w:cs="Arial"/>
          <w:sz w:val="20"/>
          <w:szCs w:val="20"/>
        </w:rPr>
        <w:t>i</w:t>
      </w:r>
      <w:r w:rsidR="00DC5F46" w:rsidRPr="00286BBD">
        <w:rPr>
          <w:rFonts w:ascii="Arial" w:hAnsi="Arial" w:cs="Arial"/>
          <w:sz w:val="20"/>
          <w:szCs w:val="20"/>
        </w:rPr>
        <w:t xml:space="preserve"> </w:t>
      </w:r>
      <w:r w:rsidR="002901DC" w:rsidRPr="00286BBD">
        <w:rPr>
          <w:rFonts w:ascii="Arial" w:hAnsi="Arial" w:cs="Arial"/>
          <w:sz w:val="20"/>
          <w:szCs w:val="20"/>
        </w:rPr>
        <w:t>p</w:t>
      </w:r>
      <w:r w:rsidR="00976C70" w:rsidRPr="00286BBD">
        <w:rPr>
          <w:rFonts w:ascii="Arial" w:hAnsi="Arial" w:cs="Arial"/>
          <w:sz w:val="20"/>
          <w:szCs w:val="20"/>
        </w:rPr>
        <w:t xml:space="preserve">o spełnieniu warunków </w:t>
      </w:r>
      <w:r w:rsidR="0011382B" w:rsidRPr="00286BBD">
        <w:rPr>
          <w:rFonts w:ascii="Arial" w:hAnsi="Arial" w:cs="Arial"/>
          <w:sz w:val="20"/>
          <w:szCs w:val="20"/>
        </w:rPr>
        <w:t>określonyc</w:t>
      </w:r>
      <w:r w:rsidR="00D71A85" w:rsidRPr="00286BBD">
        <w:rPr>
          <w:rFonts w:ascii="Arial" w:hAnsi="Arial" w:cs="Arial"/>
          <w:sz w:val="20"/>
          <w:szCs w:val="20"/>
        </w:rPr>
        <w:t>h</w:t>
      </w:r>
      <w:r w:rsidR="005E164F" w:rsidRPr="00286BBD">
        <w:rPr>
          <w:rFonts w:ascii="Arial" w:hAnsi="Arial" w:cs="Arial"/>
          <w:sz w:val="20"/>
          <w:szCs w:val="20"/>
        </w:rPr>
        <w:t xml:space="preserve"> </w:t>
      </w:r>
      <w:r w:rsidR="0011382B" w:rsidRPr="00286BBD">
        <w:rPr>
          <w:rFonts w:ascii="Arial" w:hAnsi="Arial" w:cs="Arial"/>
          <w:sz w:val="20"/>
          <w:szCs w:val="20"/>
        </w:rPr>
        <w:t xml:space="preserve">w </w:t>
      </w:r>
      <w:r w:rsidR="00976C70" w:rsidRPr="00286BBD">
        <w:rPr>
          <w:rFonts w:ascii="Arial" w:hAnsi="Arial" w:cs="Arial"/>
          <w:sz w:val="20"/>
          <w:szCs w:val="20"/>
        </w:rPr>
        <w:t>Regulami</w:t>
      </w:r>
      <w:r w:rsidR="0011382B" w:rsidRPr="00286BBD">
        <w:rPr>
          <w:rFonts w:ascii="Arial" w:hAnsi="Arial" w:cs="Arial"/>
          <w:sz w:val="20"/>
          <w:szCs w:val="20"/>
        </w:rPr>
        <w:t>nie</w:t>
      </w:r>
      <w:r w:rsidR="00E073E3" w:rsidRPr="00286BBD">
        <w:rPr>
          <w:rFonts w:ascii="Arial" w:hAnsi="Arial" w:cs="Arial"/>
          <w:sz w:val="20"/>
          <w:szCs w:val="20"/>
        </w:rPr>
        <w:t>,</w:t>
      </w:r>
      <w:r w:rsidR="0011382B" w:rsidRPr="00286BBD">
        <w:rPr>
          <w:rFonts w:ascii="Arial" w:hAnsi="Arial" w:cs="Arial"/>
          <w:sz w:val="20"/>
          <w:szCs w:val="20"/>
        </w:rPr>
        <w:t xml:space="preserve"> z uwzględnieniem możliwości finansowych Funduszu</w:t>
      </w:r>
      <w:r w:rsidR="00976C70" w:rsidRPr="00286BBD">
        <w:rPr>
          <w:rFonts w:ascii="Arial" w:hAnsi="Arial" w:cs="Arial"/>
          <w:sz w:val="20"/>
          <w:szCs w:val="20"/>
        </w:rPr>
        <w:t>.</w:t>
      </w:r>
    </w:p>
    <w:p w14:paraId="2E010616" w14:textId="26BA17F5" w:rsidR="0025010E" w:rsidRPr="00286BBD" w:rsidRDefault="0025010E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Złożenie Wniosku oznacza, że Wnioskodawca zezwala na publiczne ujawnienie </w:t>
      </w:r>
      <w:r w:rsidR="00CE629D" w:rsidRPr="00286BBD">
        <w:rPr>
          <w:rFonts w:ascii="Arial" w:hAnsi="Arial" w:cs="Arial"/>
          <w:sz w:val="20"/>
          <w:szCs w:val="20"/>
        </w:rPr>
        <w:t xml:space="preserve">przez Fundusz </w:t>
      </w:r>
      <w:r w:rsidRPr="00286BBD">
        <w:rPr>
          <w:rFonts w:ascii="Arial" w:hAnsi="Arial" w:cs="Arial"/>
          <w:sz w:val="20"/>
          <w:szCs w:val="20"/>
        </w:rPr>
        <w:t xml:space="preserve">wszystkich dokumentów złożonych w ramach </w:t>
      </w:r>
      <w:r w:rsidR="00DA709C" w:rsidRPr="00286BBD">
        <w:rPr>
          <w:rFonts w:ascii="Arial" w:hAnsi="Arial" w:cs="Arial"/>
          <w:sz w:val="20"/>
          <w:szCs w:val="20"/>
        </w:rPr>
        <w:t>N</w:t>
      </w:r>
      <w:r w:rsidR="00D71A85" w:rsidRPr="00286BBD">
        <w:rPr>
          <w:rFonts w:ascii="Arial" w:hAnsi="Arial" w:cs="Arial"/>
          <w:sz w:val="20"/>
          <w:szCs w:val="20"/>
        </w:rPr>
        <w:t>aboru</w:t>
      </w:r>
      <w:r w:rsidRPr="00286BBD">
        <w:rPr>
          <w:rFonts w:ascii="Arial" w:hAnsi="Arial" w:cs="Arial"/>
          <w:sz w:val="20"/>
          <w:szCs w:val="20"/>
        </w:rPr>
        <w:t xml:space="preserve">. </w:t>
      </w:r>
      <w:r w:rsidR="00CE629D" w:rsidRPr="00286BBD">
        <w:rPr>
          <w:rFonts w:ascii="Arial" w:hAnsi="Arial" w:cs="Arial"/>
          <w:sz w:val="20"/>
          <w:szCs w:val="20"/>
        </w:rPr>
        <w:t>Tym samym j</w:t>
      </w:r>
      <w:r w:rsidRPr="00286BBD">
        <w:rPr>
          <w:rFonts w:ascii="Arial" w:hAnsi="Arial" w:cs="Arial"/>
          <w:sz w:val="20"/>
          <w:szCs w:val="20"/>
        </w:rPr>
        <w:t xml:space="preserve">eżeli Wnioskodawca nie przedstawi listy dokumentów lub informacji, które nie mogą być </w:t>
      </w:r>
      <w:r w:rsidR="00CE629D" w:rsidRPr="00286BBD">
        <w:rPr>
          <w:rFonts w:ascii="Arial" w:hAnsi="Arial" w:cs="Arial"/>
          <w:sz w:val="20"/>
          <w:szCs w:val="20"/>
        </w:rPr>
        <w:t xml:space="preserve">ujawnione przez Fundusz </w:t>
      </w:r>
      <w:r w:rsidRPr="00286BBD">
        <w:rPr>
          <w:rFonts w:ascii="Arial" w:hAnsi="Arial" w:cs="Arial"/>
          <w:sz w:val="20"/>
          <w:szCs w:val="20"/>
        </w:rPr>
        <w:t>(wraz z uzasadn</w:t>
      </w:r>
      <w:r w:rsidR="00E40450" w:rsidRPr="00286BBD">
        <w:rPr>
          <w:rFonts w:ascii="Arial" w:hAnsi="Arial" w:cs="Arial"/>
          <w:sz w:val="20"/>
          <w:szCs w:val="20"/>
        </w:rPr>
        <w:t>ieniem) ze względu na tajemnicę</w:t>
      </w:r>
      <w:r w:rsidRPr="00286BBD">
        <w:rPr>
          <w:rFonts w:ascii="Arial" w:hAnsi="Arial" w:cs="Arial"/>
          <w:sz w:val="20"/>
          <w:szCs w:val="20"/>
        </w:rPr>
        <w:t xml:space="preserve"> handlową lub inne uzasadnione przesłanki, </w:t>
      </w:r>
      <w:r w:rsidR="00F56F6B" w:rsidRPr="00286BBD">
        <w:rPr>
          <w:rFonts w:ascii="Arial" w:hAnsi="Arial" w:cs="Arial"/>
          <w:sz w:val="20"/>
          <w:szCs w:val="20"/>
        </w:rPr>
        <w:t xml:space="preserve">wynikające z obowiązujących przepisów prawa, </w:t>
      </w:r>
      <w:r w:rsidRPr="00286BBD">
        <w:rPr>
          <w:rFonts w:ascii="Arial" w:hAnsi="Arial" w:cs="Arial"/>
          <w:sz w:val="20"/>
          <w:szCs w:val="20"/>
        </w:rPr>
        <w:t xml:space="preserve">oznacza to, że </w:t>
      </w:r>
      <w:r w:rsidR="00F56F6B" w:rsidRPr="00286BBD">
        <w:rPr>
          <w:rFonts w:ascii="Arial" w:hAnsi="Arial" w:cs="Arial"/>
          <w:sz w:val="20"/>
          <w:szCs w:val="20"/>
        </w:rPr>
        <w:t xml:space="preserve">wyraża on zgodę na to aby </w:t>
      </w:r>
      <w:r w:rsidRPr="00286BBD">
        <w:rPr>
          <w:rFonts w:ascii="Arial" w:hAnsi="Arial" w:cs="Arial"/>
          <w:sz w:val="20"/>
          <w:szCs w:val="20"/>
        </w:rPr>
        <w:t xml:space="preserve">wszystkie przedłożone </w:t>
      </w:r>
      <w:r w:rsidR="00F56F6B" w:rsidRPr="00286BBD">
        <w:rPr>
          <w:rFonts w:ascii="Arial" w:hAnsi="Arial" w:cs="Arial"/>
          <w:sz w:val="20"/>
          <w:szCs w:val="20"/>
        </w:rPr>
        <w:t xml:space="preserve">przez niego </w:t>
      </w:r>
      <w:r w:rsidRPr="00286BBD">
        <w:rPr>
          <w:rFonts w:ascii="Arial" w:hAnsi="Arial" w:cs="Arial"/>
          <w:sz w:val="20"/>
          <w:szCs w:val="20"/>
        </w:rPr>
        <w:t>dokumenty mog</w:t>
      </w:r>
      <w:r w:rsidR="00F56F6B" w:rsidRPr="00286BBD">
        <w:rPr>
          <w:rFonts w:ascii="Arial" w:hAnsi="Arial" w:cs="Arial"/>
          <w:sz w:val="20"/>
          <w:szCs w:val="20"/>
        </w:rPr>
        <w:t>ły</w:t>
      </w:r>
      <w:r w:rsidRPr="00286BBD">
        <w:rPr>
          <w:rFonts w:ascii="Arial" w:hAnsi="Arial" w:cs="Arial"/>
          <w:sz w:val="20"/>
          <w:szCs w:val="20"/>
        </w:rPr>
        <w:t xml:space="preserve"> być u</w:t>
      </w:r>
      <w:r w:rsidR="00F56F6B" w:rsidRPr="00286BBD">
        <w:rPr>
          <w:rFonts w:ascii="Arial" w:hAnsi="Arial" w:cs="Arial"/>
          <w:sz w:val="20"/>
          <w:szCs w:val="20"/>
        </w:rPr>
        <w:t xml:space="preserve">jawnione przez Fundusz </w:t>
      </w:r>
      <w:r w:rsidRPr="00286BBD">
        <w:rPr>
          <w:rFonts w:ascii="Arial" w:hAnsi="Arial" w:cs="Arial"/>
          <w:sz w:val="20"/>
          <w:szCs w:val="20"/>
        </w:rPr>
        <w:t>zgodnie z właściwymi przepisami prawa.</w:t>
      </w:r>
    </w:p>
    <w:p w14:paraId="78533914" w14:textId="631F55AD" w:rsidR="000D79B0" w:rsidRPr="00286BBD" w:rsidRDefault="00DB00DB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Beneficjent</w:t>
      </w:r>
      <w:r w:rsidR="00AD34E1" w:rsidRPr="00286BBD">
        <w:rPr>
          <w:rFonts w:ascii="Arial" w:hAnsi="Arial" w:cs="Arial"/>
          <w:sz w:val="20"/>
          <w:szCs w:val="20"/>
        </w:rPr>
        <w:t xml:space="preserve"> zobowiązany jest do zapewnienia trwałości </w:t>
      </w:r>
      <w:r w:rsidR="00DE0353" w:rsidRPr="00286BBD">
        <w:rPr>
          <w:rFonts w:ascii="Arial" w:hAnsi="Arial" w:cs="Arial"/>
          <w:sz w:val="20"/>
          <w:szCs w:val="20"/>
        </w:rPr>
        <w:t>przedsięwzięcia</w:t>
      </w:r>
      <w:r w:rsidR="000D79B0" w:rsidRPr="00286BBD">
        <w:rPr>
          <w:rFonts w:ascii="Arial" w:hAnsi="Arial" w:cs="Arial"/>
          <w:sz w:val="20"/>
          <w:szCs w:val="20"/>
        </w:rPr>
        <w:t xml:space="preserve"> </w:t>
      </w:r>
      <w:r w:rsidR="00AD34E1" w:rsidRPr="00286BBD">
        <w:rPr>
          <w:rFonts w:ascii="Arial" w:hAnsi="Arial" w:cs="Arial"/>
          <w:sz w:val="20"/>
          <w:szCs w:val="20"/>
        </w:rPr>
        <w:t xml:space="preserve">rozumianej jako </w:t>
      </w:r>
      <w:r w:rsidR="00E45451" w:rsidRPr="00286BBD">
        <w:rPr>
          <w:rFonts w:ascii="Arial" w:hAnsi="Arial" w:cs="Arial"/>
          <w:sz w:val="20"/>
          <w:szCs w:val="20"/>
        </w:rPr>
        <w:t>utrzymanie przedsięwzięcia oraz niepoddanie go modyfikacji</w:t>
      </w:r>
      <w:r w:rsidR="00B22F0A" w:rsidRPr="00286BBD">
        <w:rPr>
          <w:rFonts w:ascii="Arial" w:hAnsi="Arial" w:cs="Arial"/>
          <w:sz w:val="20"/>
          <w:szCs w:val="20"/>
        </w:rPr>
        <w:t xml:space="preserve"> mogącej wpłynąć negatywnie na </w:t>
      </w:r>
      <w:r w:rsidR="00295BDF" w:rsidRPr="00286BBD">
        <w:rPr>
          <w:rFonts w:ascii="Arial" w:hAnsi="Arial" w:cs="Arial"/>
          <w:sz w:val="20"/>
          <w:szCs w:val="20"/>
        </w:rPr>
        <w:t>E</w:t>
      </w:r>
      <w:r w:rsidR="00E45451" w:rsidRPr="00286BBD">
        <w:rPr>
          <w:rFonts w:ascii="Arial" w:hAnsi="Arial" w:cs="Arial"/>
          <w:sz w:val="20"/>
          <w:szCs w:val="20"/>
        </w:rPr>
        <w:t>fekt ekologiczny lub rzeczowy przez okres wskazany w</w:t>
      </w:r>
      <w:r w:rsidR="00B22F0A" w:rsidRPr="00286BBD">
        <w:rPr>
          <w:rFonts w:ascii="Arial" w:hAnsi="Arial" w:cs="Arial"/>
          <w:sz w:val="20"/>
          <w:szCs w:val="20"/>
        </w:rPr>
        <w:t> </w:t>
      </w:r>
      <w:r w:rsidR="00573A54" w:rsidRPr="00286BBD">
        <w:rPr>
          <w:rFonts w:ascii="Arial" w:hAnsi="Arial" w:cs="Arial"/>
          <w:sz w:val="20"/>
          <w:szCs w:val="20"/>
        </w:rPr>
        <w:t>U</w:t>
      </w:r>
      <w:r w:rsidR="00E45451" w:rsidRPr="00286BBD">
        <w:rPr>
          <w:rFonts w:ascii="Arial" w:hAnsi="Arial" w:cs="Arial"/>
          <w:sz w:val="20"/>
          <w:szCs w:val="20"/>
        </w:rPr>
        <w:t>mowie</w:t>
      </w:r>
      <w:r w:rsidR="005834CB" w:rsidRPr="00286BBD">
        <w:rPr>
          <w:rFonts w:ascii="Arial" w:hAnsi="Arial" w:cs="Arial"/>
          <w:sz w:val="20"/>
          <w:szCs w:val="20"/>
        </w:rPr>
        <w:t>, jednak nie krótszy niż 2</w:t>
      </w:r>
      <w:r w:rsidR="0032496B" w:rsidRPr="00286BBD">
        <w:rPr>
          <w:rFonts w:ascii="Arial" w:hAnsi="Arial" w:cs="Arial"/>
          <w:sz w:val="20"/>
          <w:szCs w:val="20"/>
        </w:rPr>
        <w:t xml:space="preserve"> lata</w:t>
      </w:r>
      <w:r w:rsidR="00FE1D55" w:rsidRPr="00286BBD">
        <w:rPr>
          <w:rFonts w:ascii="Arial" w:hAnsi="Arial" w:cs="Arial"/>
          <w:sz w:val="20"/>
          <w:szCs w:val="20"/>
        </w:rPr>
        <w:t xml:space="preserve"> (trwałość przedsięwzięcia dotyczy wydatków/ kosztów inwestycyjnych)</w:t>
      </w:r>
      <w:r w:rsidR="00DE0353" w:rsidRPr="00286BBD">
        <w:rPr>
          <w:rFonts w:ascii="Arial" w:hAnsi="Arial" w:cs="Arial"/>
          <w:sz w:val="20"/>
          <w:szCs w:val="20"/>
        </w:rPr>
        <w:t>.</w:t>
      </w:r>
    </w:p>
    <w:p w14:paraId="131C33B5" w14:textId="5605B14F" w:rsidR="005834CB" w:rsidRPr="00286BBD" w:rsidRDefault="005834CB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lastRenderedPageBreak/>
        <w:t>Niedozwolone jest podwójne finansowanie przedsięwzięcia, rozumiane jako wielkokrotne</w:t>
      </w:r>
      <w:r w:rsidR="00BB1BDB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całkowite lub częściowe</w:t>
      </w:r>
      <w:r w:rsidR="00BB1BDB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sfinansowanie lub rozliczenie tego samego</w:t>
      </w:r>
      <w:r w:rsidR="00B63953" w:rsidRPr="00286BBD">
        <w:rPr>
          <w:rFonts w:ascii="Arial" w:hAnsi="Arial" w:cs="Arial"/>
          <w:sz w:val="20"/>
          <w:szCs w:val="20"/>
        </w:rPr>
        <w:t xml:space="preserve"> kosztu ze środków publicznych.</w:t>
      </w:r>
    </w:p>
    <w:p w14:paraId="3BF86F23" w14:textId="77777777" w:rsidR="005834CB" w:rsidRPr="00286BBD" w:rsidRDefault="005834CB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Za podwójne finansowanie uznaje się w szczególności: </w:t>
      </w:r>
    </w:p>
    <w:p w14:paraId="44CC5706" w14:textId="315C6D0A" w:rsidR="005834CB" w:rsidRPr="00286BBD" w:rsidRDefault="005834CB" w:rsidP="00286BBD">
      <w:pPr>
        <w:pStyle w:val="Akapitzlist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1)</w:t>
      </w:r>
      <w:r w:rsidRPr="00286BBD">
        <w:rPr>
          <w:rFonts w:ascii="Arial" w:hAnsi="Arial" w:cs="Arial"/>
          <w:sz w:val="20"/>
          <w:szCs w:val="20"/>
        </w:rPr>
        <w:tab/>
        <w:t xml:space="preserve">sfinansowanie lub rozliczenie tego samego kosztu w ramach dwóch </w:t>
      </w:r>
      <w:r w:rsidR="00B63953" w:rsidRPr="00286BBD">
        <w:rPr>
          <w:rFonts w:ascii="Arial" w:hAnsi="Arial" w:cs="Arial"/>
          <w:sz w:val="20"/>
          <w:szCs w:val="20"/>
        </w:rPr>
        <w:t xml:space="preserve">lub więcej </w:t>
      </w:r>
      <w:r w:rsidRPr="00286BBD">
        <w:rPr>
          <w:rFonts w:ascii="Arial" w:hAnsi="Arial" w:cs="Arial"/>
          <w:sz w:val="20"/>
          <w:szCs w:val="20"/>
        </w:rPr>
        <w:t>różnych przedsięwzięć współfinansowanych ze środ</w:t>
      </w:r>
      <w:r w:rsidR="00581536" w:rsidRPr="00286BBD">
        <w:rPr>
          <w:rFonts w:ascii="Arial" w:hAnsi="Arial" w:cs="Arial"/>
          <w:sz w:val="20"/>
          <w:szCs w:val="20"/>
        </w:rPr>
        <w:t>ków krajowych lub wspólnotowych;</w:t>
      </w:r>
    </w:p>
    <w:p w14:paraId="6E335BB1" w14:textId="2AEC774C" w:rsidR="005834CB" w:rsidRPr="00286BBD" w:rsidRDefault="005834CB" w:rsidP="00286BBD">
      <w:pPr>
        <w:pStyle w:val="Akapitzlist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2)</w:t>
      </w:r>
      <w:r w:rsidRPr="00286BBD">
        <w:rPr>
          <w:rFonts w:ascii="Arial" w:hAnsi="Arial" w:cs="Arial"/>
          <w:sz w:val="20"/>
          <w:szCs w:val="20"/>
        </w:rPr>
        <w:tab/>
        <w:t>sfinansowanie kosztów podatku od towarów i usług (VAT) w ramach przedsięwzięcia, a następnie odzyskanie części lub całości zapłaconego podatku ze środków budżetu państwa w oparciu o przepisy ustawy z dnia 11 marca 2004 r. o podatku od towarów i usług (t.j. Dz.U. z 20</w:t>
      </w:r>
      <w:r w:rsidR="009649BE">
        <w:rPr>
          <w:rFonts w:ascii="Arial" w:hAnsi="Arial" w:cs="Arial"/>
          <w:sz w:val="20"/>
          <w:szCs w:val="20"/>
        </w:rPr>
        <w:t>20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B871D5" w:rsidRPr="00286BBD">
        <w:rPr>
          <w:rFonts w:ascii="Arial" w:hAnsi="Arial" w:cs="Arial"/>
          <w:sz w:val="20"/>
          <w:szCs w:val="20"/>
        </w:rPr>
        <w:t xml:space="preserve">r., </w:t>
      </w:r>
      <w:r w:rsidRPr="00286BBD">
        <w:rPr>
          <w:rFonts w:ascii="Arial" w:hAnsi="Arial" w:cs="Arial"/>
          <w:sz w:val="20"/>
          <w:szCs w:val="20"/>
        </w:rPr>
        <w:t xml:space="preserve">poz. </w:t>
      </w:r>
      <w:r w:rsidR="009649BE">
        <w:rPr>
          <w:rFonts w:ascii="Arial" w:hAnsi="Arial" w:cs="Arial"/>
          <w:sz w:val="20"/>
          <w:szCs w:val="20"/>
        </w:rPr>
        <w:t>106 ze zm.</w:t>
      </w:r>
      <w:r w:rsidRPr="00286BBD">
        <w:rPr>
          <w:rFonts w:ascii="Arial" w:hAnsi="Arial" w:cs="Arial"/>
          <w:sz w:val="20"/>
          <w:szCs w:val="20"/>
        </w:rPr>
        <w:t>) lub wnioskowanie o bezzwrotne dofinansowanie podatku od towarów i usług, który został już odzyskany w całości lub w części lub wykazanie podatku od towarów i</w:t>
      </w:r>
      <w:r w:rsidR="00BB1BDB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 xml:space="preserve">usług w kosztach przedsięwzięcia w przypadku gdy </w:t>
      </w:r>
      <w:r w:rsidR="00581536" w:rsidRPr="00286BBD">
        <w:rPr>
          <w:rFonts w:ascii="Arial" w:hAnsi="Arial" w:cs="Arial"/>
          <w:sz w:val="20"/>
          <w:szCs w:val="20"/>
        </w:rPr>
        <w:t>podatek może zostać odzyskany;</w:t>
      </w:r>
    </w:p>
    <w:p w14:paraId="43517F53" w14:textId="77777777" w:rsidR="005834CB" w:rsidRPr="00286BBD" w:rsidRDefault="005834CB" w:rsidP="00286BBD">
      <w:pPr>
        <w:pStyle w:val="Akapitzlist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3)</w:t>
      </w:r>
      <w:r w:rsidRPr="00286BBD">
        <w:rPr>
          <w:rFonts w:ascii="Arial" w:hAnsi="Arial" w:cs="Arial"/>
          <w:sz w:val="20"/>
          <w:szCs w:val="20"/>
        </w:rPr>
        <w:tab/>
        <w:t>przekroczenie maksymalnego poziomu pomocy w przypadku przedsięwzięć objętych pomocą publiczną.</w:t>
      </w:r>
    </w:p>
    <w:p w14:paraId="288E6DE4" w14:textId="70EBB3A9" w:rsidR="005834CB" w:rsidRPr="00286BBD" w:rsidRDefault="005834CB" w:rsidP="00286BB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Udzielenie pomocy finansowej uzależnia się od wywiązywania się przez Wnioskodawcę oraz jednostkę realizującą przedsięwzięcie z obowiązku uiszczania opłat za korzystanie ze środowiska i administracyjnych kar pieniężnych stanowiących wpływy Funduszu oraz innych zobowiązań w stosunku do Funduszu.</w:t>
      </w:r>
    </w:p>
    <w:p w14:paraId="44724E3E" w14:textId="77777777" w:rsidR="00976C70" w:rsidRPr="00286BBD" w:rsidRDefault="00976C70" w:rsidP="00E0526B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 3</w:t>
      </w:r>
    </w:p>
    <w:p w14:paraId="703085C0" w14:textId="39C6662A" w:rsidR="00976C70" w:rsidRPr="00286BBD" w:rsidRDefault="00976C70" w:rsidP="00E052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 xml:space="preserve">Informacje ogólne o warunkach </w:t>
      </w:r>
      <w:r w:rsidR="005B1F98" w:rsidRPr="00286BBD">
        <w:rPr>
          <w:rFonts w:ascii="Arial" w:hAnsi="Arial" w:cs="Arial"/>
          <w:b/>
          <w:bCs/>
          <w:sz w:val="20"/>
          <w:szCs w:val="20"/>
        </w:rPr>
        <w:t xml:space="preserve">udzielenia </w:t>
      </w:r>
      <w:r w:rsidR="00672E5E" w:rsidRPr="00286BBD">
        <w:rPr>
          <w:rFonts w:ascii="Arial" w:hAnsi="Arial" w:cs="Arial"/>
          <w:b/>
          <w:bCs/>
          <w:sz w:val="20"/>
          <w:szCs w:val="20"/>
        </w:rPr>
        <w:t>pomocy finan</w:t>
      </w:r>
      <w:r w:rsidR="002901DC" w:rsidRPr="00286BBD">
        <w:rPr>
          <w:rFonts w:ascii="Arial" w:hAnsi="Arial" w:cs="Arial"/>
          <w:b/>
          <w:bCs/>
          <w:sz w:val="20"/>
          <w:szCs w:val="20"/>
        </w:rPr>
        <w:t>s</w:t>
      </w:r>
      <w:r w:rsidR="00672E5E" w:rsidRPr="00286BBD">
        <w:rPr>
          <w:rFonts w:ascii="Arial" w:hAnsi="Arial" w:cs="Arial"/>
          <w:b/>
          <w:bCs/>
          <w:sz w:val="20"/>
          <w:szCs w:val="20"/>
        </w:rPr>
        <w:t>owej</w:t>
      </w:r>
      <w:r w:rsidRPr="00286BBD">
        <w:rPr>
          <w:rFonts w:ascii="Arial" w:hAnsi="Arial" w:cs="Arial"/>
          <w:b/>
          <w:bCs/>
          <w:sz w:val="20"/>
          <w:szCs w:val="20"/>
        </w:rPr>
        <w:t xml:space="preserve"> w ramach </w:t>
      </w:r>
      <w:r w:rsidR="00DA709C" w:rsidRPr="00286BBD">
        <w:rPr>
          <w:rFonts w:ascii="Arial" w:hAnsi="Arial" w:cs="Arial"/>
          <w:b/>
          <w:bCs/>
          <w:sz w:val="20"/>
          <w:szCs w:val="20"/>
        </w:rPr>
        <w:t>N</w:t>
      </w:r>
      <w:r w:rsidRPr="00286BBD">
        <w:rPr>
          <w:rFonts w:ascii="Arial" w:hAnsi="Arial" w:cs="Arial"/>
          <w:b/>
          <w:bCs/>
          <w:sz w:val="20"/>
          <w:szCs w:val="20"/>
        </w:rPr>
        <w:t>aboru</w:t>
      </w:r>
    </w:p>
    <w:p w14:paraId="73CBB1FD" w14:textId="1D583FB3" w:rsidR="008D358C" w:rsidRDefault="00062D2C" w:rsidP="008D358C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Kwota dofinansowania przedsięwzięcia może wynieść</w:t>
      </w:r>
      <w:r w:rsidR="00B6381F" w:rsidRPr="00286BBD">
        <w:rPr>
          <w:rFonts w:ascii="Arial" w:hAnsi="Arial" w:cs="Arial"/>
          <w:sz w:val="20"/>
          <w:szCs w:val="20"/>
        </w:rPr>
        <w:t xml:space="preserve"> </w:t>
      </w:r>
      <w:r w:rsidR="003B4FF6" w:rsidRPr="00286BBD">
        <w:rPr>
          <w:rFonts w:ascii="Arial" w:hAnsi="Arial" w:cs="Arial"/>
          <w:sz w:val="20"/>
          <w:szCs w:val="20"/>
        </w:rPr>
        <w:t xml:space="preserve">do </w:t>
      </w:r>
      <w:r w:rsidR="00FE1D55" w:rsidRPr="00286BBD">
        <w:rPr>
          <w:rFonts w:ascii="Arial" w:hAnsi="Arial" w:cs="Arial"/>
          <w:sz w:val="20"/>
          <w:szCs w:val="20"/>
        </w:rPr>
        <w:t>95</w:t>
      </w:r>
      <w:r w:rsidR="003B4FF6" w:rsidRPr="00286BBD">
        <w:rPr>
          <w:rFonts w:ascii="Arial" w:hAnsi="Arial" w:cs="Arial"/>
          <w:sz w:val="20"/>
          <w:szCs w:val="20"/>
        </w:rPr>
        <w:t>%</w:t>
      </w:r>
      <w:r w:rsidR="00037063" w:rsidRPr="00286BBD">
        <w:rPr>
          <w:rFonts w:ascii="Arial" w:hAnsi="Arial" w:cs="Arial"/>
          <w:sz w:val="20"/>
          <w:szCs w:val="20"/>
        </w:rPr>
        <w:t xml:space="preserve"> wartości </w:t>
      </w:r>
      <w:r w:rsidR="001A191B" w:rsidRPr="00286BBD">
        <w:rPr>
          <w:rFonts w:ascii="Arial" w:hAnsi="Arial" w:cs="Arial"/>
          <w:sz w:val="20"/>
          <w:szCs w:val="20"/>
        </w:rPr>
        <w:t>K</w:t>
      </w:r>
      <w:r w:rsidR="00037063" w:rsidRPr="00286BBD">
        <w:rPr>
          <w:rFonts w:ascii="Arial" w:hAnsi="Arial" w:cs="Arial"/>
          <w:sz w:val="20"/>
          <w:szCs w:val="20"/>
        </w:rPr>
        <w:t>osztów kwalifikowanych.</w:t>
      </w:r>
    </w:p>
    <w:p w14:paraId="30674192" w14:textId="0586BBA5" w:rsidR="008D358C" w:rsidRPr="00286BBD" w:rsidRDefault="008D358C" w:rsidP="00286BB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całkowite przedsięwzięcia wykazane we wniosku mogą stanowić tylko koszty kwalifikowane, zgodne z </w:t>
      </w:r>
      <w:r w:rsidRPr="003804A1">
        <w:rPr>
          <w:rFonts w:ascii="Arial" w:hAnsi="Arial" w:cs="Arial"/>
          <w:sz w:val="20"/>
          <w:szCs w:val="20"/>
        </w:rPr>
        <w:t>§ </w:t>
      </w:r>
      <w:r>
        <w:rPr>
          <w:rFonts w:ascii="Arial" w:hAnsi="Arial" w:cs="Arial"/>
          <w:sz w:val="20"/>
          <w:szCs w:val="20"/>
        </w:rPr>
        <w:t>4.</w:t>
      </w:r>
    </w:p>
    <w:p w14:paraId="572C8275" w14:textId="497E86F4" w:rsidR="00062D2C" w:rsidRPr="00286BBD" w:rsidRDefault="00062D2C" w:rsidP="00286BBD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Zwiększenie </w:t>
      </w:r>
      <w:r w:rsidR="00295BDF" w:rsidRPr="00286BBD">
        <w:rPr>
          <w:rFonts w:ascii="Arial" w:hAnsi="Arial" w:cs="Arial"/>
          <w:sz w:val="20"/>
          <w:szCs w:val="20"/>
        </w:rPr>
        <w:t>K</w:t>
      </w:r>
      <w:r w:rsidRPr="00286BBD">
        <w:rPr>
          <w:rFonts w:ascii="Arial" w:hAnsi="Arial" w:cs="Arial"/>
          <w:sz w:val="20"/>
          <w:szCs w:val="20"/>
        </w:rPr>
        <w:t>osztów kwalifikowanych przedsięwzięcia nie jest podstawą do zwiększenia pomocy finansowej.</w:t>
      </w:r>
    </w:p>
    <w:p w14:paraId="2BF4C2B4" w14:textId="160C2991" w:rsidR="00062D2C" w:rsidRPr="00286BBD" w:rsidRDefault="00062D2C" w:rsidP="00E0526B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Wni</w:t>
      </w:r>
      <w:r w:rsidR="007727C8" w:rsidRPr="00286BBD">
        <w:rPr>
          <w:rFonts w:ascii="Arial" w:hAnsi="Arial" w:cs="Arial"/>
          <w:sz w:val="20"/>
          <w:szCs w:val="20"/>
        </w:rPr>
        <w:t xml:space="preserve">oskodawca po otrzymaniu </w:t>
      </w:r>
      <w:r w:rsidR="0072532B" w:rsidRPr="00286BBD">
        <w:rPr>
          <w:rFonts w:ascii="Arial" w:hAnsi="Arial" w:cs="Arial"/>
          <w:sz w:val="20"/>
          <w:szCs w:val="20"/>
        </w:rPr>
        <w:t>P</w:t>
      </w:r>
      <w:r w:rsidR="007727C8" w:rsidRPr="00286BBD">
        <w:rPr>
          <w:rFonts w:ascii="Arial" w:hAnsi="Arial" w:cs="Arial"/>
          <w:sz w:val="20"/>
          <w:szCs w:val="20"/>
        </w:rPr>
        <w:t>romesy</w:t>
      </w:r>
      <w:r w:rsidRPr="00286BBD">
        <w:rPr>
          <w:rFonts w:ascii="Arial" w:hAnsi="Arial" w:cs="Arial"/>
          <w:sz w:val="20"/>
          <w:szCs w:val="20"/>
        </w:rPr>
        <w:t>, zobowiązany jest do podjęcia działań informacyjno-promocyjnych zgodnie z</w:t>
      </w:r>
      <w:r w:rsidR="00B22F0A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 xml:space="preserve">Wytycznymi oznakowania przedsięwzięć, które dostępne są na stronie internetowej Funduszu </w:t>
      </w:r>
      <w:hyperlink r:id="rId9" w:history="1">
        <w:r w:rsidRPr="00286BBD">
          <w:rPr>
            <w:rStyle w:val="Hipercze"/>
            <w:rFonts w:ascii="Arial" w:hAnsi="Arial" w:cs="Arial"/>
            <w:color w:val="auto"/>
            <w:sz w:val="20"/>
            <w:szCs w:val="20"/>
          </w:rPr>
          <w:t>www.wfosgw.poznan.pl</w:t>
        </w:r>
      </w:hyperlink>
      <w:r w:rsidRPr="00286BBD">
        <w:rPr>
          <w:rFonts w:ascii="Arial" w:hAnsi="Arial" w:cs="Arial"/>
          <w:sz w:val="20"/>
          <w:szCs w:val="20"/>
        </w:rPr>
        <w:t>.</w:t>
      </w:r>
    </w:p>
    <w:p w14:paraId="5C36EF4D" w14:textId="74E1E384" w:rsidR="00062D2C" w:rsidRPr="00286BBD" w:rsidRDefault="00062D2C" w:rsidP="00E0526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Zarząd Funduszu planuje wielkość </w:t>
      </w:r>
      <w:r w:rsidR="00E41EF5" w:rsidRPr="00286BBD">
        <w:rPr>
          <w:rFonts w:ascii="Arial" w:hAnsi="Arial" w:cs="Arial"/>
          <w:sz w:val="20"/>
          <w:szCs w:val="20"/>
        </w:rPr>
        <w:t xml:space="preserve">udzielanej </w:t>
      </w:r>
      <w:r w:rsidRPr="00286BBD">
        <w:rPr>
          <w:rFonts w:ascii="Arial" w:hAnsi="Arial" w:cs="Arial"/>
          <w:sz w:val="20"/>
          <w:szCs w:val="20"/>
        </w:rPr>
        <w:t>pomoc</w:t>
      </w:r>
      <w:r w:rsidR="00305226" w:rsidRPr="00286BBD">
        <w:rPr>
          <w:rFonts w:ascii="Arial" w:hAnsi="Arial" w:cs="Arial"/>
          <w:sz w:val="20"/>
          <w:szCs w:val="20"/>
        </w:rPr>
        <w:t>y finansowej określając kwotę i</w:t>
      </w:r>
      <w:r w:rsidR="0059471A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procent dofinansowania w odniesieniu do zakresu rzeczow</w:t>
      </w:r>
      <w:r w:rsidR="009B46A9" w:rsidRPr="00286BBD">
        <w:rPr>
          <w:rFonts w:ascii="Arial" w:hAnsi="Arial" w:cs="Arial"/>
          <w:sz w:val="20"/>
          <w:szCs w:val="20"/>
        </w:rPr>
        <w:t>o-finansowego</w:t>
      </w:r>
      <w:r w:rsidR="00305226" w:rsidRPr="00286BBD">
        <w:rPr>
          <w:rFonts w:ascii="Arial" w:hAnsi="Arial" w:cs="Arial"/>
          <w:sz w:val="20"/>
          <w:szCs w:val="20"/>
        </w:rPr>
        <w:t xml:space="preserve"> przedsięwzięcia </w:t>
      </w:r>
      <w:r w:rsidR="00E41EF5" w:rsidRPr="00286BBD">
        <w:rPr>
          <w:rFonts w:ascii="Arial" w:hAnsi="Arial" w:cs="Arial"/>
          <w:sz w:val="20"/>
          <w:szCs w:val="20"/>
        </w:rPr>
        <w:t xml:space="preserve">przedstawionego </w:t>
      </w:r>
      <w:r w:rsidR="00305226" w:rsidRPr="00286BBD">
        <w:rPr>
          <w:rFonts w:ascii="Arial" w:hAnsi="Arial" w:cs="Arial"/>
          <w:sz w:val="20"/>
          <w:szCs w:val="20"/>
        </w:rPr>
        <w:t xml:space="preserve">w preliminarzu </w:t>
      </w:r>
      <w:r w:rsidRPr="00286BBD">
        <w:rPr>
          <w:rFonts w:ascii="Arial" w:hAnsi="Arial" w:cs="Arial"/>
          <w:sz w:val="20"/>
          <w:szCs w:val="20"/>
        </w:rPr>
        <w:t xml:space="preserve">kosztów </w:t>
      </w:r>
      <w:r w:rsidR="001E7302" w:rsidRPr="00286BBD">
        <w:rPr>
          <w:rFonts w:ascii="Arial" w:hAnsi="Arial" w:cs="Arial"/>
          <w:sz w:val="20"/>
          <w:szCs w:val="20"/>
        </w:rPr>
        <w:t>wykazanych</w:t>
      </w:r>
      <w:r w:rsidRPr="00286BBD">
        <w:rPr>
          <w:rFonts w:ascii="Arial" w:hAnsi="Arial" w:cs="Arial"/>
          <w:sz w:val="20"/>
          <w:szCs w:val="20"/>
        </w:rPr>
        <w:t xml:space="preserve"> we </w:t>
      </w:r>
      <w:r w:rsidR="001E7302" w:rsidRPr="00286BBD">
        <w:rPr>
          <w:rFonts w:ascii="Arial" w:hAnsi="Arial" w:cs="Arial"/>
          <w:sz w:val="20"/>
          <w:szCs w:val="20"/>
        </w:rPr>
        <w:t>W</w:t>
      </w:r>
      <w:r w:rsidRPr="00286BBD">
        <w:rPr>
          <w:rFonts w:ascii="Arial" w:hAnsi="Arial" w:cs="Arial"/>
          <w:sz w:val="20"/>
          <w:szCs w:val="20"/>
        </w:rPr>
        <w:t>niosku</w:t>
      </w:r>
      <w:r w:rsidR="005A6484" w:rsidRPr="00286BBD">
        <w:rPr>
          <w:rFonts w:ascii="Arial" w:hAnsi="Arial" w:cs="Arial"/>
          <w:sz w:val="20"/>
          <w:szCs w:val="20"/>
        </w:rPr>
        <w:t>, z</w:t>
      </w:r>
      <w:r w:rsidR="00DB7646" w:rsidRPr="00286BBD">
        <w:rPr>
          <w:rFonts w:ascii="Arial" w:hAnsi="Arial" w:cs="Arial"/>
          <w:sz w:val="20"/>
          <w:szCs w:val="20"/>
        </w:rPr>
        <w:t> </w:t>
      </w:r>
      <w:r w:rsidR="005A6484" w:rsidRPr="00286BBD">
        <w:rPr>
          <w:rFonts w:ascii="Arial" w:hAnsi="Arial" w:cs="Arial"/>
          <w:sz w:val="20"/>
          <w:szCs w:val="20"/>
        </w:rPr>
        <w:t>uwzględnieniem §</w:t>
      </w:r>
      <w:r w:rsidR="00305226" w:rsidRPr="00286BBD">
        <w:rPr>
          <w:rFonts w:ascii="Arial" w:hAnsi="Arial" w:cs="Arial"/>
          <w:sz w:val="20"/>
          <w:szCs w:val="20"/>
        </w:rPr>
        <w:t> </w:t>
      </w:r>
      <w:r w:rsidR="005A6484" w:rsidRPr="00286BBD">
        <w:rPr>
          <w:rFonts w:ascii="Arial" w:hAnsi="Arial" w:cs="Arial"/>
          <w:sz w:val="20"/>
          <w:szCs w:val="20"/>
        </w:rPr>
        <w:t>3 ust. 1</w:t>
      </w:r>
      <w:r w:rsidR="00E41EF5" w:rsidRPr="00286BBD">
        <w:rPr>
          <w:rFonts w:ascii="Arial" w:hAnsi="Arial" w:cs="Arial"/>
          <w:sz w:val="20"/>
          <w:szCs w:val="20"/>
        </w:rPr>
        <w:t xml:space="preserve"> Regulaminu.</w:t>
      </w:r>
    </w:p>
    <w:p w14:paraId="6100F35C" w14:textId="7FFAED90" w:rsidR="00F95FF5" w:rsidRPr="00286BBD" w:rsidRDefault="00062D2C" w:rsidP="00E0526B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Wnioskodawca zobowiązany jest zrealizować cały zakres rzeczowy przedsięwzięcia, bez względu </w:t>
      </w:r>
      <w:r w:rsidR="008F586A" w:rsidRPr="00286BBD">
        <w:rPr>
          <w:rFonts w:ascii="Arial" w:hAnsi="Arial" w:cs="Arial"/>
          <w:sz w:val="20"/>
          <w:szCs w:val="20"/>
        </w:rPr>
        <w:t xml:space="preserve">na </w:t>
      </w:r>
      <w:r w:rsidRPr="00286BBD">
        <w:rPr>
          <w:rFonts w:ascii="Arial" w:hAnsi="Arial" w:cs="Arial"/>
          <w:sz w:val="20"/>
          <w:szCs w:val="20"/>
        </w:rPr>
        <w:t>poziom pomocy finansowej udzielonej przez Fundusz.</w:t>
      </w:r>
      <w:r w:rsidR="00DA046E" w:rsidRPr="00286BBD">
        <w:rPr>
          <w:rFonts w:ascii="Arial" w:hAnsi="Arial" w:cs="Arial"/>
          <w:sz w:val="20"/>
          <w:szCs w:val="20"/>
        </w:rPr>
        <w:t xml:space="preserve"> </w:t>
      </w:r>
      <w:r w:rsidR="00E41EF5" w:rsidRPr="00286BBD">
        <w:rPr>
          <w:rFonts w:ascii="Arial" w:hAnsi="Arial" w:cs="Arial"/>
          <w:sz w:val="20"/>
          <w:szCs w:val="20"/>
        </w:rPr>
        <w:t>Zarówno w</w:t>
      </w:r>
      <w:r w:rsidRPr="00286BBD">
        <w:rPr>
          <w:rFonts w:ascii="Arial" w:hAnsi="Arial" w:cs="Arial"/>
          <w:sz w:val="20"/>
          <w:szCs w:val="20"/>
        </w:rPr>
        <w:t xml:space="preserve"> przypadku zmniejszenia</w:t>
      </w:r>
      <w:r w:rsidR="004E56DA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E41EF5" w:rsidRPr="00286BBD">
        <w:rPr>
          <w:rFonts w:ascii="Arial" w:hAnsi="Arial" w:cs="Arial"/>
          <w:sz w:val="20"/>
          <w:szCs w:val="20"/>
        </w:rPr>
        <w:t xml:space="preserve">jak i zwiększenia </w:t>
      </w:r>
      <w:r w:rsidRPr="00286BBD">
        <w:rPr>
          <w:rFonts w:ascii="Arial" w:hAnsi="Arial" w:cs="Arial"/>
          <w:sz w:val="20"/>
          <w:szCs w:val="20"/>
        </w:rPr>
        <w:t xml:space="preserve">zakresu rzeczowo-finansowego procent dofinansowania nie ulega zwiększeniu. </w:t>
      </w:r>
      <w:r w:rsidR="00F95FF5" w:rsidRPr="00286BBD">
        <w:rPr>
          <w:rFonts w:ascii="Arial" w:hAnsi="Arial" w:cs="Arial"/>
          <w:sz w:val="20"/>
          <w:szCs w:val="20"/>
        </w:rPr>
        <w:t>W przypadku zwiększenia zakresu rzeczowo-finansowego kwota pomocy finansowej nie ulega zwiększeniu.</w:t>
      </w:r>
    </w:p>
    <w:p w14:paraId="4D205FCC" w14:textId="0D25D9A7" w:rsidR="000C2A61" w:rsidRPr="00286BBD" w:rsidRDefault="00546FE2" w:rsidP="00E0526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Aktualizacji Wniosku</w:t>
      </w:r>
      <w:r w:rsidR="003213DB" w:rsidRPr="00286BBD">
        <w:rPr>
          <w:rFonts w:ascii="Arial" w:hAnsi="Arial" w:cs="Arial"/>
          <w:sz w:val="20"/>
          <w:szCs w:val="20"/>
        </w:rPr>
        <w:t xml:space="preserve"> polegającej na zmianie zakresu rzeczowo - finansowego przedsięwzięcia oraz zmianie nazwy przedsięwzięcia </w:t>
      </w:r>
      <w:r w:rsidRPr="00286BBD">
        <w:rPr>
          <w:rFonts w:ascii="Arial" w:hAnsi="Arial" w:cs="Arial"/>
          <w:sz w:val="20"/>
          <w:szCs w:val="20"/>
        </w:rPr>
        <w:t xml:space="preserve">dokonuje </w:t>
      </w:r>
      <w:r w:rsidR="003213DB" w:rsidRPr="00286BBD">
        <w:rPr>
          <w:rFonts w:ascii="Arial" w:hAnsi="Arial" w:cs="Arial"/>
          <w:sz w:val="20"/>
          <w:szCs w:val="20"/>
        </w:rPr>
        <w:t>Wnioskodawca</w:t>
      </w:r>
      <w:r w:rsidR="003213DB" w:rsidRPr="00286BBD" w:rsidDel="00546FE2">
        <w:rPr>
          <w:rFonts w:ascii="Arial" w:hAnsi="Arial" w:cs="Arial"/>
          <w:sz w:val="20"/>
          <w:szCs w:val="20"/>
        </w:rPr>
        <w:t xml:space="preserve"> </w:t>
      </w:r>
      <w:r w:rsidR="003213DB" w:rsidRPr="00286BBD">
        <w:rPr>
          <w:rFonts w:ascii="Arial" w:hAnsi="Arial" w:cs="Arial"/>
          <w:sz w:val="20"/>
          <w:szCs w:val="20"/>
        </w:rPr>
        <w:t>na etapie od podjęcia uchwały o zaplanowaniu pomocy przez Zarząd Funduszu do czasu podjęcia uchwały o przyznaniu pomocy finansowej.</w:t>
      </w:r>
      <w:r w:rsidR="003213DB" w:rsidRPr="00286BBD" w:rsidDel="00546FE2">
        <w:rPr>
          <w:rFonts w:ascii="Arial" w:hAnsi="Arial" w:cs="Arial"/>
          <w:sz w:val="20"/>
          <w:szCs w:val="20"/>
        </w:rPr>
        <w:t xml:space="preserve"> </w:t>
      </w:r>
    </w:p>
    <w:p w14:paraId="587CD70C" w14:textId="47C99A29" w:rsidR="00062D2C" w:rsidRPr="00286BBD" w:rsidRDefault="00062D2C" w:rsidP="00E0526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Po podjęciu</w:t>
      </w:r>
      <w:r w:rsidR="00B04868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>uchwały</w:t>
      </w:r>
      <w:r w:rsidR="00E757A7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o przyznaniu pomocy finansowej, a przed podpisaniem </w:t>
      </w:r>
      <w:r w:rsidR="00573A54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 xml:space="preserve">mowy, </w:t>
      </w:r>
      <w:r w:rsidR="001628CF" w:rsidRPr="00286BBD">
        <w:rPr>
          <w:rFonts w:ascii="Arial" w:hAnsi="Arial" w:cs="Arial"/>
          <w:sz w:val="20"/>
          <w:szCs w:val="20"/>
        </w:rPr>
        <w:t xml:space="preserve">aktualizacja Wniosku </w:t>
      </w:r>
      <w:r w:rsidRPr="00286BBD">
        <w:rPr>
          <w:rFonts w:ascii="Arial" w:hAnsi="Arial" w:cs="Arial"/>
          <w:sz w:val="20"/>
          <w:szCs w:val="20"/>
        </w:rPr>
        <w:t>nie jest możliwa</w:t>
      </w:r>
      <w:r w:rsidR="001628CF" w:rsidRPr="00286BBD">
        <w:rPr>
          <w:rFonts w:ascii="Arial" w:hAnsi="Arial" w:cs="Arial"/>
          <w:sz w:val="20"/>
          <w:szCs w:val="20"/>
        </w:rPr>
        <w:t>.</w:t>
      </w:r>
      <w:r w:rsidRPr="00286BBD">
        <w:rPr>
          <w:rFonts w:ascii="Arial" w:hAnsi="Arial" w:cs="Arial"/>
          <w:sz w:val="20"/>
          <w:szCs w:val="20"/>
        </w:rPr>
        <w:t xml:space="preserve"> </w:t>
      </w:r>
    </w:p>
    <w:p w14:paraId="700B812E" w14:textId="7A483490" w:rsidR="00F73ED3" w:rsidRPr="00286BBD" w:rsidRDefault="004E56DA" w:rsidP="00E0526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Po podpisaniu Umowy, po akceptacji Zarządu Funduszu, istnieje możliwość zmiany zakresu rzeczowo-finansowego przedsięwzięcia jedynie w formie aneksu do Umowy</w:t>
      </w:r>
      <w:r w:rsidR="00AA523E" w:rsidRPr="00286BBD">
        <w:rPr>
          <w:rFonts w:ascii="Arial" w:hAnsi="Arial" w:cs="Arial"/>
          <w:sz w:val="20"/>
          <w:szCs w:val="20"/>
        </w:rPr>
        <w:t>.</w:t>
      </w:r>
      <w:r w:rsidRPr="00286BBD">
        <w:rPr>
          <w:rFonts w:ascii="Arial" w:hAnsi="Arial" w:cs="Arial"/>
          <w:sz w:val="20"/>
          <w:szCs w:val="20"/>
        </w:rPr>
        <w:t xml:space="preserve"> </w:t>
      </w:r>
    </w:p>
    <w:p w14:paraId="4852D2A8" w14:textId="3161379F" w:rsidR="00062D2C" w:rsidRPr="00286BBD" w:rsidRDefault="00DA046E" w:rsidP="00286BB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Aktualizacja </w:t>
      </w:r>
      <w:r w:rsidR="00546FE2" w:rsidRPr="00286BBD">
        <w:rPr>
          <w:rFonts w:ascii="Arial" w:hAnsi="Arial" w:cs="Arial"/>
          <w:sz w:val="20"/>
          <w:szCs w:val="20"/>
        </w:rPr>
        <w:t xml:space="preserve">Wniosku nie jest Poprawą (korektą), o której mowa w § 6 ust. </w:t>
      </w:r>
      <w:r w:rsidRPr="00286BBD">
        <w:rPr>
          <w:rFonts w:ascii="Arial" w:hAnsi="Arial" w:cs="Arial"/>
          <w:sz w:val="20"/>
          <w:szCs w:val="20"/>
        </w:rPr>
        <w:t xml:space="preserve">7 </w:t>
      </w:r>
      <w:r w:rsidR="00546FE2" w:rsidRPr="00286BBD">
        <w:rPr>
          <w:rFonts w:ascii="Arial" w:hAnsi="Arial" w:cs="Arial"/>
          <w:sz w:val="20"/>
          <w:szCs w:val="20"/>
        </w:rPr>
        <w:t>Regulaminu.</w:t>
      </w:r>
    </w:p>
    <w:p w14:paraId="39944571" w14:textId="2C075A8D" w:rsidR="00062D2C" w:rsidRPr="00286BBD" w:rsidRDefault="004E56DA" w:rsidP="00E0526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lastRenderedPageBreak/>
        <w:t>C</w:t>
      </w:r>
      <w:r w:rsidR="00062D2C" w:rsidRPr="00286BBD">
        <w:rPr>
          <w:rFonts w:ascii="Arial" w:hAnsi="Arial" w:cs="Arial"/>
          <w:sz w:val="20"/>
          <w:szCs w:val="20"/>
        </w:rPr>
        <w:t xml:space="preserve">zynności rozporządzające w zakresie praw i obowiązków wynikających z </w:t>
      </w:r>
      <w:r w:rsidR="00573A54" w:rsidRPr="00286BBD">
        <w:rPr>
          <w:rFonts w:ascii="Arial" w:hAnsi="Arial" w:cs="Arial"/>
          <w:sz w:val="20"/>
          <w:szCs w:val="20"/>
        </w:rPr>
        <w:t>U</w:t>
      </w:r>
      <w:r w:rsidR="00062D2C" w:rsidRPr="00286BBD">
        <w:rPr>
          <w:rFonts w:ascii="Arial" w:hAnsi="Arial" w:cs="Arial"/>
          <w:sz w:val="20"/>
          <w:szCs w:val="20"/>
        </w:rPr>
        <w:t>mowy, podlegają weryfikacji z punktu widzenia zasady trwałości, a także zgodności z Zasadami oraz Regulaminem i wymagają zgło</w:t>
      </w:r>
      <w:r w:rsidR="00B22F0A" w:rsidRPr="00286BBD">
        <w:rPr>
          <w:rFonts w:ascii="Arial" w:hAnsi="Arial" w:cs="Arial"/>
          <w:sz w:val="20"/>
          <w:szCs w:val="20"/>
        </w:rPr>
        <w:t>szenia Funduszowi zgodnie z § 13</w:t>
      </w:r>
      <w:r w:rsidR="00062D2C" w:rsidRPr="00286BBD">
        <w:rPr>
          <w:rFonts w:ascii="Arial" w:hAnsi="Arial" w:cs="Arial"/>
          <w:sz w:val="20"/>
          <w:szCs w:val="20"/>
        </w:rPr>
        <w:t xml:space="preserve"> ust. </w:t>
      </w:r>
      <w:r w:rsidR="006451F9" w:rsidRPr="00286BBD">
        <w:rPr>
          <w:rFonts w:ascii="Arial" w:hAnsi="Arial" w:cs="Arial"/>
          <w:sz w:val="20"/>
          <w:szCs w:val="20"/>
        </w:rPr>
        <w:t>9</w:t>
      </w:r>
      <w:r w:rsidR="00062D2C" w:rsidRPr="00286BBD">
        <w:rPr>
          <w:rFonts w:ascii="Arial" w:hAnsi="Arial" w:cs="Arial"/>
          <w:sz w:val="20"/>
          <w:szCs w:val="20"/>
        </w:rPr>
        <w:t xml:space="preserve"> Regulaminu.</w:t>
      </w:r>
    </w:p>
    <w:p w14:paraId="3F6A1C38" w14:textId="7AAFA929" w:rsidR="00062D2C" w:rsidRPr="00286BBD" w:rsidRDefault="00062D2C" w:rsidP="00E0526B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Kwota dotacji nieprzekazana Beneficjentowi do dnia 31.12</w:t>
      </w:r>
      <w:r w:rsidR="003848A5" w:rsidRPr="00286BBD">
        <w:rPr>
          <w:rFonts w:ascii="Arial" w:hAnsi="Arial" w:cs="Arial"/>
          <w:sz w:val="20"/>
          <w:szCs w:val="20"/>
        </w:rPr>
        <w:t xml:space="preserve"> 2020</w:t>
      </w:r>
      <w:r w:rsidRPr="00286BBD">
        <w:rPr>
          <w:rFonts w:ascii="Arial" w:hAnsi="Arial" w:cs="Arial"/>
          <w:sz w:val="20"/>
          <w:szCs w:val="20"/>
        </w:rPr>
        <w:t xml:space="preserve"> r., jeżeli z Umowy nie wynika inaczej, nie przechodzi do realizacji w roku następnym.</w:t>
      </w:r>
    </w:p>
    <w:p w14:paraId="617435A2" w14:textId="509CDFE9" w:rsidR="008153A2" w:rsidRPr="00286BBD" w:rsidRDefault="004A4244" w:rsidP="00E0526B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 4</w:t>
      </w:r>
    </w:p>
    <w:p w14:paraId="423A7BFE" w14:textId="756D23FA" w:rsidR="004A4244" w:rsidRPr="00286BBD" w:rsidRDefault="004A4244" w:rsidP="00E0526B">
      <w:pPr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>Koszty kwalifikowane</w:t>
      </w:r>
    </w:p>
    <w:p w14:paraId="4AC8E999" w14:textId="0FBAC853" w:rsidR="00031F7B" w:rsidRPr="00286BBD" w:rsidRDefault="00214FD5" w:rsidP="00286BBD">
      <w:pPr>
        <w:numPr>
          <w:ilvl w:val="0"/>
          <w:numId w:val="37"/>
        </w:numPr>
        <w:suppressAutoHyphens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Do </w:t>
      </w:r>
      <w:r w:rsidR="00295BDF" w:rsidRPr="00286BBD">
        <w:rPr>
          <w:rFonts w:ascii="Arial" w:hAnsi="Arial" w:cs="Arial"/>
          <w:sz w:val="20"/>
          <w:szCs w:val="20"/>
        </w:rPr>
        <w:t>K</w:t>
      </w:r>
      <w:r w:rsidR="004A4244" w:rsidRPr="00286BBD">
        <w:rPr>
          <w:rFonts w:ascii="Arial" w:hAnsi="Arial" w:cs="Arial"/>
          <w:sz w:val="20"/>
          <w:szCs w:val="20"/>
        </w:rPr>
        <w:t>oszt</w:t>
      </w:r>
      <w:r w:rsidRPr="00286BBD">
        <w:rPr>
          <w:rFonts w:ascii="Arial" w:hAnsi="Arial" w:cs="Arial"/>
          <w:sz w:val="20"/>
          <w:szCs w:val="20"/>
        </w:rPr>
        <w:t>ów</w:t>
      </w:r>
      <w:r w:rsidR="004A4244" w:rsidRPr="00286BBD">
        <w:rPr>
          <w:rFonts w:ascii="Arial" w:hAnsi="Arial" w:cs="Arial"/>
          <w:sz w:val="20"/>
          <w:szCs w:val="20"/>
        </w:rPr>
        <w:t xml:space="preserve"> kwalifikowan</w:t>
      </w:r>
      <w:r w:rsidRPr="00286BBD">
        <w:rPr>
          <w:rFonts w:ascii="Arial" w:hAnsi="Arial" w:cs="Arial"/>
          <w:sz w:val="20"/>
          <w:szCs w:val="20"/>
        </w:rPr>
        <w:t>ych</w:t>
      </w:r>
      <w:r w:rsidR="005B1F98" w:rsidRPr="00286BBD">
        <w:rPr>
          <w:rFonts w:ascii="Arial" w:hAnsi="Arial" w:cs="Arial"/>
          <w:sz w:val="20"/>
          <w:szCs w:val="20"/>
        </w:rPr>
        <w:t xml:space="preserve"> przedsięwzięć objętych Naborem</w:t>
      </w:r>
      <w:r w:rsidR="00987B5F" w:rsidRPr="00286BBD">
        <w:rPr>
          <w:rFonts w:ascii="Arial" w:hAnsi="Arial" w:cs="Arial"/>
          <w:sz w:val="20"/>
          <w:szCs w:val="20"/>
        </w:rPr>
        <w:t xml:space="preserve"> </w:t>
      </w:r>
      <w:r w:rsidR="00B6381F" w:rsidRPr="00286BBD">
        <w:rPr>
          <w:rFonts w:ascii="Arial" w:hAnsi="Arial" w:cs="Arial"/>
          <w:sz w:val="20"/>
          <w:szCs w:val="20"/>
        </w:rPr>
        <w:t>zalicza się</w:t>
      </w:r>
      <w:r w:rsidR="002C2A30" w:rsidRPr="00286BBD">
        <w:rPr>
          <w:rFonts w:ascii="Arial" w:hAnsi="Arial" w:cs="Arial"/>
          <w:sz w:val="20"/>
          <w:szCs w:val="20"/>
        </w:rPr>
        <w:t xml:space="preserve"> koszty, </w:t>
      </w:r>
      <w:r w:rsidR="00211EBB" w:rsidRPr="00286BBD">
        <w:rPr>
          <w:rFonts w:ascii="Arial" w:hAnsi="Arial" w:cs="Arial"/>
          <w:sz w:val="20"/>
          <w:szCs w:val="20"/>
        </w:rPr>
        <w:t>zakup</w:t>
      </w:r>
      <w:r w:rsidR="00E34111" w:rsidRPr="00286BBD">
        <w:rPr>
          <w:rFonts w:ascii="Arial" w:hAnsi="Arial" w:cs="Arial"/>
          <w:sz w:val="20"/>
          <w:szCs w:val="20"/>
        </w:rPr>
        <w:t>u</w:t>
      </w:r>
      <w:r w:rsidR="00211EBB" w:rsidRPr="00286BBD">
        <w:rPr>
          <w:rFonts w:ascii="Arial" w:hAnsi="Arial" w:cs="Arial"/>
          <w:sz w:val="20"/>
          <w:szCs w:val="20"/>
        </w:rPr>
        <w:t xml:space="preserve"> sprzętu służącego ograniczeniu lub likwidacji zagrożenia dla środowiska, m.in.:</w:t>
      </w:r>
    </w:p>
    <w:p w14:paraId="3B3CF602" w14:textId="466BEE76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kontener</w:t>
      </w:r>
      <w:r w:rsidR="00E34111"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sz w:val="20"/>
          <w:szCs w:val="20"/>
        </w:rPr>
        <w:t xml:space="preserve"> specjalistyczn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 xml:space="preserve"> z wyposażeniem (dla ratownictwa chemicznego, przeciwpowodziowego i przeciwpożarowego),</w:t>
      </w:r>
    </w:p>
    <w:p w14:paraId="35A811D0" w14:textId="3776B5CF" w:rsidR="00F7141D" w:rsidRPr="00286BBD" w:rsidRDefault="00F7141D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przyczep transportowych do sprzętu ratowniczo-gaśniczego,</w:t>
      </w:r>
    </w:p>
    <w:p w14:paraId="2CB68791" w14:textId="1A9D4EDB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generator</w:t>
      </w:r>
      <w:r w:rsidR="00E34111"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sz w:val="20"/>
          <w:szCs w:val="20"/>
        </w:rPr>
        <w:t xml:space="preserve"> piany lekkiej, </w:t>
      </w:r>
    </w:p>
    <w:p w14:paraId="717B86A3" w14:textId="1FE6F09E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motopomp pływając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>,</w:t>
      </w:r>
    </w:p>
    <w:p w14:paraId="2AE90790" w14:textId="79A994B1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pomp szlamow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>,</w:t>
      </w:r>
    </w:p>
    <w:p w14:paraId="48D3EBF7" w14:textId="79BA4C73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pomp do substancji ropopochodnych,</w:t>
      </w:r>
    </w:p>
    <w:p w14:paraId="0510359B" w14:textId="7B13C53F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motopomp do wody zanieczyszczonej,</w:t>
      </w:r>
    </w:p>
    <w:p w14:paraId="59E52ABD" w14:textId="0BA3E03D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narzędzi o różnym sposobie pracy (np. hydrauliczne, mechaniczne, </w:t>
      </w:r>
      <w:r w:rsidR="00631696" w:rsidRPr="00286BBD">
        <w:rPr>
          <w:rFonts w:ascii="Arial" w:hAnsi="Arial" w:cs="Arial"/>
          <w:sz w:val="20"/>
          <w:szCs w:val="20"/>
        </w:rPr>
        <w:t xml:space="preserve">  </w:t>
      </w:r>
      <w:r w:rsidRPr="00286BBD">
        <w:rPr>
          <w:rFonts w:ascii="Arial" w:hAnsi="Arial" w:cs="Arial"/>
          <w:sz w:val="20"/>
          <w:szCs w:val="20"/>
        </w:rPr>
        <w:t>pneumatyczne)</w:t>
      </w:r>
      <w:r w:rsidR="00F7141D" w:rsidRPr="00286BBD">
        <w:rPr>
          <w:rFonts w:ascii="Arial" w:hAnsi="Arial" w:cs="Arial"/>
          <w:sz w:val="20"/>
          <w:szCs w:val="20"/>
        </w:rPr>
        <w:t xml:space="preserve"> oraz osprzętu do narzędzi ratowniczych,</w:t>
      </w:r>
    </w:p>
    <w:p w14:paraId="306D5798" w14:textId="7961E73A" w:rsidR="00211EBB" w:rsidRPr="00286BBD" w:rsidRDefault="00211EBB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wysokociśnieniow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 xml:space="preserve"> urządze</w:t>
      </w:r>
      <w:r w:rsidR="00E34111" w:rsidRPr="00286BBD">
        <w:rPr>
          <w:rFonts w:ascii="Arial" w:hAnsi="Arial" w:cs="Arial"/>
          <w:sz w:val="20"/>
          <w:szCs w:val="20"/>
        </w:rPr>
        <w:t>ń</w:t>
      </w:r>
      <w:r w:rsidRPr="00286BBD">
        <w:rPr>
          <w:rFonts w:ascii="Arial" w:hAnsi="Arial" w:cs="Arial"/>
          <w:sz w:val="20"/>
          <w:szCs w:val="20"/>
        </w:rPr>
        <w:t xml:space="preserve"> tnąco-gaśnicz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 xml:space="preserve"> oraz wysokociśnieniow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 xml:space="preserve"> agregat</w:t>
      </w:r>
      <w:r w:rsidR="00E34111"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sz w:val="20"/>
          <w:szCs w:val="20"/>
        </w:rPr>
        <w:t>  gaśnicz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>,</w:t>
      </w:r>
    </w:p>
    <w:p w14:paraId="6DC64293" w14:textId="3BF08293" w:rsidR="00211EBB" w:rsidRPr="00286BBD" w:rsidRDefault="00631696" w:rsidP="00DB71EB">
      <w:pPr>
        <w:pStyle w:val="Default"/>
        <w:numPr>
          <w:ilvl w:val="0"/>
          <w:numId w:val="39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pił do cięcia betonu/ metalu,</w:t>
      </w:r>
    </w:p>
    <w:p w14:paraId="74EFC436" w14:textId="51AFD18F" w:rsidR="00211EBB" w:rsidRPr="00286BBD" w:rsidRDefault="00211EBB">
      <w:pPr>
        <w:pStyle w:val="Default"/>
        <w:numPr>
          <w:ilvl w:val="0"/>
          <w:numId w:val="37"/>
        </w:numPr>
        <w:suppressAutoHyphens w:val="0"/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zakup</w:t>
      </w:r>
      <w:r w:rsidR="00E34111" w:rsidRPr="00286BBD">
        <w:rPr>
          <w:rFonts w:ascii="Arial" w:hAnsi="Arial" w:cs="Arial"/>
          <w:color w:val="auto"/>
          <w:sz w:val="20"/>
          <w:szCs w:val="20"/>
        </w:rPr>
        <w:t>u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innego sprzętu służącego ograniczeniu lub likwidacji zagrożenia m.in.: </w:t>
      </w:r>
    </w:p>
    <w:p w14:paraId="2D474168" w14:textId="14CE0777" w:rsidR="00211EBB" w:rsidRPr="00286BBD" w:rsidRDefault="00211EBB" w:rsidP="00DB71EB">
      <w:pPr>
        <w:pStyle w:val="Default"/>
        <w:numPr>
          <w:ilvl w:val="0"/>
          <w:numId w:val="4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agregat</w:t>
      </w:r>
      <w:r w:rsidR="00E34111"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sz w:val="20"/>
          <w:szCs w:val="20"/>
        </w:rPr>
        <w:t xml:space="preserve"> prądotwórcz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 xml:space="preserve">, </w:t>
      </w:r>
    </w:p>
    <w:p w14:paraId="21A4FAF0" w14:textId="3F010D56" w:rsidR="00211EBB" w:rsidRPr="00286BBD" w:rsidRDefault="00211EBB" w:rsidP="00DB71EB">
      <w:pPr>
        <w:pStyle w:val="Default"/>
        <w:numPr>
          <w:ilvl w:val="0"/>
          <w:numId w:val="4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dział</w:t>
      </w:r>
      <w:r w:rsidR="00E34111" w:rsidRPr="00286BBD">
        <w:rPr>
          <w:rFonts w:ascii="Arial" w:hAnsi="Arial" w:cs="Arial"/>
          <w:sz w:val="20"/>
          <w:szCs w:val="20"/>
        </w:rPr>
        <w:t>e</w:t>
      </w:r>
      <w:r w:rsidRPr="00286BBD">
        <w:rPr>
          <w:rFonts w:ascii="Arial" w:hAnsi="Arial" w:cs="Arial"/>
          <w:sz w:val="20"/>
          <w:szCs w:val="20"/>
        </w:rPr>
        <w:t>k wodno-pianow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>,</w:t>
      </w:r>
    </w:p>
    <w:p w14:paraId="513B9FF4" w14:textId="2669836C" w:rsidR="00211EBB" w:rsidRPr="00286BBD" w:rsidRDefault="00211EBB" w:rsidP="00DB71EB">
      <w:pPr>
        <w:pStyle w:val="Default"/>
        <w:numPr>
          <w:ilvl w:val="0"/>
          <w:numId w:val="4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armatur</w:t>
      </w:r>
      <w:r w:rsidR="00E34111" w:rsidRPr="00286BBD">
        <w:rPr>
          <w:rFonts w:ascii="Arial" w:hAnsi="Arial" w:cs="Arial"/>
          <w:sz w:val="20"/>
          <w:szCs w:val="20"/>
        </w:rPr>
        <w:t>y</w:t>
      </w:r>
      <w:r w:rsidRPr="00286BBD">
        <w:rPr>
          <w:rFonts w:ascii="Arial" w:hAnsi="Arial" w:cs="Arial"/>
          <w:sz w:val="20"/>
          <w:szCs w:val="20"/>
        </w:rPr>
        <w:t xml:space="preserve"> pożarnicz</w:t>
      </w:r>
      <w:r w:rsidR="00E34111" w:rsidRPr="00286BBD">
        <w:rPr>
          <w:rFonts w:ascii="Arial" w:hAnsi="Arial" w:cs="Arial"/>
          <w:sz w:val="20"/>
          <w:szCs w:val="20"/>
        </w:rPr>
        <w:t>ej</w:t>
      </w:r>
      <w:r w:rsidRPr="00286BBD">
        <w:rPr>
          <w:rFonts w:ascii="Arial" w:hAnsi="Arial" w:cs="Arial"/>
          <w:sz w:val="20"/>
          <w:szCs w:val="20"/>
        </w:rPr>
        <w:t xml:space="preserve"> (węże tłoczne, węże ssawne, prądownice i</w:t>
      </w:r>
      <w:r w:rsidR="00631696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 xml:space="preserve">armatura wodno-pianowa, kurtyny wodne, rozdzielacze kulowe), </w:t>
      </w:r>
    </w:p>
    <w:p w14:paraId="77743A84" w14:textId="28DE2D99" w:rsidR="00211EBB" w:rsidRPr="00286BBD" w:rsidRDefault="00211EBB" w:rsidP="00DB71EB">
      <w:pPr>
        <w:pStyle w:val="Default"/>
        <w:numPr>
          <w:ilvl w:val="0"/>
          <w:numId w:val="4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wentylator</w:t>
      </w:r>
      <w:r w:rsidR="00E34111"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sz w:val="20"/>
          <w:szCs w:val="20"/>
        </w:rPr>
        <w:t>, podusz</w:t>
      </w:r>
      <w:r w:rsidR="00E34111" w:rsidRPr="00286BBD">
        <w:rPr>
          <w:rFonts w:ascii="Arial" w:hAnsi="Arial" w:cs="Arial"/>
          <w:sz w:val="20"/>
          <w:szCs w:val="20"/>
        </w:rPr>
        <w:t>e</w:t>
      </w:r>
      <w:r w:rsidRPr="00286BBD">
        <w:rPr>
          <w:rFonts w:ascii="Arial" w:hAnsi="Arial" w:cs="Arial"/>
          <w:sz w:val="20"/>
          <w:szCs w:val="20"/>
        </w:rPr>
        <w:t>k podnosząc</w:t>
      </w:r>
      <w:r w:rsidR="00E34111"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sz w:val="20"/>
          <w:szCs w:val="20"/>
        </w:rPr>
        <w:t xml:space="preserve"> (niskociśnieniowe,</w:t>
      </w:r>
      <w:r w:rsidR="00F7141D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>wysokociśnieniowe),</w:t>
      </w:r>
    </w:p>
    <w:p w14:paraId="57349D9E" w14:textId="4BE5E886" w:rsidR="00031F7B" w:rsidRPr="00286BBD" w:rsidRDefault="00211EBB" w:rsidP="00DB71EB">
      <w:pPr>
        <w:pStyle w:val="Default"/>
        <w:numPr>
          <w:ilvl w:val="0"/>
          <w:numId w:val="4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środk</w:t>
      </w:r>
      <w:r w:rsidR="00E34111"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transportu poza samochodami, taki</w:t>
      </w:r>
      <w:r w:rsidR="00962390" w:rsidRPr="00286BBD">
        <w:rPr>
          <w:rFonts w:ascii="Arial" w:hAnsi="Arial" w:cs="Arial"/>
          <w:sz w:val="20"/>
          <w:szCs w:val="20"/>
        </w:rPr>
        <w:t>ch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jak sprzęt pływający, np. łodzie, łodzie z silnikiem zaburtowym, pontony i przyczepy ratownicze oraz sprzęt</w:t>
      </w:r>
      <w:r w:rsidR="00962390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 nurkow</w:t>
      </w:r>
      <w:r w:rsidR="00962390" w:rsidRPr="00286BBD">
        <w:rPr>
          <w:rFonts w:ascii="Arial" w:hAnsi="Arial" w:cs="Arial"/>
          <w:sz w:val="20"/>
          <w:szCs w:val="20"/>
        </w:rPr>
        <w:t>ego</w:t>
      </w:r>
      <w:r w:rsidRPr="00286BBD">
        <w:rPr>
          <w:rFonts w:ascii="Arial" w:hAnsi="Arial" w:cs="Arial"/>
          <w:color w:val="auto"/>
          <w:sz w:val="20"/>
          <w:szCs w:val="20"/>
        </w:rPr>
        <w:t>, np. aparaty  powietrzne z</w:t>
      </w:r>
      <w:r w:rsidR="005068F5" w:rsidRPr="00286BBD">
        <w:rPr>
          <w:rFonts w:ascii="Arial" w:hAnsi="Arial" w:cs="Arial"/>
          <w:color w:val="auto"/>
          <w:sz w:val="20"/>
          <w:szCs w:val="20"/>
        </w:rPr>
        <w:t> 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maskami oddechowymi, agregaty do </w:t>
      </w:r>
      <w:r w:rsidR="00631696" w:rsidRPr="00286BBD">
        <w:rPr>
          <w:rFonts w:ascii="Arial" w:hAnsi="Arial" w:cs="Arial"/>
          <w:sz w:val="20"/>
          <w:szCs w:val="20"/>
        </w:rPr>
        <w:t>ł</w:t>
      </w:r>
      <w:r w:rsidRPr="00286BBD">
        <w:rPr>
          <w:rFonts w:ascii="Arial" w:hAnsi="Arial" w:cs="Arial"/>
          <w:color w:val="auto"/>
          <w:sz w:val="20"/>
          <w:szCs w:val="20"/>
        </w:rPr>
        <w:t>adowania butli;  </w:t>
      </w:r>
    </w:p>
    <w:p w14:paraId="2F410A6D" w14:textId="188FA1D9" w:rsidR="00211EBB" w:rsidRPr="00286BBD" w:rsidRDefault="00962390" w:rsidP="00DB71EB">
      <w:pPr>
        <w:pStyle w:val="Default"/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86BBD" w:rsidDel="00962390">
        <w:rPr>
          <w:rFonts w:ascii="Arial" w:hAnsi="Arial" w:cs="Arial"/>
          <w:sz w:val="20"/>
          <w:szCs w:val="20"/>
        </w:rPr>
        <w:t xml:space="preserve"> </w:t>
      </w:r>
      <w:r w:rsidR="004A696F" w:rsidRPr="00286BBD">
        <w:rPr>
          <w:rFonts w:ascii="Arial" w:hAnsi="Arial" w:cs="Arial"/>
          <w:sz w:val="20"/>
          <w:szCs w:val="20"/>
        </w:rPr>
        <w:t xml:space="preserve">3)  </w:t>
      </w:r>
      <w:r w:rsidR="00211EBB" w:rsidRPr="00286BBD">
        <w:rPr>
          <w:rFonts w:ascii="Arial" w:hAnsi="Arial" w:cs="Arial"/>
          <w:color w:val="auto"/>
          <w:sz w:val="20"/>
          <w:szCs w:val="20"/>
        </w:rPr>
        <w:t>zakup</w:t>
      </w:r>
      <w:r w:rsidR="004A696F" w:rsidRPr="00286BBD">
        <w:rPr>
          <w:rFonts w:ascii="Arial" w:hAnsi="Arial" w:cs="Arial"/>
          <w:sz w:val="20"/>
          <w:szCs w:val="20"/>
        </w:rPr>
        <w:t>u</w:t>
      </w:r>
      <w:r w:rsidR="00211EBB" w:rsidRPr="00286BBD">
        <w:rPr>
          <w:rFonts w:ascii="Arial" w:hAnsi="Arial" w:cs="Arial"/>
          <w:color w:val="auto"/>
          <w:sz w:val="20"/>
          <w:szCs w:val="20"/>
        </w:rPr>
        <w:t xml:space="preserve"> ubrań i sprzętu wysokiej specjalizacji m.in.:</w:t>
      </w:r>
    </w:p>
    <w:p w14:paraId="7065227B" w14:textId="6E880B37" w:rsidR="00031F7B" w:rsidRPr="00286BBD" w:rsidRDefault="00031F7B" w:rsidP="00DB71EB">
      <w:pPr>
        <w:pStyle w:val="Default"/>
        <w:numPr>
          <w:ilvl w:val="0"/>
          <w:numId w:val="53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ubrań żaroodpornych,</w:t>
      </w:r>
    </w:p>
    <w:p w14:paraId="2C0162C5" w14:textId="185E3D63" w:rsidR="00031F7B" w:rsidRPr="00286BBD" w:rsidRDefault="00031F7B" w:rsidP="00DB71EB">
      <w:pPr>
        <w:pStyle w:val="Default"/>
        <w:numPr>
          <w:ilvl w:val="0"/>
          <w:numId w:val="53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ubrań gazoszczelnych,</w:t>
      </w:r>
    </w:p>
    <w:p w14:paraId="44390DAE" w14:textId="2AE3D78C" w:rsidR="00031F7B" w:rsidRPr="00286BBD" w:rsidRDefault="00031F7B" w:rsidP="00DB71EB">
      <w:pPr>
        <w:pStyle w:val="Default"/>
        <w:numPr>
          <w:ilvl w:val="0"/>
          <w:numId w:val="53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ubrań chemoodpornych</w:t>
      </w:r>
    </w:p>
    <w:p w14:paraId="4782B7F5" w14:textId="0774D40E" w:rsidR="00031F7B" w:rsidRPr="00286BBD" w:rsidRDefault="00031F7B" w:rsidP="00DB71EB">
      <w:pPr>
        <w:pStyle w:val="Default"/>
        <w:numPr>
          <w:ilvl w:val="0"/>
          <w:numId w:val="53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ubrań nurkowych</w:t>
      </w:r>
    </w:p>
    <w:p w14:paraId="63EED001" w14:textId="0862DF23" w:rsidR="00211EBB" w:rsidRPr="00286BBD" w:rsidRDefault="005068F5" w:rsidP="00DB71EB">
      <w:pPr>
        <w:pStyle w:val="Default"/>
        <w:suppressAutoHyphens w:val="0"/>
        <w:spacing w:line="276" w:lineRule="auto"/>
        <w:ind w:left="993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4) </w:t>
      </w:r>
      <w:r w:rsidR="00211EBB" w:rsidRPr="00286BBD">
        <w:rPr>
          <w:rFonts w:ascii="Arial" w:hAnsi="Arial" w:cs="Arial"/>
          <w:color w:val="auto"/>
          <w:sz w:val="20"/>
          <w:szCs w:val="20"/>
        </w:rPr>
        <w:t>zakup</w:t>
      </w:r>
      <w:r w:rsidR="004A696F" w:rsidRPr="00286BBD">
        <w:rPr>
          <w:rFonts w:ascii="Arial" w:hAnsi="Arial" w:cs="Arial"/>
          <w:color w:val="auto"/>
          <w:sz w:val="20"/>
          <w:szCs w:val="20"/>
        </w:rPr>
        <w:t>u</w:t>
      </w:r>
      <w:r w:rsidR="00211EBB" w:rsidRPr="00286BBD">
        <w:rPr>
          <w:rFonts w:ascii="Arial" w:hAnsi="Arial" w:cs="Arial"/>
          <w:color w:val="auto"/>
          <w:sz w:val="20"/>
          <w:szCs w:val="20"/>
        </w:rPr>
        <w:t xml:space="preserve"> ubrań i sprzętu ratunkowego przeznaczonego do działań wodnych i</w:t>
      </w:r>
      <w:r w:rsidR="00631696" w:rsidRPr="00286BBD">
        <w:rPr>
          <w:rFonts w:ascii="Arial" w:hAnsi="Arial" w:cs="Arial"/>
          <w:color w:val="auto"/>
          <w:sz w:val="20"/>
          <w:szCs w:val="20"/>
        </w:rPr>
        <w:t> </w:t>
      </w:r>
      <w:r w:rsidR="00211EBB" w:rsidRPr="00286BBD">
        <w:rPr>
          <w:rFonts w:ascii="Arial" w:hAnsi="Arial" w:cs="Arial"/>
          <w:color w:val="auto"/>
          <w:sz w:val="20"/>
          <w:szCs w:val="20"/>
        </w:rPr>
        <w:t xml:space="preserve">przeciwpowodziowych, m.in.: </w:t>
      </w:r>
    </w:p>
    <w:p w14:paraId="255FB190" w14:textId="643C1D8C" w:rsidR="005068F5" w:rsidRPr="00286BBD" w:rsidRDefault="005068F5" w:rsidP="00DB71EB">
      <w:pPr>
        <w:pStyle w:val="Default"/>
        <w:numPr>
          <w:ilvl w:val="0"/>
          <w:numId w:val="56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sprzęt</w:t>
      </w:r>
      <w:r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pierwszego reagowania na wodach płynących i stojących,</w:t>
      </w:r>
    </w:p>
    <w:p w14:paraId="511FBBCB" w14:textId="4AD06769" w:rsidR="005068F5" w:rsidRPr="00286BBD" w:rsidRDefault="005068F5" w:rsidP="00DB71EB">
      <w:pPr>
        <w:pStyle w:val="Default"/>
        <w:numPr>
          <w:ilvl w:val="0"/>
          <w:numId w:val="56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kamer podwodn</w:t>
      </w:r>
      <w:r w:rsidRPr="00286BBD">
        <w:rPr>
          <w:rFonts w:ascii="Arial" w:hAnsi="Arial" w:cs="Arial"/>
          <w:sz w:val="20"/>
          <w:szCs w:val="20"/>
        </w:rPr>
        <w:t>ych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do obserwacji i poszukiwań podwodnych,</w:t>
      </w:r>
    </w:p>
    <w:p w14:paraId="07405A2F" w14:textId="77EC54F5" w:rsidR="005068F5" w:rsidRPr="00286BBD" w:rsidRDefault="005068F5" w:rsidP="00DB71EB">
      <w:pPr>
        <w:pStyle w:val="Default"/>
        <w:numPr>
          <w:ilvl w:val="0"/>
          <w:numId w:val="56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skafandr</w:t>
      </w:r>
      <w:r w:rsidRPr="00286BBD">
        <w:rPr>
          <w:rFonts w:ascii="Arial" w:hAnsi="Arial" w:cs="Arial"/>
          <w:sz w:val="20"/>
          <w:szCs w:val="20"/>
        </w:rPr>
        <w:t>ów -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kombinezon</w:t>
      </w:r>
      <w:r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do pracy w wodzie,</w:t>
      </w:r>
    </w:p>
    <w:p w14:paraId="2CFCC3B2" w14:textId="0DC38D13" w:rsidR="005068F5" w:rsidRPr="00286BBD" w:rsidRDefault="005068F5" w:rsidP="00DB71EB">
      <w:pPr>
        <w:pStyle w:val="Default"/>
        <w:numPr>
          <w:ilvl w:val="0"/>
          <w:numId w:val="56"/>
        </w:numPr>
        <w:suppressAutoHyphens w:val="0"/>
        <w:spacing w:line="276" w:lineRule="auto"/>
        <w:ind w:left="170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86BBD">
        <w:rPr>
          <w:rFonts w:ascii="Arial" w:hAnsi="Arial" w:cs="Arial"/>
          <w:color w:val="auto"/>
          <w:sz w:val="20"/>
          <w:szCs w:val="20"/>
        </w:rPr>
        <w:t>skafandr</w:t>
      </w:r>
      <w:r w:rsidRPr="00286BBD">
        <w:rPr>
          <w:rFonts w:ascii="Arial" w:hAnsi="Arial" w:cs="Arial"/>
          <w:sz w:val="20"/>
          <w:szCs w:val="20"/>
        </w:rPr>
        <w:t>ów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suchy</w:t>
      </w:r>
      <w:r w:rsidRPr="00286BBD">
        <w:rPr>
          <w:rFonts w:ascii="Arial" w:hAnsi="Arial" w:cs="Arial"/>
          <w:sz w:val="20"/>
          <w:szCs w:val="20"/>
        </w:rPr>
        <w:t>ch</w:t>
      </w:r>
      <w:r w:rsidRPr="00286BBD">
        <w:rPr>
          <w:rFonts w:ascii="Arial" w:hAnsi="Arial" w:cs="Arial"/>
          <w:color w:val="auto"/>
          <w:sz w:val="20"/>
          <w:szCs w:val="20"/>
        </w:rPr>
        <w:t xml:space="preserve"> lodowo – ratowniczy</w:t>
      </w:r>
      <w:r w:rsidRPr="00286BBD">
        <w:rPr>
          <w:rFonts w:ascii="Arial" w:hAnsi="Arial" w:cs="Arial"/>
          <w:sz w:val="20"/>
          <w:szCs w:val="20"/>
        </w:rPr>
        <w:t>ch,</w:t>
      </w:r>
    </w:p>
    <w:p w14:paraId="3EC38246" w14:textId="3AE3DE6F" w:rsidR="00211EBB" w:rsidRPr="00286BBD" w:rsidRDefault="005068F5" w:rsidP="00DB71EB">
      <w:pPr>
        <w:pStyle w:val="Default"/>
        <w:suppressAutoHyphens w:val="0"/>
        <w:spacing w:line="276" w:lineRule="auto"/>
        <w:ind w:left="993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5) </w:t>
      </w:r>
      <w:r w:rsidR="00211EBB" w:rsidRPr="00286BBD">
        <w:rPr>
          <w:rFonts w:ascii="Arial" w:hAnsi="Arial" w:cs="Arial"/>
          <w:color w:val="auto"/>
          <w:sz w:val="20"/>
          <w:szCs w:val="20"/>
        </w:rPr>
        <w:t>zakup</w:t>
      </w:r>
      <w:r w:rsidR="004A696F" w:rsidRPr="00286BBD">
        <w:rPr>
          <w:rFonts w:ascii="Arial" w:hAnsi="Arial" w:cs="Arial"/>
          <w:color w:val="auto"/>
          <w:sz w:val="20"/>
          <w:szCs w:val="20"/>
        </w:rPr>
        <w:t>u</w:t>
      </w:r>
      <w:r w:rsidR="00211EBB" w:rsidRPr="00286BBD">
        <w:rPr>
          <w:rFonts w:ascii="Arial" w:hAnsi="Arial" w:cs="Arial"/>
          <w:color w:val="auto"/>
          <w:sz w:val="20"/>
          <w:szCs w:val="20"/>
        </w:rPr>
        <w:t xml:space="preserve"> materiałów, sprzętu i narzędzi  przeznaczon</w:t>
      </w:r>
      <w:r w:rsidR="004A696F" w:rsidRPr="00286BBD">
        <w:rPr>
          <w:rFonts w:ascii="Arial" w:hAnsi="Arial" w:cs="Arial"/>
          <w:color w:val="auto"/>
          <w:sz w:val="20"/>
          <w:szCs w:val="20"/>
        </w:rPr>
        <w:t>ych</w:t>
      </w:r>
      <w:r w:rsidR="00211EBB" w:rsidRPr="00286BBD">
        <w:rPr>
          <w:rFonts w:ascii="Arial" w:hAnsi="Arial" w:cs="Arial"/>
          <w:color w:val="auto"/>
          <w:sz w:val="20"/>
          <w:szCs w:val="20"/>
        </w:rPr>
        <w:t xml:space="preserve"> do działań przeciwpowodziowych, w szczególności namiotów ratowniczych, pomp, pił ratowniczych, drabin, plandek itp.</w:t>
      </w:r>
    </w:p>
    <w:p w14:paraId="7FDF61D9" w14:textId="583967F0" w:rsidR="00F7141D" w:rsidRPr="00286BBD" w:rsidRDefault="00F7141D" w:rsidP="00286BBD">
      <w:pPr>
        <w:spacing w:after="0"/>
        <w:ind w:left="567"/>
      </w:pPr>
      <w:r w:rsidRPr="00286BBD">
        <w:t>6) zakup urządzeń do prania, suszenia, dezynfekcji i impregnacji środków ochrony indywidualnej strażaka;</w:t>
      </w:r>
    </w:p>
    <w:p w14:paraId="37B9B67F" w14:textId="2D553A14" w:rsidR="00F7141D" w:rsidRPr="00286BBD" w:rsidRDefault="00F7141D" w:rsidP="00286BBD">
      <w:pPr>
        <w:ind w:left="567"/>
      </w:pPr>
      <w:r w:rsidRPr="00286BBD">
        <w:t>7) zakup środków pianotwórczych, neutralizujących i sorbentów.</w:t>
      </w:r>
    </w:p>
    <w:p w14:paraId="6B2FA172" w14:textId="207D6F35" w:rsidR="00BD10F8" w:rsidRPr="00286BBD" w:rsidRDefault="009B38A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lastRenderedPageBreak/>
        <w:t>2</w:t>
      </w:r>
      <w:r w:rsidR="000F3CA0" w:rsidRPr="00286BBD">
        <w:rPr>
          <w:rFonts w:ascii="Arial" w:hAnsi="Arial" w:cs="Arial"/>
          <w:sz w:val="20"/>
          <w:szCs w:val="20"/>
        </w:rPr>
        <w:t xml:space="preserve">. </w:t>
      </w:r>
      <w:r w:rsidR="00C975AC" w:rsidRPr="00286BBD">
        <w:rPr>
          <w:rFonts w:ascii="Arial" w:hAnsi="Arial" w:cs="Arial"/>
          <w:sz w:val="20"/>
          <w:szCs w:val="20"/>
        </w:rPr>
        <w:tab/>
      </w:r>
      <w:r w:rsidR="003D451B" w:rsidRPr="00286BBD">
        <w:rPr>
          <w:rFonts w:ascii="Arial" w:hAnsi="Arial" w:cs="Arial"/>
          <w:sz w:val="20"/>
          <w:szCs w:val="20"/>
        </w:rPr>
        <w:t xml:space="preserve">Podmiotami uprawnionymi do ponoszenia </w:t>
      </w:r>
      <w:r w:rsidR="00295BDF" w:rsidRPr="00286BBD">
        <w:rPr>
          <w:rFonts w:ascii="Arial" w:hAnsi="Arial" w:cs="Arial"/>
          <w:sz w:val="20"/>
          <w:szCs w:val="20"/>
        </w:rPr>
        <w:t>K</w:t>
      </w:r>
      <w:r w:rsidR="003D451B" w:rsidRPr="00286BBD">
        <w:rPr>
          <w:rFonts w:ascii="Arial" w:hAnsi="Arial" w:cs="Arial"/>
          <w:sz w:val="20"/>
          <w:szCs w:val="20"/>
        </w:rPr>
        <w:t>osztów kwalifikowanych są</w:t>
      </w:r>
      <w:r w:rsidR="00212DC6" w:rsidRPr="00286BBD">
        <w:rPr>
          <w:rFonts w:ascii="Arial" w:hAnsi="Arial" w:cs="Arial"/>
          <w:sz w:val="20"/>
          <w:szCs w:val="20"/>
        </w:rPr>
        <w:t xml:space="preserve"> </w:t>
      </w:r>
      <w:r w:rsidR="00BD10F8" w:rsidRPr="00286BBD">
        <w:rPr>
          <w:rFonts w:ascii="Arial" w:hAnsi="Arial" w:cs="Arial"/>
          <w:sz w:val="20"/>
          <w:szCs w:val="20"/>
        </w:rPr>
        <w:t>jednost</w:t>
      </w:r>
      <w:r w:rsidR="003D451B" w:rsidRPr="00286BBD">
        <w:rPr>
          <w:rFonts w:ascii="Arial" w:hAnsi="Arial" w:cs="Arial"/>
          <w:sz w:val="20"/>
          <w:szCs w:val="20"/>
        </w:rPr>
        <w:t>ki</w:t>
      </w:r>
      <w:r w:rsidR="00BD10F8" w:rsidRPr="00286BBD">
        <w:rPr>
          <w:rFonts w:ascii="Arial" w:hAnsi="Arial" w:cs="Arial"/>
          <w:sz w:val="20"/>
          <w:szCs w:val="20"/>
        </w:rPr>
        <w:t xml:space="preserve"> </w:t>
      </w:r>
      <w:r w:rsidR="000327AE" w:rsidRPr="00286BBD">
        <w:rPr>
          <w:rFonts w:ascii="Arial" w:hAnsi="Arial" w:cs="Arial"/>
          <w:sz w:val="20"/>
          <w:szCs w:val="20"/>
        </w:rPr>
        <w:t>wskazane § 2 ust. 2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402099" w:rsidRPr="00286BBD">
        <w:rPr>
          <w:rFonts w:ascii="Arial" w:hAnsi="Arial" w:cs="Arial"/>
          <w:sz w:val="20"/>
          <w:szCs w:val="20"/>
        </w:rPr>
        <w:t>Regulaminu</w:t>
      </w:r>
      <w:r w:rsidR="00212DC6" w:rsidRPr="00286BBD">
        <w:rPr>
          <w:rFonts w:ascii="Arial" w:hAnsi="Arial" w:cs="Arial"/>
          <w:sz w:val="20"/>
          <w:szCs w:val="20"/>
        </w:rPr>
        <w:t>.</w:t>
      </w:r>
      <w:r w:rsidR="00BD10F8" w:rsidRPr="00286BBD">
        <w:rPr>
          <w:rFonts w:ascii="Arial" w:hAnsi="Arial" w:cs="Arial"/>
          <w:sz w:val="20"/>
          <w:szCs w:val="20"/>
        </w:rPr>
        <w:t xml:space="preserve"> </w:t>
      </w:r>
    </w:p>
    <w:p w14:paraId="4A700787" w14:textId="011E5EE3" w:rsidR="005834CB" w:rsidRPr="00286BBD" w:rsidRDefault="005834CB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Podatek od towarów i usług (VAT) stanowi </w:t>
      </w:r>
      <w:r w:rsidR="00295BDF" w:rsidRPr="00286BBD">
        <w:rPr>
          <w:rFonts w:ascii="Arial" w:hAnsi="Arial" w:cs="Arial"/>
          <w:sz w:val="20"/>
          <w:szCs w:val="20"/>
        </w:rPr>
        <w:t>K</w:t>
      </w:r>
      <w:r w:rsidRPr="00286BBD">
        <w:rPr>
          <w:rFonts w:ascii="Arial" w:hAnsi="Arial" w:cs="Arial"/>
          <w:sz w:val="20"/>
          <w:szCs w:val="20"/>
        </w:rPr>
        <w:t>oszt kwalifikowany przedsięwzięcia wyłącznie w sytuacji, gdy Beneficjent nie ma prawnej możliwości jego odliczenia lub odzyskania.</w:t>
      </w:r>
    </w:p>
    <w:p w14:paraId="08FDF262" w14:textId="052AD8A0" w:rsidR="004A4244" w:rsidRPr="00286BBD" w:rsidRDefault="00B06FCA" w:rsidP="00E0526B">
      <w:pPr>
        <w:pStyle w:val="Akapitzlist"/>
        <w:numPr>
          <w:ilvl w:val="0"/>
          <w:numId w:val="35"/>
        </w:numPr>
        <w:spacing w:before="100" w:beforeAutospacing="1"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Do </w:t>
      </w:r>
      <w:r w:rsidR="00295BDF" w:rsidRPr="00286BBD">
        <w:rPr>
          <w:rFonts w:ascii="Arial" w:hAnsi="Arial" w:cs="Arial"/>
          <w:sz w:val="20"/>
          <w:szCs w:val="20"/>
        </w:rPr>
        <w:t>K</w:t>
      </w:r>
      <w:r w:rsidR="004A4244" w:rsidRPr="00286BBD">
        <w:rPr>
          <w:rFonts w:ascii="Arial" w:hAnsi="Arial" w:cs="Arial"/>
          <w:sz w:val="20"/>
          <w:szCs w:val="20"/>
        </w:rPr>
        <w:t>oszt</w:t>
      </w:r>
      <w:r w:rsidRPr="00286BBD">
        <w:rPr>
          <w:rFonts w:ascii="Arial" w:hAnsi="Arial" w:cs="Arial"/>
          <w:sz w:val="20"/>
          <w:szCs w:val="20"/>
        </w:rPr>
        <w:t>ów</w:t>
      </w:r>
      <w:r w:rsidR="004A4244" w:rsidRPr="00286BBD">
        <w:rPr>
          <w:rFonts w:ascii="Arial" w:hAnsi="Arial" w:cs="Arial"/>
          <w:sz w:val="20"/>
          <w:szCs w:val="20"/>
        </w:rPr>
        <w:t xml:space="preserve"> </w:t>
      </w:r>
      <w:r w:rsidR="005834CB" w:rsidRPr="00286BBD">
        <w:rPr>
          <w:rFonts w:ascii="Arial" w:hAnsi="Arial" w:cs="Arial"/>
          <w:sz w:val="20"/>
          <w:szCs w:val="20"/>
        </w:rPr>
        <w:t>kwalifikowan</w:t>
      </w:r>
      <w:r w:rsidR="00CB7479" w:rsidRPr="00286BBD">
        <w:rPr>
          <w:rFonts w:ascii="Arial" w:hAnsi="Arial" w:cs="Arial"/>
          <w:sz w:val="20"/>
          <w:szCs w:val="20"/>
        </w:rPr>
        <w:t>yc</w:t>
      </w:r>
      <w:r w:rsidR="00B55CCB" w:rsidRPr="00286BBD">
        <w:rPr>
          <w:rFonts w:ascii="Arial" w:hAnsi="Arial" w:cs="Arial"/>
          <w:sz w:val="20"/>
          <w:szCs w:val="20"/>
        </w:rPr>
        <w:t xml:space="preserve">h nie </w:t>
      </w:r>
      <w:r w:rsidRPr="00286BBD">
        <w:rPr>
          <w:rFonts w:ascii="Arial" w:hAnsi="Arial" w:cs="Arial"/>
          <w:sz w:val="20"/>
          <w:szCs w:val="20"/>
        </w:rPr>
        <w:t>zalicza się</w:t>
      </w:r>
      <w:r w:rsidR="00794A43" w:rsidRPr="00286BBD">
        <w:rPr>
          <w:rFonts w:ascii="Arial" w:hAnsi="Arial" w:cs="Arial"/>
          <w:sz w:val="20"/>
          <w:szCs w:val="20"/>
        </w:rPr>
        <w:t xml:space="preserve"> </w:t>
      </w:r>
      <w:r w:rsidR="007173D7" w:rsidRPr="00286BBD">
        <w:rPr>
          <w:rFonts w:ascii="Arial" w:hAnsi="Arial" w:cs="Arial"/>
          <w:sz w:val="20"/>
          <w:szCs w:val="20"/>
        </w:rPr>
        <w:t>wydatk</w:t>
      </w:r>
      <w:r w:rsidR="00B22F0A" w:rsidRPr="00286BBD">
        <w:rPr>
          <w:rFonts w:ascii="Arial" w:hAnsi="Arial" w:cs="Arial"/>
          <w:sz w:val="20"/>
          <w:szCs w:val="20"/>
        </w:rPr>
        <w:t>ów</w:t>
      </w:r>
      <w:r w:rsidR="007173D7" w:rsidRPr="00286BBD">
        <w:rPr>
          <w:rFonts w:ascii="Arial" w:hAnsi="Arial" w:cs="Arial"/>
          <w:sz w:val="20"/>
          <w:szCs w:val="20"/>
        </w:rPr>
        <w:t xml:space="preserve"> poniesion</w:t>
      </w:r>
      <w:r w:rsidR="00B22F0A" w:rsidRPr="00286BBD">
        <w:rPr>
          <w:rFonts w:ascii="Arial" w:hAnsi="Arial" w:cs="Arial"/>
          <w:sz w:val="20"/>
          <w:szCs w:val="20"/>
        </w:rPr>
        <w:t>ych</w:t>
      </w:r>
      <w:r w:rsidR="007173D7" w:rsidRPr="00286BBD">
        <w:rPr>
          <w:rFonts w:ascii="Arial" w:hAnsi="Arial" w:cs="Arial"/>
          <w:sz w:val="20"/>
          <w:szCs w:val="20"/>
        </w:rPr>
        <w:t xml:space="preserve"> na</w:t>
      </w:r>
      <w:r w:rsidR="004A4244" w:rsidRPr="00286BBD">
        <w:rPr>
          <w:rFonts w:ascii="Arial" w:hAnsi="Arial" w:cs="Arial"/>
          <w:sz w:val="20"/>
          <w:szCs w:val="20"/>
        </w:rPr>
        <w:t>:</w:t>
      </w:r>
    </w:p>
    <w:p w14:paraId="11484942" w14:textId="02CD07C4" w:rsidR="004A4244" w:rsidRPr="00286BBD" w:rsidRDefault="00EC4608" w:rsidP="00E0526B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wolontariat</w:t>
      </w:r>
      <w:r w:rsidR="00402099" w:rsidRPr="00286BBD">
        <w:rPr>
          <w:rFonts w:ascii="Arial" w:hAnsi="Arial" w:cs="Arial"/>
          <w:sz w:val="20"/>
          <w:szCs w:val="20"/>
        </w:rPr>
        <w:t>,</w:t>
      </w:r>
    </w:p>
    <w:p w14:paraId="1D2F3089" w14:textId="6D2570AE" w:rsidR="004A4244" w:rsidRPr="00286BBD" w:rsidRDefault="004A4244" w:rsidP="00E0526B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utrzymanie i organizacj</w:t>
      </w:r>
      <w:r w:rsidR="00B22F0A" w:rsidRPr="00286BBD">
        <w:rPr>
          <w:rFonts w:ascii="Arial" w:hAnsi="Arial" w:cs="Arial"/>
          <w:sz w:val="20"/>
          <w:szCs w:val="20"/>
        </w:rPr>
        <w:t>ę</w:t>
      </w:r>
      <w:r w:rsidRPr="00286BBD">
        <w:rPr>
          <w:rFonts w:ascii="Arial" w:hAnsi="Arial" w:cs="Arial"/>
          <w:sz w:val="20"/>
          <w:szCs w:val="20"/>
        </w:rPr>
        <w:t xml:space="preserve"> biura</w:t>
      </w:r>
      <w:r w:rsidR="00F94613" w:rsidRPr="00286BBD">
        <w:rPr>
          <w:rFonts w:ascii="Arial" w:hAnsi="Arial" w:cs="Arial"/>
          <w:sz w:val="20"/>
          <w:szCs w:val="20"/>
        </w:rPr>
        <w:t xml:space="preserve"> Wnioskodawcy</w:t>
      </w:r>
      <w:r w:rsidR="00402099" w:rsidRPr="00286BBD">
        <w:rPr>
          <w:rFonts w:ascii="Arial" w:hAnsi="Arial" w:cs="Arial"/>
          <w:sz w:val="20"/>
          <w:szCs w:val="20"/>
        </w:rPr>
        <w:t>,</w:t>
      </w:r>
    </w:p>
    <w:p w14:paraId="1DDFB51F" w14:textId="5060B21B" w:rsidR="00944444" w:rsidRPr="00286BBD" w:rsidRDefault="004A4244" w:rsidP="00E0526B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przygotowanie </w:t>
      </w:r>
      <w:r w:rsidR="00B22F0A" w:rsidRPr="00286BBD">
        <w:rPr>
          <w:rFonts w:ascii="Arial" w:hAnsi="Arial" w:cs="Arial"/>
          <w:sz w:val="20"/>
          <w:szCs w:val="20"/>
        </w:rPr>
        <w:t>W</w:t>
      </w:r>
      <w:r w:rsidRPr="00286BBD">
        <w:rPr>
          <w:rFonts w:ascii="Arial" w:hAnsi="Arial" w:cs="Arial"/>
          <w:sz w:val="20"/>
          <w:szCs w:val="20"/>
        </w:rPr>
        <w:t>niosku i dokumentów</w:t>
      </w:r>
      <w:r w:rsidR="00402099" w:rsidRPr="00286BBD">
        <w:rPr>
          <w:rFonts w:ascii="Arial" w:hAnsi="Arial" w:cs="Arial"/>
          <w:sz w:val="20"/>
          <w:szCs w:val="20"/>
        </w:rPr>
        <w:t>,</w:t>
      </w:r>
    </w:p>
    <w:p w14:paraId="10C48753" w14:textId="426E4D17" w:rsidR="004A4244" w:rsidRPr="00286BBD" w:rsidRDefault="004A4244" w:rsidP="00E0526B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koordynacj</w:t>
      </w:r>
      <w:r w:rsidR="00B22F0A" w:rsidRPr="00286BBD">
        <w:rPr>
          <w:rFonts w:ascii="Arial" w:hAnsi="Arial" w:cs="Arial"/>
          <w:sz w:val="20"/>
          <w:szCs w:val="20"/>
        </w:rPr>
        <w:t>ę</w:t>
      </w:r>
      <w:r w:rsidRPr="00286BBD">
        <w:rPr>
          <w:rFonts w:ascii="Arial" w:hAnsi="Arial" w:cs="Arial"/>
          <w:sz w:val="20"/>
          <w:szCs w:val="20"/>
        </w:rPr>
        <w:t xml:space="preserve"> przedsięwzię</w:t>
      </w:r>
      <w:r w:rsidR="00B55CCB" w:rsidRPr="00286BBD">
        <w:rPr>
          <w:rFonts w:ascii="Arial" w:hAnsi="Arial" w:cs="Arial"/>
          <w:sz w:val="20"/>
          <w:szCs w:val="20"/>
        </w:rPr>
        <w:t>cia</w:t>
      </w:r>
      <w:r w:rsidR="00402099" w:rsidRPr="00286BBD">
        <w:rPr>
          <w:rFonts w:ascii="Arial" w:hAnsi="Arial" w:cs="Arial"/>
          <w:sz w:val="20"/>
          <w:szCs w:val="20"/>
        </w:rPr>
        <w:t>,</w:t>
      </w:r>
    </w:p>
    <w:p w14:paraId="6695D701" w14:textId="77777777" w:rsidR="009C2981" w:rsidRPr="00286BBD" w:rsidRDefault="009C2981" w:rsidP="00286BBD">
      <w:pPr>
        <w:pStyle w:val="Akapitzlist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konsultacje merytoryczne,</w:t>
      </w:r>
    </w:p>
    <w:p w14:paraId="5E8838F8" w14:textId="4941AA05" w:rsidR="004A4244" w:rsidRPr="00286BBD" w:rsidRDefault="004A4244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o</w:t>
      </w:r>
      <w:r w:rsidR="00A66179" w:rsidRPr="00286BBD">
        <w:rPr>
          <w:rFonts w:ascii="Arial" w:hAnsi="Arial" w:cs="Arial"/>
          <w:sz w:val="20"/>
          <w:szCs w:val="20"/>
        </w:rPr>
        <w:t>bsług</w:t>
      </w:r>
      <w:r w:rsidR="00B22F0A" w:rsidRPr="00286BBD">
        <w:rPr>
          <w:rFonts w:ascii="Arial" w:hAnsi="Arial" w:cs="Arial"/>
          <w:sz w:val="20"/>
          <w:szCs w:val="20"/>
        </w:rPr>
        <w:t>ę</w:t>
      </w:r>
      <w:r w:rsidR="00A66179" w:rsidRPr="00286BBD">
        <w:rPr>
          <w:rFonts w:ascii="Arial" w:hAnsi="Arial" w:cs="Arial"/>
          <w:sz w:val="20"/>
          <w:szCs w:val="20"/>
        </w:rPr>
        <w:t xml:space="preserve"> księgow</w:t>
      </w:r>
      <w:r w:rsidR="00B22F0A" w:rsidRPr="00286BBD">
        <w:rPr>
          <w:rFonts w:ascii="Arial" w:hAnsi="Arial" w:cs="Arial"/>
          <w:sz w:val="20"/>
          <w:szCs w:val="20"/>
        </w:rPr>
        <w:t>ą</w:t>
      </w:r>
      <w:r w:rsidR="00A66179" w:rsidRPr="00286BBD">
        <w:rPr>
          <w:rFonts w:ascii="Arial" w:hAnsi="Arial" w:cs="Arial"/>
          <w:sz w:val="20"/>
          <w:szCs w:val="20"/>
        </w:rPr>
        <w:t xml:space="preserve"> przedsięwzięcia</w:t>
      </w:r>
      <w:r w:rsidR="002C2A30" w:rsidRPr="00286BBD">
        <w:rPr>
          <w:rFonts w:ascii="Arial" w:hAnsi="Arial" w:cs="Arial"/>
          <w:sz w:val="20"/>
          <w:szCs w:val="20"/>
        </w:rPr>
        <w:t>.</w:t>
      </w:r>
    </w:p>
    <w:p w14:paraId="469EE3DB" w14:textId="6571C2E0" w:rsidR="00976C70" w:rsidRPr="00286BBD" w:rsidRDefault="00976C70" w:rsidP="00E0526B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sz w:val="20"/>
          <w:szCs w:val="20"/>
        </w:rPr>
        <w:t xml:space="preserve">§ </w:t>
      </w:r>
      <w:r w:rsidR="004A4244" w:rsidRPr="00286BBD">
        <w:rPr>
          <w:rFonts w:ascii="Arial" w:hAnsi="Arial" w:cs="Arial"/>
          <w:b/>
          <w:sz w:val="20"/>
          <w:szCs w:val="20"/>
        </w:rPr>
        <w:t>5</w:t>
      </w:r>
    </w:p>
    <w:p w14:paraId="58982EAF" w14:textId="77777777" w:rsidR="00976C70" w:rsidRPr="00286BBD" w:rsidRDefault="00976C70" w:rsidP="00E052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Ogłoszenie o Naborze, termin składania Wniosków</w:t>
      </w:r>
    </w:p>
    <w:p w14:paraId="03E2B308" w14:textId="73946E64" w:rsidR="00976C70" w:rsidRPr="00286BBD" w:rsidRDefault="006653A2" w:rsidP="00E0526B">
      <w:pPr>
        <w:numPr>
          <w:ilvl w:val="0"/>
          <w:numId w:val="2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Fundusz umieszcza na stronie internetowej </w:t>
      </w:r>
      <w:hyperlink r:id="rId10" w:history="1">
        <w:r w:rsidRPr="00286BBD">
          <w:rPr>
            <w:rStyle w:val="Hipercze"/>
            <w:rFonts w:ascii="Arial" w:hAnsi="Arial" w:cs="Arial"/>
            <w:sz w:val="20"/>
            <w:szCs w:val="20"/>
          </w:rPr>
          <w:t>www.wfosgw.poznan.pl</w:t>
        </w:r>
      </w:hyperlink>
      <w:r w:rsidRPr="00286BBD">
        <w:rPr>
          <w:rFonts w:ascii="Arial" w:hAnsi="Arial" w:cs="Arial"/>
          <w:sz w:val="20"/>
          <w:szCs w:val="20"/>
        </w:rPr>
        <w:t xml:space="preserve"> ogłoszenie o Naborze zawierające informacje o terminie składania Wniosków</w:t>
      </w:r>
      <w:r w:rsidR="00CB695C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3D4AB6" w:rsidRPr="00286BBD">
        <w:rPr>
          <w:rFonts w:ascii="Arial" w:hAnsi="Arial" w:cs="Arial"/>
          <w:sz w:val="20"/>
          <w:szCs w:val="20"/>
        </w:rPr>
        <w:t xml:space="preserve">wymaganych </w:t>
      </w:r>
      <w:r w:rsidRPr="00286BBD">
        <w:rPr>
          <w:rFonts w:ascii="Arial" w:hAnsi="Arial" w:cs="Arial"/>
          <w:sz w:val="20"/>
          <w:szCs w:val="20"/>
        </w:rPr>
        <w:t>załącznik</w:t>
      </w:r>
      <w:r w:rsidR="003D4AB6" w:rsidRPr="00286BBD">
        <w:rPr>
          <w:rFonts w:ascii="Arial" w:hAnsi="Arial" w:cs="Arial"/>
          <w:sz w:val="20"/>
          <w:szCs w:val="20"/>
        </w:rPr>
        <w:t xml:space="preserve">ów </w:t>
      </w:r>
      <w:r w:rsidRPr="00286BBD">
        <w:rPr>
          <w:rFonts w:ascii="Arial" w:hAnsi="Arial" w:cs="Arial"/>
          <w:sz w:val="20"/>
          <w:szCs w:val="20"/>
        </w:rPr>
        <w:t>oraz Regulamin.</w:t>
      </w:r>
    </w:p>
    <w:p w14:paraId="2AFAF8D9" w14:textId="205BEF16" w:rsidR="00904AD2" w:rsidRPr="00286BBD" w:rsidRDefault="00976C70" w:rsidP="00E0526B">
      <w:pPr>
        <w:numPr>
          <w:ilvl w:val="0"/>
          <w:numId w:val="2"/>
        </w:numPr>
        <w:tabs>
          <w:tab w:val="clear" w:pos="0"/>
          <w:tab w:val="num" w:pos="426"/>
        </w:tabs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O zachowaniu terminu złożenia Wniosku decyduje data i godzina wpły</w:t>
      </w:r>
      <w:r w:rsidR="00904AD2" w:rsidRPr="00286BBD">
        <w:rPr>
          <w:rFonts w:ascii="Arial" w:hAnsi="Arial" w:cs="Arial"/>
          <w:sz w:val="20"/>
          <w:szCs w:val="20"/>
        </w:rPr>
        <w:t xml:space="preserve">wu Wniosku w wersji papierowej do </w:t>
      </w:r>
      <w:r w:rsidRPr="00286BBD">
        <w:rPr>
          <w:rFonts w:ascii="Arial" w:hAnsi="Arial" w:cs="Arial"/>
          <w:sz w:val="20"/>
          <w:szCs w:val="20"/>
        </w:rPr>
        <w:t xml:space="preserve">Biura </w:t>
      </w:r>
      <w:r w:rsidR="00C74746" w:rsidRPr="00286BBD">
        <w:rPr>
          <w:rFonts w:ascii="Arial" w:hAnsi="Arial" w:cs="Arial"/>
          <w:sz w:val="20"/>
          <w:szCs w:val="20"/>
        </w:rPr>
        <w:t xml:space="preserve">Podawczego </w:t>
      </w:r>
      <w:r w:rsidRPr="00286BBD">
        <w:rPr>
          <w:rFonts w:ascii="Arial" w:hAnsi="Arial" w:cs="Arial"/>
          <w:sz w:val="20"/>
          <w:szCs w:val="20"/>
        </w:rPr>
        <w:t xml:space="preserve">Funduszu. </w:t>
      </w:r>
    </w:p>
    <w:p w14:paraId="6C745FA5" w14:textId="023F1CF3" w:rsidR="00BA1B01" w:rsidRPr="00286BBD" w:rsidRDefault="00BA1B01" w:rsidP="00E0526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Wnioski złożone po upływie terminu</w:t>
      </w:r>
      <w:r w:rsidR="00A13713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o którym mowa </w:t>
      </w:r>
      <w:r w:rsidR="00A13713" w:rsidRPr="00286BBD">
        <w:rPr>
          <w:rFonts w:ascii="Arial" w:hAnsi="Arial" w:cs="Arial"/>
          <w:sz w:val="20"/>
          <w:szCs w:val="20"/>
        </w:rPr>
        <w:t xml:space="preserve">powyżej </w:t>
      </w:r>
      <w:r w:rsidRPr="00286BBD">
        <w:rPr>
          <w:rFonts w:ascii="Arial" w:hAnsi="Arial" w:cs="Arial"/>
          <w:sz w:val="20"/>
          <w:szCs w:val="20"/>
        </w:rPr>
        <w:t>w ust. 1 zostaną odrzucone.</w:t>
      </w:r>
    </w:p>
    <w:p w14:paraId="6EEA5DAF" w14:textId="6EF3CD67" w:rsidR="00976C70" w:rsidRPr="00286BBD" w:rsidRDefault="00976C70" w:rsidP="00E0526B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4A4244" w:rsidRPr="00286BBD">
        <w:rPr>
          <w:rFonts w:ascii="Arial" w:hAnsi="Arial" w:cs="Arial"/>
          <w:b/>
          <w:bCs/>
          <w:sz w:val="20"/>
          <w:szCs w:val="20"/>
        </w:rPr>
        <w:t>6</w:t>
      </w:r>
    </w:p>
    <w:p w14:paraId="301900E8" w14:textId="6ECFEA8E" w:rsidR="00976C70" w:rsidRPr="00286BBD" w:rsidRDefault="00B55CCB" w:rsidP="00E052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S</w:t>
      </w:r>
      <w:r w:rsidR="00976C70" w:rsidRPr="00286BBD">
        <w:rPr>
          <w:rFonts w:ascii="Arial" w:hAnsi="Arial" w:cs="Arial"/>
          <w:b/>
          <w:bCs/>
          <w:sz w:val="20"/>
          <w:szCs w:val="20"/>
        </w:rPr>
        <w:t>posób przygotowania Wniosku</w:t>
      </w:r>
    </w:p>
    <w:p w14:paraId="78F3C032" w14:textId="120C8235" w:rsidR="00976C70" w:rsidRPr="00286BBD" w:rsidRDefault="00976C70" w:rsidP="00E0526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Wniosek należy sporządzić </w:t>
      </w:r>
      <w:r w:rsidR="008A58E1" w:rsidRPr="00286BBD">
        <w:rPr>
          <w:rFonts w:ascii="Arial" w:hAnsi="Arial" w:cs="Arial"/>
          <w:sz w:val="20"/>
          <w:szCs w:val="20"/>
        </w:rPr>
        <w:t xml:space="preserve">w języku polskim </w:t>
      </w:r>
      <w:r w:rsidRPr="00286BBD">
        <w:rPr>
          <w:rFonts w:ascii="Arial" w:hAnsi="Arial" w:cs="Arial"/>
          <w:sz w:val="20"/>
          <w:szCs w:val="20"/>
        </w:rPr>
        <w:t>przy użyciu Generatora Wniosków</w:t>
      </w:r>
      <w:r w:rsidR="00BB2231" w:rsidRPr="00286BBD">
        <w:rPr>
          <w:rFonts w:ascii="Arial" w:hAnsi="Arial" w:cs="Arial"/>
          <w:sz w:val="20"/>
          <w:szCs w:val="20"/>
        </w:rPr>
        <w:t xml:space="preserve"> dostępnego na stronie </w:t>
      </w:r>
      <w:r w:rsidRPr="00286BBD">
        <w:rPr>
          <w:rFonts w:ascii="Arial" w:hAnsi="Arial" w:cs="Arial"/>
          <w:sz w:val="20"/>
          <w:szCs w:val="20"/>
        </w:rPr>
        <w:t xml:space="preserve">internetowej Funduszu:  </w:t>
      </w:r>
      <w:hyperlink r:id="rId11" w:history="1">
        <w:r w:rsidRPr="00286BBD">
          <w:rPr>
            <w:rStyle w:val="Hipercze"/>
            <w:rFonts w:ascii="Arial" w:hAnsi="Arial" w:cs="Arial"/>
            <w:color w:val="auto"/>
            <w:sz w:val="20"/>
            <w:szCs w:val="20"/>
          </w:rPr>
          <w:t>http://generator.wfosgw.poznan.pl</w:t>
        </w:r>
      </w:hyperlink>
      <w:r w:rsidR="008A58E1" w:rsidRPr="00286BBD">
        <w:rPr>
          <w:rFonts w:ascii="Arial" w:hAnsi="Arial" w:cs="Arial"/>
          <w:sz w:val="20"/>
          <w:szCs w:val="20"/>
        </w:rPr>
        <w:t>, zgodnie z ”Instrukcją przygotowania wniosku wraz z załącznikami”</w:t>
      </w:r>
      <w:r w:rsidR="003E73B5" w:rsidRPr="00286BBD">
        <w:rPr>
          <w:rFonts w:ascii="Arial" w:hAnsi="Arial" w:cs="Arial"/>
          <w:sz w:val="20"/>
          <w:szCs w:val="20"/>
        </w:rPr>
        <w:t>, która zostanie zamieszczona na stornie internetowej Funduszu w dniu Naboru.</w:t>
      </w:r>
      <w:r w:rsidR="008A58E1" w:rsidRPr="00286BBD">
        <w:rPr>
          <w:rFonts w:ascii="Arial" w:hAnsi="Arial" w:cs="Arial"/>
          <w:sz w:val="20"/>
          <w:szCs w:val="20"/>
        </w:rPr>
        <w:t xml:space="preserve"> </w:t>
      </w:r>
    </w:p>
    <w:p w14:paraId="2814D150" w14:textId="01EFE31B" w:rsidR="00511678" w:rsidRPr="00286BBD" w:rsidRDefault="00976C70" w:rsidP="00286BBD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Wniosek</w:t>
      </w:r>
      <w:r w:rsidR="00070EF0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po przesłaniu w wersji elektronicznej przy użyciu Generatora Wniosków, należy wraz z załącznikami</w:t>
      </w:r>
      <w:r w:rsidR="008A58E1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 wydrukować w formacie A4</w:t>
      </w:r>
      <w:r w:rsidR="004D36E8" w:rsidRPr="00286BBD">
        <w:rPr>
          <w:rFonts w:ascii="Arial" w:hAnsi="Arial" w:cs="Arial"/>
          <w:sz w:val="20"/>
          <w:szCs w:val="20"/>
        </w:rPr>
        <w:t xml:space="preserve">, </w:t>
      </w:r>
      <w:r w:rsidR="00933DD8" w:rsidRPr="00286BBD">
        <w:rPr>
          <w:rFonts w:ascii="Arial" w:hAnsi="Arial" w:cs="Arial"/>
          <w:sz w:val="20"/>
          <w:szCs w:val="20"/>
        </w:rPr>
        <w:t>podpisa</w:t>
      </w:r>
      <w:r w:rsidR="004D36E8" w:rsidRPr="00286BBD">
        <w:rPr>
          <w:rFonts w:ascii="Arial" w:hAnsi="Arial" w:cs="Arial"/>
          <w:sz w:val="20"/>
          <w:szCs w:val="20"/>
        </w:rPr>
        <w:t>ć</w:t>
      </w:r>
      <w:r w:rsidR="00933DD8" w:rsidRPr="00286BBD">
        <w:rPr>
          <w:rFonts w:ascii="Arial" w:hAnsi="Arial" w:cs="Arial"/>
          <w:sz w:val="20"/>
          <w:szCs w:val="20"/>
        </w:rPr>
        <w:t xml:space="preserve"> </w:t>
      </w:r>
      <w:r w:rsidR="004D36E8" w:rsidRPr="00286BBD">
        <w:rPr>
          <w:rFonts w:ascii="Arial" w:hAnsi="Arial" w:cs="Arial"/>
          <w:sz w:val="20"/>
          <w:szCs w:val="20"/>
        </w:rPr>
        <w:t>oraz</w:t>
      </w:r>
      <w:r w:rsidR="00933DD8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dostarczyć do Biura </w:t>
      </w:r>
      <w:r w:rsidR="00C74746" w:rsidRPr="00286BBD">
        <w:rPr>
          <w:rFonts w:ascii="Arial" w:hAnsi="Arial" w:cs="Arial"/>
          <w:sz w:val="20"/>
          <w:szCs w:val="20"/>
        </w:rPr>
        <w:t xml:space="preserve">Podawczego </w:t>
      </w:r>
      <w:r w:rsidRPr="00286BBD">
        <w:rPr>
          <w:rFonts w:ascii="Arial" w:hAnsi="Arial" w:cs="Arial"/>
          <w:sz w:val="20"/>
          <w:szCs w:val="20"/>
        </w:rPr>
        <w:t xml:space="preserve">Funduszu. </w:t>
      </w:r>
      <w:r w:rsidR="00192622" w:rsidRPr="00286BBD">
        <w:rPr>
          <w:rFonts w:ascii="Arial" w:hAnsi="Arial" w:cs="Arial"/>
          <w:sz w:val="20"/>
          <w:szCs w:val="20"/>
        </w:rPr>
        <w:t>Jeżeli podpis jest opatrzony pieczęcią imienną, Wniosek i załączniki mogą być podpisane nieczytelnie.</w:t>
      </w:r>
      <w:r w:rsidR="00234F7A" w:rsidRPr="00286BBD">
        <w:rPr>
          <w:rFonts w:ascii="Arial" w:hAnsi="Arial" w:cs="Arial"/>
          <w:sz w:val="20"/>
          <w:szCs w:val="20"/>
        </w:rPr>
        <w:t xml:space="preserve"> </w:t>
      </w:r>
    </w:p>
    <w:p w14:paraId="41AEBFA1" w14:textId="5E28B174" w:rsidR="00511678" w:rsidRPr="00286BBD" w:rsidRDefault="00511678" w:rsidP="00286BBD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Rejestracji w systemie informatycznym Funduszu jako „Wniosek” podlegają Wnioski </w:t>
      </w:r>
      <w:r w:rsidR="00823152" w:rsidRPr="00286BBD">
        <w:rPr>
          <w:rFonts w:ascii="Arial" w:hAnsi="Arial" w:cs="Arial"/>
          <w:sz w:val="20"/>
          <w:szCs w:val="20"/>
        </w:rPr>
        <w:t xml:space="preserve">wraz załącznikami </w:t>
      </w:r>
      <w:r w:rsidRPr="00286BBD">
        <w:rPr>
          <w:rFonts w:ascii="Arial" w:hAnsi="Arial" w:cs="Arial"/>
          <w:sz w:val="20"/>
          <w:szCs w:val="20"/>
        </w:rPr>
        <w:t>złożone w formie pisemnej (papierowej), w oryginale</w:t>
      </w:r>
      <w:r w:rsidR="00192622" w:rsidRPr="00286BBD">
        <w:rPr>
          <w:rFonts w:ascii="Arial" w:hAnsi="Arial" w:cs="Arial"/>
          <w:sz w:val="20"/>
          <w:szCs w:val="20"/>
        </w:rPr>
        <w:t xml:space="preserve">, </w:t>
      </w:r>
      <w:r w:rsidRPr="00286BBD">
        <w:rPr>
          <w:rFonts w:ascii="Arial" w:hAnsi="Arial" w:cs="Arial"/>
          <w:sz w:val="20"/>
          <w:szCs w:val="20"/>
        </w:rPr>
        <w:t>na w</w:t>
      </w:r>
      <w:r w:rsidR="00823152" w:rsidRPr="00286BBD">
        <w:rPr>
          <w:rFonts w:ascii="Arial" w:hAnsi="Arial" w:cs="Arial"/>
          <w:sz w:val="20"/>
          <w:szCs w:val="20"/>
        </w:rPr>
        <w:t xml:space="preserve">łaściwym dla Naboru formularzu </w:t>
      </w:r>
      <w:r w:rsidRPr="00286BBD">
        <w:rPr>
          <w:rFonts w:ascii="Arial" w:hAnsi="Arial" w:cs="Arial"/>
          <w:sz w:val="20"/>
          <w:szCs w:val="20"/>
        </w:rPr>
        <w:t xml:space="preserve">z nadanym numerem ID. </w:t>
      </w:r>
    </w:p>
    <w:p w14:paraId="41577B95" w14:textId="180B24FA" w:rsidR="00823152" w:rsidRPr="00286BBD" w:rsidRDefault="00511678" w:rsidP="00286BBD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Wykaz wymaganych załączników</w:t>
      </w:r>
      <w:r w:rsidR="0062072C" w:rsidRPr="00286BBD">
        <w:rPr>
          <w:rFonts w:ascii="Arial" w:hAnsi="Arial" w:cs="Arial"/>
          <w:sz w:val="20"/>
          <w:szCs w:val="20"/>
        </w:rPr>
        <w:t xml:space="preserve"> zawarty jest w </w:t>
      </w:r>
      <w:r w:rsidR="00192622" w:rsidRPr="00286BBD">
        <w:rPr>
          <w:rFonts w:ascii="Arial" w:hAnsi="Arial" w:cs="Arial"/>
          <w:sz w:val="20"/>
          <w:szCs w:val="20"/>
        </w:rPr>
        <w:t>„Instrukcji przygotowania wniosku wraz z załącznikami”</w:t>
      </w:r>
      <w:r w:rsidRPr="00286BBD">
        <w:rPr>
          <w:rFonts w:ascii="Arial" w:hAnsi="Arial" w:cs="Arial"/>
          <w:sz w:val="20"/>
          <w:szCs w:val="20"/>
        </w:rPr>
        <w:t>.</w:t>
      </w:r>
      <w:r w:rsidR="00234F7A" w:rsidRPr="00286BBD">
        <w:rPr>
          <w:rFonts w:ascii="Arial" w:hAnsi="Arial" w:cs="Arial"/>
          <w:sz w:val="20"/>
          <w:szCs w:val="20"/>
        </w:rPr>
        <w:t xml:space="preserve"> Wniosek i załączniki złożone w formie papierowej muszą być połączone w sposób uniemożliwiający ich samoczynne rozłączenie.</w:t>
      </w:r>
    </w:p>
    <w:p w14:paraId="0D59547B" w14:textId="77777777" w:rsidR="00511678" w:rsidRPr="00286BBD" w:rsidRDefault="00511678" w:rsidP="00286BBD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Rejestracji jako „Wniosek” nie podlegają:</w:t>
      </w:r>
    </w:p>
    <w:p w14:paraId="370AAB8E" w14:textId="77777777" w:rsidR="00511678" w:rsidRPr="00286BBD" w:rsidRDefault="00511678" w:rsidP="00286BBD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Wniosek bez numeru ID w lewym górnym rogu,</w:t>
      </w:r>
    </w:p>
    <w:p w14:paraId="2F643B42" w14:textId="77777777" w:rsidR="00511678" w:rsidRPr="00286BBD" w:rsidRDefault="00511678" w:rsidP="00286BBD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Wydruk próbny (z opisem „wydruk próbny”),</w:t>
      </w:r>
    </w:p>
    <w:p w14:paraId="33421032" w14:textId="77777777" w:rsidR="00511678" w:rsidRPr="00286BBD" w:rsidRDefault="00511678" w:rsidP="00286BBD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Wniosek (korekta), jeżeli nie jest korektą Wniosku już złożonego, </w:t>
      </w:r>
    </w:p>
    <w:p w14:paraId="08741101" w14:textId="7E96549F" w:rsidR="00511678" w:rsidRPr="00286BBD" w:rsidRDefault="00511678" w:rsidP="00286BBD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Wniosek </w:t>
      </w:r>
      <w:r w:rsidR="00A66179" w:rsidRPr="00286BBD">
        <w:rPr>
          <w:rFonts w:ascii="Arial" w:hAnsi="Arial" w:cs="Arial"/>
          <w:sz w:val="20"/>
          <w:szCs w:val="20"/>
        </w:rPr>
        <w:t>A</w:t>
      </w:r>
      <w:r w:rsidRPr="00286BBD">
        <w:rPr>
          <w:rFonts w:ascii="Arial" w:hAnsi="Arial" w:cs="Arial"/>
          <w:sz w:val="20"/>
          <w:szCs w:val="20"/>
        </w:rPr>
        <w:t>ktualizacyjny, jeżeli nie jest aktualizacją Wniosku już złożonego</w:t>
      </w:r>
      <w:r w:rsidR="00444F34" w:rsidRPr="00286BBD">
        <w:rPr>
          <w:rFonts w:ascii="Arial" w:hAnsi="Arial" w:cs="Arial"/>
          <w:sz w:val="20"/>
          <w:szCs w:val="20"/>
        </w:rPr>
        <w:t>.</w:t>
      </w:r>
    </w:p>
    <w:p w14:paraId="67BD07BC" w14:textId="40BAA6E1" w:rsidR="00511678" w:rsidRPr="00286BBD" w:rsidRDefault="00511678" w:rsidP="00E0526B">
      <w:p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Fundusz przesyła Wnioskodawcy pismo z informacją o niezarejestrowaniu Wniosku </w:t>
      </w:r>
      <w:r w:rsidRPr="00286BBD">
        <w:rPr>
          <w:rFonts w:ascii="Arial" w:hAnsi="Arial" w:cs="Arial"/>
          <w:sz w:val="20"/>
          <w:szCs w:val="20"/>
        </w:rPr>
        <w:br/>
        <w:t xml:space="preserve">w terminie </w:t>
      </w:r>
      <w:r w:rsidR="00192622" w:rsidRPr="00286BBD">
        <w:rPr>
          <w:rFonts w:ascii="Arial" w:hAnsi="Arial" w:cs="Arial"/>
          <w:sz w:val="20"/>
          <w:szCs w:val="20"/>
        </w:rPr>
        <w:t xml:space="preserve">do </w:t>
      </w:r>
      <w:r w:rsidRPr="00286BBD">
        <w:rPr>
          <w:rFonts w:ascii="Arial" w:hAnsi="Arial" w:cs="Arial"/>
          <w:sz w:val="20"/>
          <w:szCs w:val="20"/>
        </w:rPr>
        <w:t xml:space="preserve">10 dni kalendarzowych po zakończeniu </w:t>
      </w:r>
      <w:r w:rsidR="00AB73A8" w:rsidRPr="00286BBD">
        <w:rPr>
          <w:rFonts w:ascii="Arial" w:hAnsi="Arial" w:cs="Arial"/>
          <w:sz w:val="20"/>
          <w:szCs w:val="20"/>
        </w:rPr>
        <w:t>p</w:t>
      </w:r>
      <w:r w:rsidR="00AB73A8" w:rsidRPr="00286BBD">
        <w:rPr>
          <w:rFonts w:ascii="Arial" w:hAnsi="Arial" w:cs="Arial"/>
          <w:kern w:val="0"/>
          <w:sz w:val="20"/>
          <w:szCs w:val="20"/>
          <w:lang w:eastAsia="pl-PL"/>
        </w:rPr>
        <w:t xml:space="preserve">rocedury oceny </w:t>
      </w:r>
      <w:r w:rsidR="00573A54" w:rsidRPr="00286BBD">
        <w:rPr>
          <w:rFonts w:ascii="Arial" w:hAnsi="Arial" w:cs="Arial"/>
          <w:kern w:val="0"/>
          <w:sz w:val="20"/>
          <w:szCs w:val="20"/>
          <w:lang w:eastAsia="pl-PL"/>
        </w:rPr>
        <w:t>W</w:t>
      </w:r>
      <w:r w:rsidR="00AB73A8" w:rsidRPr="00286BBD">
        <w:rPr>
          <w:rFonts w:ascii="Arial" w:hAnsi="Arial" w:cs="Arial"/>
          <w:kern w:val="0"/>
          <w:sz w:val="20"/>
          <w:szCs w:val="20"/>
          <w:lang w:eastAsia="pl-PL"/>
        </w:rPr>
        <w:t>niosków w</w:t>
      </w:r>
      <w:r w:rsidR="00826D45" w:rsidRPr="00286BBD">
        <w:rPr>
          <w:rFonts w:ascii="Arial" w:hAnsi="Arial" w:cs="Arial"/>
          <w:kern w:val="0"/>
          <w:sz w:val="20"/>
          <w:szCs w:val="20"/>
          <w:lang w:eastAsia="pl-PL"/>
        </w:rPr>
        <w:t> </w:t>
      </w:r>
      <w:r w:rsidR="00AB73A8" w:rsidRPr="00286BBD">
        <w:rPr>
          <w:rFonts w:ascii="Arial" w:hAnsi="Arial" w:cs="Arial"/>
          <w:kern w:val="0"/>
          <w:sz w:val="20"/>
          <w:szCs w:val="20"/>
          <w:lang w:eastAsia="pl-PL"/>
        </w:rPr>
        <w:t xml:space="preserve">zakresie spełnienia kryteriów </w:t>
      </w:r>
      <w:r w:rsidR="00C74746" w:rsidRPr="00286BBD">
        <w:rPr>
          <w:rFonts w:ascii="Arial" w:hAnsi="Arial" w:cs="Arial"/>
          <w:kern w:val="0"/>
          <w:sz w:val="20"/>
          <w:szCs w:val="20"/>
          <w:lang w:eastAsia="pl-PL"/>
        </w:rPr>
        <w:t>dostępu</w:t>
      </w:r>
      <w:r w:rsidRPr="00286BBD">
        <w:rPr>
          <w:rFonts w:ascii="Arial" w:hAnsi="Arial" w:cs="Arial"/>
          <w:sz w:val="20"/>
          <w:szCs w:val="20"/>
        </w:rPr>
        <w:t>, o</w:t>
      </w:r>
      <w:r w:rsidR="00934FB6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których mowa w §</w:t>
      </w:r>
      <w:r w:rsidR="00190344" w:rsidRPr="00286BBD">
        <w:rPr>
          <w:rFonts w:ascii="Arial" w:hAnsi="Arial" w:cs="Arial"/>
          <w:sz w:val="20"/>
          <w:szCs w:val="20"/>
        </w:rPr>
        <w:t xml:space="preserve"> </w:t>
      </w:r>
      <w:r w:rsidR="00957FD4" w:rsidRPr="00286BBD">
        <w:rPr>
          <w:rFonts w:ascii="Arial" w:hAnsi="Arial" w:cs="Arial"/>
          <w:sz w:val="20"/>
          <w:szCs w:val="20"/>
        </w:rPr>
        <w:t>7</w:t>
      </w:r>
      <w:r w:rsidR="00234F7A" w:rsidRPr="00286BBD">
        <w:rPr>
          <w:rFonts w:ascii="Arial" w:hAnsi="Arial" w:cs="Arial"/>
          <w:sz w:val="20"/>
          <w:szCs w:val="20"/>
        </w:rPr>
        <w:t xml:space="preserve"> ust. </w:t>
      </w:r>
      <w:r w:rsidR="00826D45" w:rsidRPr="00286BBD">
        <w:rPr>
          <w:rFonts w:ascii="Arial" w:hAnsi="Arial" w:cs="Arial"/>
          <w:sz w:val="20"/>
          <w:szCs w:val="20"/>
        </w:rPr>
        <w:t>2</w:t>
      </w:r>
      <w:r w:rsidR="0061330B" w:rsidRPr="00286BBD">
        <w:rPr>
          <w:rFonts w:ascii="Arial" w:hAnsi="Arial" w:cs="Arial"/>
          <w:sz w:val="20"/>
          <w:szCs w:val="20"/>
        </w:rPr>
        <w:t xml:space="preserve"> Regulaminu.</w:t>
      </w:r>
    </w:p>
    <w:p w14:paraId="59DEB639" w14:textId="5C400C95" w:rsidR="00BB2231" w:rsidRPr="00286BBD" w:rsidRDefault="00976C70" w:rsidP="00E0526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Wnioskodawca może w czasie trwania Naboru wycofać zgłoszony Wniosek. Wycofanie Wniosku jest równoznaczne z rezygnacją z</w:t>
      </w:r>
      <w:r w:rsidR="00934FB6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 xml:space="preserve">ubiegania się o </w:t>
      </w:r>
      <w:r w:rsidR="00070EF0" w:rsidRPr="00286BBD">
        <w:rPr>
          <w:rFonts w:ascii="Arial" w:hAnsi="Arial" w:cs="Arial"/>
          <w:sz w:val="20"/>
          <w:szCs w:val="20"/>
        </w:rPr>
        <w:t>przyznanie pomocy finansowej</w:t>
      </w:r>
      <w:r w:rsidRPr="00286BBD">
        <w:rPr>
          <w:rFonts w:ascii="Arial" w:hAnsi="Arial" w:cs="Arial"/>
          <w:sz w:val="20"/>
          <w:szCs w:val="20"/>
        </w:rPr>
        <w:t>. Rezygnację należy złożyć w</w:t>
      </w:r>
      <w:r w:rsidR="00934FB6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formie pisemnej w</w:t>
      </w:r>
      <w:r w:rsidR="00762A74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Biur</w:t>
      </w:r>
      <w:r w:rsidR="009649BE">
        <w:rPr>
          <w:rFonts w:ascii="Arial" w:hAnsi="Arial" w:cs="Arial"/>
          <w:sz w:val="20"/>
          <w:szCs w:val="20"/>
        </w:rPr>
        <w:t>ze Podawczym</w:t>
      </w:r>
      <w:r w:rsidRPr="00286BBD">
        <w:rPr>
          <w:rFonts w:ascii="Arial" w:hAnsi="Arial" w:cs="Arial"/>
          <w:sz w:val="20"/>
          <w:szCs w:val="20"/>
        </w:rPr>
        <w:t xml:space="preserve"> Funduszu. </w:t>
      </w:r>
    </w:p>
    <w:p w14:paraId="1D517DA8" w14:textId="0309B477" w:rsidR="00BB2231" w:rsidRPr="00286BBD" w:rsidRDefault="00842A08" w:rsidP="00E0526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lastRenderedPageBreak/>
        <w:t>Możliwość j</w:t>
      </w:r>
      <w:r w:rsidR="00234F7A" w:rsidRPr="00286BBD">
        <w:rPr>
          <w:rFonts w:ascii="Arial" w:hAnsi="Arial" w:cs="Arial"/>
          <w:sz w:val="20"/>
          <w:szCs w:val="20"/>
        </w:rPr>
        <w:t>ednokrotn</w:t>
      </w:r>
      <w:r w:rsidRPr="00286BBD">
        <w:rPr>
          <w:rFonts w:ascii="Arial" w:hAnsi="Arial" w:cs="Arial"/>
          <w:sz w:val="20"/>
          <w:szCs w:val="20"/>
        </w:rPr>
        <w:t>ej</w:t>
      </w:r>
      <w:r w:rsidR="00234F7A" w:rsidRPr="00286BBD">
        <w:rPr>
          <w:rFonts w:ascii="Arial" w:hAnsi="Arial" w:cs="Arial"/>
          <w:sz w:val="20"/>
          <w:szCs w:val="20"/>
        </w:rPr>
        <w:t xml:space="preserve"> p</w:t>
      </w:r>
      <w:r w:rsidR="00976C70" w:rsidRPr="00286BBD">
        <w:rPr>
          <w:rFonts w:ascii="Arial" w:hAnsi="Arial" w:cs="Arial"/>
          <w:sz w:val="20"/>
          <w:szCs w:val="20"/>
        </w:rPr>
        <w:t>opraw</w:t>
      </w:r>
      <w:r w:rsidRPr="00286BBD">
        <w:rPr>
          <w:rFonts w:ascii="Arial" w:hAnsi="Arial" w:cs="Arial"/>
          <w:sz w:val="20"/>
          <w:szCs w:val="20"/>
        </w:rPr>
        <w:t>y</w:t>
      </w:r>
      <w:r w:rsidR="00976C70" w:rsidRPr="00286BBD">
        <w:rPr>
          <w:rFonts w:ascii="Arial" w:hAnsi="Arial" w:cs="Arial"/>
          <w:sz w:val="20"/>
          <w:szCs w:val="20"/>
        </w:rPr>
        <w:t xml:space="preserve"> </w:t>
      </w:r>
      <w:r w:rsidR="00234F7A" w:rsidRPr="00286BBD">
        <w:rPr>
          <w:rFonts w:ascii="Arial" w:hAnsi="Arial" w:cs="Arial"/>
          <w:sz w:val="20"/>
          <w:szCs w:val="20"/>
        </w:rPr>
        <w:t>lub</w:t>
      </w:r>
      <w:r w:rsidR="00976C70" w:rsidRPr="00286BBD">
        <w:rPr>
          <w:rFonts w:ascii="Arial" w:hAnsi="Arial" w:cs="Arial"/>
          <w:sz w:val="20"/>
          <w:szCs w:val="20"/>
        </w:rPr>
        <w:t xml:space="preserve"> uzupełnieni</w:t>
      </w:r>
      <w:r w:rsidRPr="00286BBD">
        <w:rPr>
          <w:rFonts w:ascii="Arial" w:hAnsi="Arial" w:cs="Arial"/>
          <w:sz w:val="20"/>
          <w:szCs w:val="20"/>
        </w:rPr>
        <w:t>a</w:t>
      </w:r>
      <w:r w:rsidR="00976C70" w:rsidRPr="00286BBD">
        <w:rPr>
          <w:rFonts w:ascii="Arial" w:hAnsi="Arial" w:cs="Arial"/>
          <w:sz w:val="20"/>
          <w:szCs w:val="20"/>
        </w:rPr>
        <w:t xml:space="preserve"> Wniosku </w:t>
      </w:r>
      <w:r w:rsidR="00234F7A" w:rsidRPr="00286BBD">
        <w:rPr>
          <w:rFonts w:ascii="Arial" w:hAnsi="Arial" w:cs="Arial"/>
          <w:sz w:val="20"/>
          <w:szCs w:val="20"/>
        </w:rPr>
        <w:t xml:space="preserve">na etapie oceny </w:t>
      </w:r>
      <w:r w:rsidR="0011047D" w:rsidRPr="00286BBD">
        <w:rPr>
          <w:rFonts w:ascii="Arial" w:hAnsi="Arial" w:cs="Arial"/>
          <w:sz w:val="20"/>
          <w:szCs w:val="20"/>
        </w:rPr>
        <w:t>w</w:t>
      </w:r>
      <w:r w:rsidR="0059471A" w:rsidRPr="00286BBD">
        <w:rPr>
          <w:rFonts w:ascii="Arial" w:hAnsi="Arial" w:cs="Arial"/>
          <w:sz w:val="20"/>
          <w:szCs w:val="20"/>
        </w:rPr>
        <w:t> </w:t>
      </w:r>
      <w:r w:rsidR="0011047D" w:rsidRPr="00286BBD">
        <w:rPr>
          <w:rFonts w:ascii="Arial" w:hAnsi="Arial" w:cs="Arial"/>
          <w:sz w:val="20"/>
          <w:szCs w:val="20"/>
        </w:rPr>
        <w:t xml:space="preserve">zakresie spełnienia kryteriów </w:t>
      </w:r>
      <w:r w:rsidR="00B92E1B" w:rsidRPr="00286BBD">
        <w:rPr>
          <w:rFonts w:ascii="Arial" w:hAnsi="Arial" w:cs="Arial"/>
          <w:sz w:val="20"/>
          <w:szCs w:val="20"/>
        </w:rPr>
        <w:t xml:space="preserve">dostępu </w:t>
      </w:r>
      <w:r w:rsidR="00BB2231" w:rsidRPr="00286BBD">
        <w:rPr>
          <w:rFonts w:ascii="Arial" w:hAnsi="Arial" w:cs="Arial"/>
          <w:sz w:val="20"/>
          <w:szCs w:val="20"/>
        </w:rPr>
        <w:t>odbywa się</w:t>
      </w:r>
      <w:r w:rsidR="00064E47" w:rsidRPr="00286BBD">
        <w:rPr>
          <w:rFonts w:ascii="Arial" w:hAnsi="Arial" w:cs="Arial"/>
          <w:sz w:val="20"/>
          <w:szCs w:val="20"/>
        </w:rPr>
        <w:t xml:space="preserve"> na wezwanie Funduszu wysyłane</w:t>
      </w:r>
      <w:r w:rsidR="00BB2231" w:rsidRPr="00286BBD">
        <w:rPr>
          <w:rFonts w:ascii="Arial" w:hAnsi="Arial" w:cs="Arial"/>
          <w:sz w:val="20"/>
          <w:szCs w:val="20"/>
        </w:rPr>
        <w:t xml:space="preserve"> za </w:t>
      </w:r>
      <w:r w:rsidR="00976C70" w:rsidRPr="00286BBD">
        <w:rPr>
          <w:rFonts w:ascii="Arial" w:hAnsi="Arial" w:cs="Arial"/>
          <w:sz w:val="20"/>
          <w:szCs w:val="20"/>
        </w:rPr>
        <w:t>pośrednictwem poczty elektronicznej</w:t>
      </w:r>
      <w:r w:rsidR="00CC6086" w:rsidRPr="00286BBD">
        <w:rPr>
          <w:rFonts w:ascii="Arial" w:hAnsi="Arial" w:cs="Arial"/>
          <w:sz w:val="20"/>
          <w:szCs w:val="20"/>
        </w:rPr>
        <w:t xml:space="preserve"> na adres wskazany we </w:t>
      </w:r>
      <w:r w:rsidR="00192622" w:rsidRPr="00286BBD">
        <w:rPr>
          <w:rFonts w:ascii="Arial" w:hAnsi="Arial" w:cs="Arial"/>
          <w:sz w:val="20"/>
          <w:szCs w:val="20"/>
        </w:rPr>
        <w:t>W</w:t>
      </w:r>
      <w:r w:rsidR="00CC6086" w:rsidRPr="00286BBD">
        <w:rPr>
          <w:rFonts w:ascii="Arial" w:hAnsi="Arial" w:cs="Arial"/>
          <w:sz w:val="20"/>
          <w:szCs w:val="20"/>
        </w:rPr>
        <w:t>niosku</w:t>
      </w:r>
      <w:r w:rsidR="00976C70" w:rsidRPr="00286BBD">
        <w:rPr>
          <w:rFonts w:ascii="Arial" w:hAnsi="Arial" w:cs="Arial"/>
          <w:sz w:val="20"/>
          <w:szCs w:val="20"/>
        </w:rPr>
        <w:t>. Poprawę</w:t>
      </w:r>
      <w:r w:rsidR="00064E47" w:rsidRPr="00286BBD">
        <w:rPr>
          <w:rFonts w:ascii="Arial" w:hAnsi="Arial" w:cs="Arial"/>
          <w:sz w:val="20"/>
          <w:szCs w:val="20"/>
        </w:rPr>
        <w:t xml:space="preserve"> </w:t>
      </w:r>
      <w:r w:rsidR="00BB2231" w:rsidRPr="00286BBD">
        <w:rPr>
          <w:rFonts w:ascii="Arial" w:hAnsi="Arial" w:cs="Arial"/>
          <w:sz w:val="20"/>
          <w:szCs w:val="20"/>
        </w:rPr>
        <w:t xml:space="preserve">Wniosku </w:t>
      </w:r>
      <w:r w:rsidR="00823152" w:rsidRPr="00286BBD">
        <w:rPr>
          <w:rFonts w:ascii="Arial" w:hAnsi="Arial" w:cs="Arial"/>
          <w:sz w:val="20"/>
          <w:szCs w:val="20"/>
        </w:rPr>
        <w:t xml:space="preserve">Wnioskodawca </w:t>
      </w:r>
      <w:r w:rsidR="00BB2231" w:rsidRPr="00286BBD">
        <w:rPr>
          <w:rFonts w:ascii="Arial" w:hAnsi="Arial" w:cs="Arial"/>
          <w:sz w:val="20"/>
          <w:szCs w:val="20"/>
        </w:rPr>
        <w:t xml:space="preserve">nanosi </w:t>
      </w:r>
      <w:r w:rsidR="00976C70" w:rsidRPr="00286BBD">
        <w:rPr>
          <w:rFonts w:ascii="Arial" w:hAnsi="Arial" w:cs="Arial"/>
          <w:sz w:val="20"/>
          <w:szCs w:val="20"/>
        </w:rPr>
        <w:t>w G</w:t>
      </w:r>
      <w:r w:rsidR="00823152" w:rsidRPr="00286BBD">
        <w:rPr>
          <w:rFonts w:ascii="Arial" w:hAnsi="Arial" w:cs="Arial"/>
          <w:sz w:val="20"/>
          <w:szCs w:val="20"/>
        </w:rPr>
        <w:t>eneratorze Wniosków i</w:t>
      </w:r>
      <w:r w:rsidR="00212DC6" w:rsidRPr="00286BBD">
        <w:rPr>
          <w:rFonts w:ascii="Arial" w:hAnsi="Arial" w:cs="Arial"/>
          <w:sz w:val="20"/>
          <w:szCs w:val="20"/>
        </w:rPr>
        <w:t> </w:t>
      </w:r>
      <w:r w:rsidR="00823152" w:rsidRPr="00286BBD">
        <w:rPr>
          <w:rFonts w:ascii="Arial" w:hAnsi="Arial" w:cs="Arial"/>
          <w:sz w:val="20"/>
          <w:szCs w:val="20"/>
        </w:rPr>
        <w:t xml:space="preserve">przesyła </w:t>
      </w:r>
      <w:r w:rsidR="00976C70" w:rsidRPr="00286BBD">
        <w:rPr>
          <w:rFonts w:ascii="Arial" w:hAnsi="Arial" w:cs="Arial"/>
          <w:sz w:val="20"/>
          <w:szCs w:val="20"/>
        </w:rPr>
        <w:t>elektronicznie jako „Wniosek (korekt</w:t>
      </w:r>
      <w:r w:rsidR="00234F7A" w:rsidRPr="00286BBD">
        <w:rPr>
          <w:rFonts w:ascii="Arial" w:hAnsi="Arial" w:cs="Arial"/>
          <w:sz w:val="20"/>
          <w:szCs w:val="20"/>
        </w:rPr>
        <w:t>ę</w:t>
      </w:r>
      <w:r w:rsidR="00976C70" w:rsidRPr="00286BBD">
        <w:rPr>
          <w:rFonts w:ascii="Arial" w:hAnsi="Arial" w:cs="Arial"/>
          <w:sz w:val="20"/>
          <w:szCs w:val="20"/>
        </w:rPr>
        <w:t>)” do Funduszu.</w:t>
      </w:r>
      <w:r w:rsidR="00B92E1B" w:rsidRPr="00286BBD">
        <w:rPr>
          <w:rFonts w:ascii="Arial" w:hAnsi="Arial" w:cs="Arial"/>
          <w:sz w:val="20"/>
          <w:szCs w:val="20"/>
        </w:rPr>
        <w:t xml:space="preserve"> </w:t>
      </w:r>
      <w:r w:rsidR="00976C70" w:rsidRPr="00286BBD">
        <w:rPr>
          <w:rFonts w:ascii="Arial" w:hAnsi="Arial" w:cs="Arial"/>
          <w:sz w:val="20"/>
          <w:szCs w:val="20"/>
        </w:rPr>
        <w:t>Uzupełniony lub poprawiony „Wniosek (korekta)” wraz z</w:t>
      </w:r>
      <w:r w:rsidR="00944444" w:rsidRPr="00286BBD">
        <w:rPr>
          <w:rFonts w:ascii="Arial" w:hAnsi="Arial" w:cs="Arial"/>
          <w:sz w:val="20"/>
          <w:szCs w:val="20"/>
        </w:rPr>
        <w:t> </w:t>
      </w:r>
      <w:r w:rsidR="00976C70" w:rsidRPr="00286BBD">
        <w:rPr>
          <w:rFonts w:ascii="Arial" w:hAnsi="Arial" w:cs="Arial"/>
          <w:sz w:val="20"/>
          <w:szCs w:val="20"/>
        </w:rPr>
        <w:t>załącznikami</w:t>
      </w:r>
      <w:r w:rsidR="00234F7A" w:rsidRPr="00286BBD">
        <w:rPr>
          <w:rFonts w:ascii="Arial" w:hAnsi="Arial" w:cs="Arial"/>
          <w:sz w:val="20"/>
          <w:szCs w:val="20"/>
        </w:rPr>
        <w:t xml:space="preserve">, </w:t>
      </w:r>
      <w:r w:rsidR="00976C70" w:rsidRPr="00286BBD">
        <w:rPr>
          <w:rFonts w:ascii="Arial" w:hAnsi="Arial" w:cs="Arial"/>
          <w:sz w:val="20"/>
          <w:szCs w:val="20"/>
        </w:rPr>
        <w:t>jeśli załączniki wymagały poprawy lub zmiany</w:t>
      </w:r>
      <w:r w:rsidR="00234F7A" w:rsidRPr="00286BBD">
        <w:rPr>
          <w:rFonts w:ascii="Arial" w:hAnsi="Arial" w:cs="Arial"/>
          <w:sz w:val="20"/>
          <w:szCs w:val="20"/>
        </w:rPr>
        <w:t>,</w:t>
      </w:r>
      <w:r w:rsidR="00976C70" w:rsidRPr="00286BBD">
        <w:rPr>
          <w:rFonts w:ascii="Arial" w:hAnsi="Arial" w:cs="Arial"/>
          <w:sz w:val="20"/>
          <w:szCs w:val="20"/>
        </w:rPr>
        <w:t xml:space="preserve"> w wersji papierowej składa się tak jak Wniosek, zgodnie z</w:t>
      </w:r>
      <w:r w:rsidR="00212DC6" w:rsidRPr="00286BBD">
        <w:rPr>
          <w:rFonts w:ascii="Arial" w:hAnsi="Arial" w:cs="Arial"/>
          <w:sz w:val="20"/>
          <w:szCs w:val="20"/>
        </w:rPr>
        <w:t> </w:t>
      </w:r>
      <w:r w:rsidR="00CC1960" w:rsidRPr="00286BBD">
        <w:rPr>
          <w:rFonts w:ascii="Arial" w:hAnsi="Arial" w:cs="Arial"/>
          <w:sz w:val="20"/>
          <w:szCs w:val="20"/>
        </w:rPr>
        <w:t xml:space="preserve">procedurą opisaną </w:t>
      </w:r>
      <w:r w:rsidRPr="00286BBD">
        <w:rPr>
          <w:rFonts w:ascii="Arial" w:hAnsi="Arial" w:cs="Arial"/>
          <w:sz w:val="20"/>
          <w:szCs w:val="20"/>
        </w:rPr>
        <w:t xml:space="preserve">powyżej </w:t>
      </w:r>
      <w:r w:rsidR="00CC1960" w:rsidRPr="00286BBD">
        <w:rPr>
          <w:rFonts w:ascii="Arial" w:hAnsi="Arial" w:cs="Arial"/>
          <w:sz w:val="20"/>
          <w:szCs w:val="20"/>
        </w:rPr>
        <w:t>w ust. 2-3</w:t>
      </w:r>
      <w:r w:rsidR="00234F7A" w:rsidRPr="00286BBD">
        <w:rPr>
          <w:rFonts w:ascii="Arial" w:hAnsi="Arial" w:cs="Arial"/>
          <w:sz w:val="20"/>
          <w:szCs w:val="20"/>
        </w:rPr>
        <w:t>.</w:t>
      </w:r>
      <w:r w:rsidR="00976C70" w:rsidRPr="00286BBD">
        <w:rPr>
          <w:rFonts w:ascii="Arial" w:hAnsi="Arial" w:cs="Arial"/>
          <w:sz w:val="20"/>
          <w:szCs w:val="20"/>
        </w:rPr>
        <w:t xml:space="preserve"> „Wniosek (korekta)” </w:t>
      </w:r>
      <w:r w:rsidRPr="00286BBD">
        <w:rPr>
          <w:rFonts w:ascii="Arial" w:hAnsi="Arial" w:cs="Arial"/>
          <w:sz w:val="20"/>
          <w:szCs w:val="20"/>
        </w:rPr>
        <w:t xml:space="preserve">stanowi </w:t>
      </w:r>
      <w:r w:rsidR="00976C70" w:rsidRPr="00286BBD">
        <w:rPr>
          <w:rFonts w:ascii="Arial" w:hAnsi="Arial" w:cs="Arial"/>
          <w:sz w:val="20"/>
          <w:szCs w:val="20"/>
        </w:rPr>
        <w:t xml:space="preserve"> poprawioną wersj</w:t>
      </w:r>
      <w:r w:rsidRPr="00286BBD">
        <w:rPr>
          <w:rFonts w:ascii="Arial" w:hAnsi="Arial" w:cs="Arial"/>
          <w:sz w:val="20"/>
          <w:szCs w:val="20"/>
        </w:rPr>
        <w:t>ę</w:t>
      </w:r>
      <w:r w:rsidR="00976C70" w:rsidRPr="00286BBD">
        <w:rPr>
          <w:rFonts w:ascii="Arial" w:hAnsi="Arial" w:cs="Arial"/>
          <w:sz w:val="20"/>
          <w:szCs w:val="20"/>
        </w:rPr>
        <w:t xml:space="preserve"> złożonego </w:t>
      </w:r>
      <w:r w:rsidR="00182448" w:rsidRPr="00286BBD">
        <w:rPr>
          <w:rFonts w:ascii="Arial" w:hAnsi="Arial" w:cs="Arial"/>
          <w:sz w:val="20"/>
          <w:szCs w:val="20"/>
        </w:rPr>
        <w:t>Wniosku.</w:t>
      </w:r>
    </w:p>
    <w:p w14:paraId="5A4E50EC" w14:textId="265CE54A" w:rsidR="0047627B" w:rsidRPr="00286BBD" w:rsidRDefault="00BB2231" w:rsidP="00286BB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Aktualizacji Wniosku</w:t>
      </w:r>
      <w:r w:rsidR="00881607" w:rsidRPr="00286BBD">
        <w:rPr>
          <w:rFonts w:ascii="Arial" w:hAnsi="Arial" w:cs="Arial"/>
          <w:sz w:val="20"/>
          <w:szCs w:val="20"/>
        </w:rPr>
        <w:t>, o której mowa w § 3 Regulaminu,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842A08" w:rsidRPr="00286BBD">
        <w:rPr>
          <w:rFonts w:ascii="Arial" w:hAnsi="Arial" w:cs="Arial"/>
          <w:sz w:val="20"/>
          <w:szCs w:val="20"/>
        </w:rPr>
        <w:t xml:space="preserve">również </w:t>
      </w:r>
      <w:r w:rsidRPr="00286BBD">
        <w:rPr>
          <w:rFonts w:ascii="Arial" w:hAnsi="Arial" w:cs="Arial"/>
          <w:sz w:val="20"/>
          <w:szCs w:val="20"/>
        </w:rPr>
        <w:t>doko</w:t>
      </w:r>
      <w:r w:rsidR="000E7E09" w:rsidRPr="00286BBD">
        <w:rPr>
          <w:rFonts w:ascii="Arial" w:hAnsi="Arial" w:cs="Arial"/>
          <w:sz w:val="20"/>
          <w:szCs w:val="20"/>
        </w:rPr>
        <w:t>nuje się w</w:t>
      </w:r>
      <w:r w:rsidR="005558C9" w:rsidRPr="00286BBD">
        <w:rPr>
          <w:rFonts w:ascii="Arial" w:hAnsi="Arial" w:cs="Arial"/>
          <w:sz w:val="20"/>
          <w:szCs w:val="20"/>
        </w:rPr>
        <w:t> </w:t>
      </w:r>
      <w:r w:rsidR="000E7E09" w:rsidRPr="00286BBD">
        <w:rPr>
          <w:rFonts w:ascii="Arial" w:hAnsi="Arial" w:cs="Arial"/>
          <w:sz w:val="20"/>
          <w:szCs w:val="20"/>
        </w:rPr>
        <w:t xml:space="preserve">Generatorze </w:t>
      </w:r>
      <w:r w:rsidRPr="00286BBD">
        <w:rPr>
          <w:rFonts w:ascii="Arial" w:hAnsi="Arial" w:cs="Arial"/>
          <w:sz w:val="20"/>
          <w:szCs w:val="20"/>
        </w:rPr>
        <w:t>Wniosków, poprzez funkcję „Aktualizuj” na formularzu „Wniosek Aktualizacyjny”</w:t>
      </w:r>
      <w:r w:rsidR="002A025A" w:rsidRPr="00286BBD">
        <w:rPr>
          <w:rFonts w:ascii="Arial" w:hAnsi="Arial" w:cs="Arial"/>
          <w:sz w:val="20"/>
          <w:szCs w:val="20"/>
        </w:rPr>
        <w:t>. Wniosek Aktualizacyjny składa się tak jak Wniosek, zgodnie z procedurą opisaną powyżej w ust. 2-3.</w:t>
      </w:r>
    </w:p>
    <w:p w14:paraId="7F49420A" w14:textId="75D7FB3E" w:rsidR="00234F7A" w:rsidRPr="00286BBD" w:rsidRDefault="0047627B" w:rsidP="00286BB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Do Wniosku Aktualizacyjnego należy załączyć opis wprowadzonych zmian.</w:t>
      </w:r>
    </w:p>
    <w:p w14:paraId="1E365A7A" w14:textId="54D51A3B" w:rsidR="005834CB" w:rsidRPr="00286BBD" w:rsidRDefault="005834CB" w:rsidP="00286BB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Aktuali</w:t>
      </w:r>
      <w:r w:rsidR="00335863" w:rsidRPr="00286BBD">
        <w:rPr>
          <w:rFonts w:ascii="Arial" w:hAnsi="Arial" w:cs="Arial"/>
          <w:sz w:val="20"/>
          <w:szCs w:val="20"/>
        </w:rPr>
        <w:t xml:space="preserve">zacja Wniosku </w:t>
      </w:r>
      <w:r w:rsidR="001E589D" w:rsidRPr="00286BBD">
        <w:rPr>
          <w:rFonts w:ascii="Arial" w:hAnsi="Arial" w:cs="Arial"/>
          <w:sz w:val="20"/>
          <w:szCs w:val="20"/>
        </w:rPr>
        <w:t>musi być prawidłowo sporządzona pod względem</w:t>
      </w:r>
      <w:r w:rsidR="008E0568" w:rsidRPr="00286BBD">
        <w:rPr>
          <w:rFonts w:ascii="Arial" w:hAnsi="Arial" w:cs="Arial"/>
          <w:sz w:val="20"/>
          <w:szCs w:val="20"/>
        </w:rPr>
        <w:t xml:space="preserve"> kryteriów dostępu</w:t>
      </w:r>
      <w:r w:rsidR="001E589D" w:rsidRPr="00286BBD">
        <w:rPr>
          <w:rFonts w:ascii="Arial" w:hAnsi="Arial" w:cs="Arial"/>
          <w:sz w:val="20"/>
          <w:szCs w:val="20"/>
        </w:rPr>
        <w:t xml:space="preserve"> </w:t>
      </w:r>
    </w:p>
    <w:p w14:paraId="021EA9F3" w14:textId="77777777" w:rsidR="004E4C96" w:rsidRPr="00286BBD" w:rsidRDefault="004E4C96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44E95D" w14:textId="77777777" w:rsidR="0030574B" w:rsidRPr="00286BBD" w:rsidRDefault="004A4244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 7</w:t>
      </w:r>
    </w:p>
    <w:p w14:paraId="6DB95A17" w14:textId="651C278E" w:rsidR="0030574B" w:rsidRPr="00286BBD" w:rsidRDefault="0011047D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Weryfikacj</w:t>
      </w:r>
      <w:r w:rsidR="00536254" w:rsidRPr="00286BBD">
        <w:rPr>
          <w:rFonts w:ascii="Arial" w:hAnsi="Arial" w:cs="Arial"/>
          <w:b/>
          <w:bCs/>
          <w:sz w:val="20"/>
          <w:szCs w:val="20"/>
        </w:rPr>
        <w:t>a</w:t>
      </w:r>
      <w:r w:rsidRPr="00286BBD">
        <w:rPr>
          <w:rFonts w:ascii="Arial" w:hAnsi="Arial" w:cs="Arial"/>
          <w:b/>
          <w:bCs/>
          <w:sz w:val="20"/>
          <w:szCs w:val="20"/>
        </w:rPr>
        <w:t xml:space="preserve"> i o</w:t>
      </w:r>
      <w:r w:rsidR="0030574B" w:rsidRPr="00286BBD">
        <w:rPr>
          <w:rFonts w:ascii="Arial" w:hAnsi="Arial" w:cs="Arial"/>
          <w:b/>
          <w:bCs/>
          <w:sz w:val="20"/>
          <w:szCs w:val="20"/>
        </w:rPr>
        <w:t>cena Wniosk</w:t>
      </w:r>
      <w:r w:rsidR="00536254" w:rsidRPr="00286BBD">
        <w:rPr>
          <w:rFonts w:ascii="Arial" w:hAnsi="Arial" w:cs="Arial"/>
          <w:b/>
          <w:bCs/>
          <w:sz w:val="20"/>
          <w:szCs w:val="20"/>
        </w:rPr>
        <w:t>u</w:t>
      </w:r>
      <w:r w:rsidR="0030574B" w:rsidRPr="00286B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2D9730" w14:textId="77777777" w:rsidR="008A40AB" w:rsidRPr="00286BBD" w:rsidRDefault="008A40AB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293B84" w14:textId="0109B75D" w:rsidR="00B97F70" w:rsidRPr="00286BBD" w:rsidRDefault="00B97F70" w:rsidP="00B97F7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286BBD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Wniosek składany w ramach Naboru musi spełniać wymagania Regulaminu, w tym określone</w:t>
      </w:r>
      <w:r w:rsidRPr="00286BBD">
        <w:rPr>
          <w:rFonts w:ascii="Arial" w:hAnsi="Arial" w:cs="Arial"/>
          <w:color w:val="000000"/>
          <w:kern w:val="0"/>
          <w:sz w:val="20"/>
          <w:szCs w:val="20"/>
          <w:lang w:eastAsia="pl-PL"/>
        </w:rPr>
        <w:br/>
        <w:t xml:space="preserve">w celu selekcji i kwalifikacji przedsięwzięcia kryteria oceny - kryteria weryfikacji poprawności Wniosku pod względem formalnym i merytorycznym. Procedura oceny spełniania kryteriów dostępu (formalnych i merytorycznych) trwa do 40 dni kalendarzowych od dnia </w:t>
      </w:r>
      <w:r w:rsidR="008E0568" w:rsidRPr="00286BBD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zakończenia naboru </w:t>
      </w:r>
      <w:r w:rsidRPr="00286BBD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wniosk</w:t>
      </w:r>
      <w:r w:rsidR="008E0568" w:rsidRPr="00286BBD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ów</w:t>
      </w:r>
      <w:r w:rsidRPr="00286BBD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 do Funduszu.</w:t>
      </w:r>
    </w:p>
    <w:p w14:paraId="5AA012D5" w14:textId="77777777" w:rsidR="00401575" w:rsidRPr="00286BBD" w:rsidRDefault="00401575" w:rsidP="00286BB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286BBD">
        <w:rPr>
          <w:rFonts w:ascii="Arial" w:hAnsi="Arial" w:cs="Arial"/>
          <w:color w:val="000000" w:themeColor="text1"/>
          <w:sz w:val="20"/>
          <w:szCs w:val="20"/>
          <w:lang w:eastAsia="pl-PL"/>
        </w:rPr>
        <w:t>Procedura oceny Wniosków przebiega zgodnie z wymaganiami określonymi poniżej:</w:t>
      </w:r>
    </w:p>
    <w:p w14:paraId="49FF5B6E" w14:textId="77777777" w:rsidR="00401575" w:rsidRPr="00286BBD" w:rsidRDefault="00401575" w:rsidP="00401575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86BBD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 Kryteria dostępu są następujące: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"/>
        <w:gridCol w:w="8031"/>
      </w:tblGrid>
      <w:tr w:rsidR="00F93D2E" w:rsidRPr="00286BBD" w14:paraId="3E0CA490" w14:textId="77777777" w:rsidTr="00286BBD">
        <w:tc>
          <w:tcPr>
            <w:tcW w:w="467" w:type="dxa"/>
            <w:vAlign w:val="center"/>
          </w:tcPr>
          <w:p w14:paraId="56638405" w14:textId="77777777" w:rsidR="00F93D2E" w:rsidRPr="00286BBD" w:rsidRDefault="00F93D2E" w:rsidP="00F93D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86BB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31" w:type="dxa"/>
          </w:tcPr>
          <w:p w14:paraId="42CC98BF" w14:textId="1B70B593" w:rsidR="00F93D2E" w:rsidRPr="00286BBD" w:rsidRDefault="00F93D2E" w:rsidP="00F93D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Wniosek jest złożony w terminie Naboru</w:t>
            </w:r>
          </w:p>
        </w:tc>
      </w:tr>
      <w:tr w:rsidR="00B92E1B" w:rsidRPr="00286BBD" w14:paraId="30F6A9C3" w14:textId="77777777" w:rsidTr="00401575">
        <w:tc>
          <w:tcPr>
            <w:tcW w:w="467" w:type="dxa"/>
            <w:vAlign w:val="center"/>
          </w:tcPr>
          <w:p w14:paraId="32F993AE" w14:textId="65566A20" w:rsidR="00B92E1B" w:rsidRPr="00286BBD" w:rsidRDefault="00B92E1B" w:rsidP="00F93D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6BB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31" w:type="dxa"/>
          </w:tcPr>
          <w:p w14:paraId="2BA340B8" w14:textId="1BFC7C31" w:rsidR="00B92E1B" w:rsidRPr="00286BBD" w:rsidRDefault="00B92E1B" w:rsidP="00F93D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Wniosek dotyczy Naboru</w:t>
            </w:r>
          </w:p>
        </w:tc>
      </w:tr>
      <w:tr w:rsidR="00F93D2E" w:rsidRPr="00286BBD" w14:paraId="144F0F78" w14:textId="77777777" w:rsidTr="00286BBD">
        <w:tc>
          <w:tcPr>
            <w:tcW w:w="467" w:type="dxa"/>
            <w:vAlign w:val="center"/>
          </w:tcPr>
          <w:p w14:paraId="0612059A" w14:textId="072E57B6" w:rsidR="00F93D2E" w:rsidRPr="00286BBD" w:rsidRDefault="00B92E1B" w:rsidP="00F93D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86B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031" w:type="dxa"/>
          </w:tcPr>
          <w:p w14:paraId="7C6D9DE3" w14:textId="6CD75DC4" w:rsidR="00F93D2E" w:rsidRPr="00286BBD" w:rsidRDefault="00F93D2E" w:rsidP="00F93D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Wnioskodawca jest uprawniony do pomocy zgodnie z Regulaminem</w:t>
            </w:r>
          </w:p>
        </w:tc>
      </w:tr>
      <w:tr w:rsidR="00B92E1B" w:rsidRPr="00286BBD" w14:paraId="389EC55D" w14:textId="77777777" w:rsidTr="00286BBD">
        <w:trPr>
          <w:trHeight w:val="319"/>
        </w:trPr>
        <w:tc>
          <w:tcPr>
            <w:tcW w:w="467" w:type="dxa"/>
            <w:vAlign w:val="center"/>
          </w:tcPr>
          <w:p w14:paraId="052F5463" w14:textId="2836F42C" w:rsidR="00B92E1B" w:rsidRPr="00286BBD" w:rsidRDefault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6BB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031" w:type="dxa"/>
          </w:tcPr>
          <w:p w14:paraId="03C506B3" w14:textId="32E3FC33" w:rsidR="00B92E1B" w:rsidRPr="00286BBD" w:rsidRDefault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 xml:space="preserve">Wysokość wnioskowanego dofinansowania jest zgodna z Regulaminem </w:t>
            </w:r>
          </w:p>
        </w:tc>
      </w:tr>
      <w:tr w:rsidR="00B92E1B" w:rsidRPr="00286BBD" w14:paraId="190823F2" w14:textId="77777777" w:rsidTr="00B92E1B">
        <w:trPr>
          <w:trHeight w:val="319"/>
        </w:trPr>
        <w:tc>
          <w:tcPr>
            <w:tcW w:w="467" w:type="dxa"/>
            <w:vAlign w:val="center"/>
          </w:tcPr>
          <w:p w14:paraId="00D17D63" w14:textId="01697E13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6BB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031" w:type="dxa"/>
          </w:tcPr>
          <w:p w14:paraId="7FC3E3D3" w14:textId="54854D94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Przedsięwzięcie jest w trakcie lub przed rozpoczęciem realizacji</w:t>
            </w:r>
          </w:p>
        </w:tc>
      </w:tr>
      <w:tr w:rsidR="00B92E1B" w:rsidRPr="00286BBD" w14:paraId="663D5BAB" w14:textId="77777777" w:rsidTr="00286BBD">
        <w:tc>
          <w:tcPr>
            <w:tcW w:w="467" w:type="dxa"/>
            <w:vAlign w:val="center"/>
          </w:tcPr>
          <w:p w14:paraId="7082DD09" w14:textId="3F491A91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86B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031" w:type="dxa"/>
          </w:tcPr>
          <w:p w14:paraId="67669A61" w14:textId="421D5A0F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Wniosek jest złożony na obowiązującym w naborze formularzu i wypełniony wraz z załącznikami w języku polskim</w:t>
            </w:r>
          </w:p>
        </w:tc>
      </w:tr>
      <w:tr w:rsidR="00B92E1B" w:rsidRPr="00286BBD" w14:paraId="718F16D5" w14:textId="77777777" w:rsidTr="00286BBD">
        <w:tc>
          <w:tcPr>
            <w:tcW w:w="467" w:type="dxa"/>
            <w:vAlign w:val="center"/>
          </w:tcPr>
          <w:p w14:paraId="5AF2A68E" w14:textId="257C7BEE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86B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031" w:type="dxa"/>
          </w:tcPr>
          <w:p w14:paraId="29EC83F5" w14:textId="681DE3AC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Wniosek i załączniki są wypełnione wyłącznie komputerowo</w:t>
            </w:r>
          </w:p>
        </w:tc>
      </w:tr>
      <w:tr w:rsidR="00B92E1B" w:rsidRPr="00286BBD" w14:paraId="6F7984A9" w14:textId="77777777" w:rsidTr="00286BBD">
        <w:tc>
          <w:tcPr>
            <w:tcW w:w="467" w:type="dxa"/>
            <w:vAlign w:val="center"/>
          </w:tcPr>
          <w:p w14:paraId="196BD880" w14:textId="49072C37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86B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031" w:type="dxa"/>
          </w:tcPr>
          <w:p w14:paraId="595D685C" w14:textId="092EBC9C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Wniosek jest kompletny, prawidłowo wypełniony i podpisany</w:t>
            </w:r>
          </w:p>
        </w:tc>
      </w:tr>
      <w:tr w:rsidR="00B92E1B" w:rsidRPr="00286BBD" w14:paraId="49A2C084" w14:textId="77777777" w:rsidTr="00286BBD">
        <w:tc>
          <w:tcPr>
            <w:tcW w:w="467" w:type="dxa"/>
            <w:vAlign w:val="center"/>
          </w:tcPr>
          <w:p w14:paraId="23E32F2C" w14:textId="0901351A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86B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031" w:type="dxa"/>
          </w:tcPr>
          <w:p w14:paraId="5D95747D" w14:textId="07603757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Przedsięwzięcie kwalifikuje się do dofinansowania w ramach Naboru</w:t>
            </w:r>
            <w:r w:rsidR="003C1E1D">
              <w:rPr>
                <w:rFonts w:ascii="Arial" w:hAnsi="Arial" w:cs="Arial"/>
                <w:sz w:val="20"/>
                <w:szCs w:val="20"/>
              </w:rPr>
              <w:t xml:space="preserve"> (koszty kwalifikowane)</w:t>
            </w:r>
          </w:p>
        </w:tc>
      </w:tr>
      <w:tr w:rsidR="00B92E1B" w:rsidRPr="00286BBD" w14:paraId="56BF3D84" w14:textId="77777777" w:rsidTr="00286BBD">
        <w:tc>
          <w:tcPr>
            <w:tcW w:w="467" w:type="dxa"/>
            <w:vAlign w:val="center"/>
          </w:tcPr>
          <w:p w14:paraId="03C07162" w14:textId="403B0F56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86BB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031" w:type="dxa"/>
          </w:tcPr>
          <w:p w14:paraId="08CA5F86" w14:textId="5EF8DF80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Załączniki są kompletne, prawidłowo wypełnione i podpisane</w:t>
            </w:r>
          </w:p>
        </w:tc>
      </w:tr>
      <w:tr w:rsidR="00B92E1B" w:rsidRPr="00286BBD" w14:paraId="70A8A525" w14:textId="77777777" w:rsidTr="00401575">
        <w:tc>
          <w:tcPr>
            <w:tcW w:w="467" w:type="dxa"/>
            <w:vAlign w:val="center"/>
          </w:tcPr>
          <w:p w14:paraId="1ACA9D95" w14:textId="04B1FE19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6BB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031" w:type="dxa"/>
          </w:tcPr>
          <w:p w14:paraId="6A0C305F" w14:textId="7EBCF538" w:rsidR="00B92E1B" w:rsidRPr="00286BBD" w:rsidRDefault="00B92E1B" w:rsidP="00B92E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86BBD">
              <w:rPr>
                <w:rFonts w:ascii="Arial" w:hAnsi="Arial" w:cs="Arial"/>
                <w:sz w:val="20"/>
                <w:szCs w:val="20"/>
              </w:rPr>
              <w:t>Wnioskowane dofinansowanie spełnia warunki pomocy publicznej</w:t>
            </w:r>
          </w:p>
        </w:tc>
      </w:tr>
    </w:tbl>
    <w:p w14:paraId="7E5C5596" w14:textId="77777777" w:rsidR="00401575" w:rsidRPr="00286BBD" w:rsidRDefault="00401575" w:rsidP="00401575">
      <w:pPr>
        <w:tabs>
          <w:tab w:val="left" w:pos="284"/>
        </w:tabs>
        <w:autoSpaceDE w:val="0"/>
        <w:autoSpaceDN w:val="0"/>
        <w:adjustRightInd w:val="0"/>
        <w:spacing w:before="60"/>
        <w:ind w:left="284"/>
        <w:jc w:val="both"/>
        <w:rPr>
          <w:rFonts w:ascii="Arial" w:hAnsi="Arial" w:cs="Arial"/>
          <w:sz w:val="20"/>
          <w:szCs w:val="20"/>
        </w:rPr>
      </w:pPr>
    </w:p>
    <w:p w14:paraId="374C4E95" w14:textId="6CCC145E" w:rsidR="00401575" w:rsidRPr="00286BBD" w:rsidRDefault="00401575" w:rsidP="00286BB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Jeżeli w wyniku przeprowadzonej oceny, o której mowa powyżej, Wniosek nie spełnia kryteriów </w:t>
      </w:r>
      <w:r w:rsidR="003C1E1D">
        <w:rPr>
          <w:rFonts w:ascii="Arial" w:hAnsi="Arial" w:cs="Arial"/>
          <w:sz w:val="20"/>
          <w:szCs w:val="20"/>
        </w:rPr>
        <w:t>4</w:t>
      </w:r>
      <w:r w:rsidRPr="00286BBD">
        <w:rPr>
          <w:rFonts w:ascii="Arial" w:hAnsi="Arial" w:cs="Arial"/>
          <w:sz w:val="20"/>
          <w:szCs w:val="20"/>
        </w:rPr>
        <w:t>-</w:t>
      </w:r>
      <w:r w:rsidR="0006258E" w:rsidRPr="00286BBD">
        <w:rPr>
          <w:rFonts w:ascii="Arial" w:hAnsi="Arial" w:cs="Arial"/>
          <w:sz w:val="20"/>
          <w:szCs w:val="20"/>
        </w:rPr>
        <w:t>1</w:t>
      </w:r>
      <w:r w:rsidR="00B92E1B" w:rsidRPr="00286BBD">
        <w:rPr>
          <w:rFonts w:ascii="Arial" w:hAnsi="Arial" w:cs="Arial"/>
          <w:sz w:val="20"/>
          <w:szCs w:val="20"/>
        </w:rPr>
        <w:t>1</w:t>
      </w:r>
      <w:r w:rsidRPr="00286BBD">
        <w:rPr>
          <w:rFonts w:ascii="Arial" w:hAnsi="Arial" w:cs="Arial"/>
          <w:sz w:val="20"/>
          <w:szCs w:val="20"/>
        </w:rPr>
        <w:t>, Wnioskodawca ma prawo do jednorazowego uzupełnienia braku lub poprawy błędów stwierdzonych w złożonej dokumentacji. W takim przypadku kierowane jest do Wnioskodawcy pismo za pośrednictwem poczty elektronicznej lub poczty w celu uzupełnienia braków. W przypadku braku pieczątki lub podpisu stwierdzonego w dokumentacji w trakcie oceny, dopuszcza się jego uzupełnienie w siedzibie Funduszu.</w:t>
      </w:r>
    </w:p>
    <w:p w14:paraId="056F83F9" w14:textId="6009C9C4" w:rsidR="00401575" w:rsidRPr="00286BBD" w:rsidRDefault="00401575" w:rsidP="00286BB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Na uzupełnienie lub poprawę Wniosku i/lub załączników wyznacza się termin do 7 dni roboczych od dnia wysłania pisma z uwagami drogą elektroniczną (Wnioskodawca odpowiada</w:t>
      </w:r>
      <w:r w:rsidRPr="00286BBD">
        <w:rPr>
          <w:rFonts w:ascii="Arial" w:hAnsi="Arial" w:cs="Arial"/>
          <w:sz w:val="20"/>
          <w:szCs w:val="20"/>
        </w:rPr>
        <w:br/>
        <w:t xml:space="preserve">za poprawność danych do kontaktu wpisanych we Wniosku). Poprawki we Wniosku nanosi </w:t>
      </w:r>
      <w:r w:rsidRPr="00286BBD">
        <w:rPr>
          <w:rFonts w:ascii="Arial" w:hAnsi="Arial" w:cs="Arial"/>
          <w:sz w:val="20"/>
          <w:szCs w:val="20"/>
        </w:rPr>
        <w:lastRenderedPageBreak/>
        <w:t xml:space="preserve">się w Generatorze Wniosków i przesyła  elektronicznie jako „Wniosek (korekta)” do Funduszu. Uzupełniony lub poprawiony „Wniosek (korekta)” wraz z załącznikami (jeśli załączniki wymagały poprawy lub zmiany) w wersji papierowej (po uprzednim wysłaniu w wersji elektronicznej) składa się w Biurze Podawczym Funduszu. W przypadku braku zmian we Wniosku, nie ma potrzeby aktualizacji Spisu załączników. </w:t>
      </w:r>
    </w:p>
    <w:p w14:paraId="222692C5" w14:textId="228B66B9" w:rsidR="00401575" w:rsidRPr="00286BBD" w:rsidRDefault="00401575" w:rsidP="00286BB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Poprawa (korekta) Wniosku nie stanowi Aktualizacji Wniosku.  </w:t>
      </w:r>
    </w:p>
    <w:p w14:paraId="3CD94298" w14:textId="657C9AD7" w:rsidR="00401575" w:rsidRPr="00286BBD" w:rsidRDefault="00401575" w:rsidP="00286BB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 przypadku, gdy Wniosek </w:t>
      </w:r>
      <w:r w:rsidR="009649BE">
        <w:rPr>
          <w:rFonts w:ascii="Arial" w:hAnsi="Arial" w:cs="Arial"/>
          <w:sz w:val="20"/>
          <w:szCs w:val="20"/>
        </w:rPr>
        <w:t>zostanie oddalony</w:t>
      </w:r>
      <w:r w:rsidRPr="00286BBD">
        <w:rPr>
          <w:rFonts w:ascii="Arial" w:hAnsi="Arial" w:cs="Arial"/>
          <w:sz w:val="20"/>
          <w:szCs w:val="20"/>
        </w:rPr>
        <w:t xml:space="preserve">, Fundusz przesyła Wnioskodawcy pismo z informacją o </w:t>
      </w:r>
      <w:r w:rsidR="009649BE">
        <w:rPr>
          <w:rFonts w:ascii="Arial" w:hAnsi="Arial" w:cs="Arial"/>
          <w:sz w:val="20"/>
          <w:szCs w:val="20"/>
        </w:rPr>
        <w:t>oddaleniu</w:t>
      </w:r>
      <w:r w:rsidRPr="00286BBD">
        <w:rPr>
          <w:rFonts w:ascii="Arial" w:hAnsi="Arial" w:cs="Arial"/>
          <w:sz w:val="20"/>
          <w:szCs w:val="20"/>
        </w:rPr>
        <w:t xml:space="preserve"> i jego przyczynach w terminie do 10 dni kalendarzowych po zakończeniu procedury oceny Wniosków w zakresie spełnienia kryteriów dostępu. </w:t>
      </w:r>
    </w:p>
    <w:p w14:paraId="75DC8F71" w14:textId="47760814" w:rsidR="00401575" w:rsidRPr="00286BBD" w:rsidRDefault="00401575" w:rsidP="00286BB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Wnioskodawca ma prawo do złożenia odwołania od </w:t>
      </w:r>
      <w:r w:rsidR="009649BE">
        <w:rPr>
          <w:rFonts w:ascii="Arial" w:hAnsi="Arial" w:cs="Arial"/>
          <w:sz w:val="20"/>
          <w:szCs w:val="20"/>
        </w:rPr>
        <w:t>oddalenia</w:t>
      </w:r>
      <w:r w:rsidRPr="00286BBD">
        <w:rPr>
          <w:rFonts w:ascii="Arial" w:hAnsi="Arial" w:cs="Arial"/>
          <w:sz w:val="20"/>
          <w:szCs w:val="20"/>
        </w:rPr>
        <w:t xml:space="preserve"> Wniosku, zgodnie z </w:t>
      </w:r>
      <w:r w:rsidR="0006258E"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§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06258E" w:rsidRPr="00286BBD">
        <w:rPr>
          <w:rFonts w:ascii="Arial" w:hAnsi="Arial" w:cs="Arial"/>
          <w:sz w:val="20"/>
          <w:szCs w:val="20"/>
        </w:rPr>
        <w:t>9</w:t>
      </w:r>
      <w:r w:rsidRPr="00286BBD">
        <w:rPr>
          <w:rFonts w:ascii="Arial" w:hAnsi="Arial" w:cs="Arial"/>
          <w:sz w:val="20"/>
          <w:szCs w:val="20"/>
        </w:rPr>
        <w:t xml:space="preserve"> Regulaminu.</w:t>
      </w:r>
    </w:p>
    <w:p w14:paraId="2977D42B" w14:textId="2B716311" w:rsidR="00401575" w:rsidRPr="00286BBD" w:rsidRDefault="00401575" w:rsidP="00286BB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Negatywny wynik oceny na etapie kryteriów dostępu, wyklucza Wniosek z dalszego postępowania.</w:t>
      </w:r>
    </w:p>
    <w:p w14:paraId="15F415DF" w14:textId="77777777" w:rsidR="00C975AC" w:rsidRPr="00286BBD" w:rsidRDefault="00C975AC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855DB7" w14:textId="69CA6E3D" w:rsidR="00BC556A" w:rsidRPr="00286BBD" w:rsidRDefault="00BC556A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 8</w:t>
      </w:r>
    </w:p>
    <w:p w14:paraId="1D4B0024" w14:textId="77777777" w:rsidR="00BC556A" w:rsidRPr="00286BBD" w:rsidRDefault="00BC556A" w:rsidP="00E052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Pomoc publiczna</w:t>
      </w:r>
    </w:p>
    <w:p w14:paraId="61511D33" w14:textId="17AE8BB3" w:rsidR="00BC556A" w:rsidRPr="00286BBD" w:rsidRDefault="00BC556A" w:rsidP="00E0526B">
      <w:pPr>
        <w:numPr>
          <w:ilvl w:val="0"/>
          <w:numId w:val="10"/>
        </w:numPr>
        <w:autoSpaceDE w:val="0"/>
        <w:autoSpaceDN w:val="0"/>
        <w:spacing w:after="0"/>
        <w:ind w:left="431" w:hanging="505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  <w:r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W ramach oceny spełnienia kryterium </w:t>
      </w:r>
      <w:r w:rsidR="0006258E"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dostępu </w:t>
      </w:r>
      <w:r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wskazanego w § 7 ust. </w:t>
      </w:r>
      <w:r w:rsidR="0006258E"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2</w:t>
      </w:r>
      <w:r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.1</w:t>
      </w:r>
      <w:r w:rsidR="00B92E1B"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1</w:t>
      </w:r>
      <w:r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  <w:r w:rsidR="00AE55B4"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Regulaminu </w:t>
      </w:r>
      <w:r w:rsidRPr="00286BBD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Fundusz weryfikuje występowanie pomocy publicznej.</w:t>
      </w:r>
    </w:p>
    <w:p w14:paraId="0DCAF3C9" w14:textId="5A470E05" w:rsidR="001470B2" w:rsidRPr="00286BBD" w:rsidRDefault="00BC556A" w:rsidP="001470B2">
      <w:pPr>
        <w:numPr>
          <w:ilvl w:val="0"/>
          <w:numId w:val="10"/>
        </w:numPr>
        <w:autoSpaceDE w:val="0"/>
        <w:autoSpaceDN w:val="0"/>
        <w:spacing w:after="0"/>
        <w:ind w:left="431" w:hanging="505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  <w:r w:rsidRPr="00286BBD">
        <w:rPr>
          <w:rFonts w:ascii="Arial" w:hAnsi="Arial" w:cs="Arial"/>
          <w:kern w:val="2"/>
          <w:sz w:val="20"/>
          <w:szCs w:val="20"/>
          <w:lang w:eastAsia="pl-PL"/>
        </w:rPr>
        <w:t>Dla Wnioskodawcy, który jest Beneficjentem końcowym</w:t>
      </w:r>
      <w:r w:rsidR="0045437E" w:rsidRPr="00286BBD">
        <w:rPr>
          <w:rFonts w:ascii="Arial" w:hAnsi="Arial" w:cs="Arial"/>
          <w:kern w:val="2"/>
          <w:sz w:val="20"/>
          <w:szCs w:val="20"/>
          <w:lang w:eastAsia="pl-PL"/>
        </w:rPr>
        <w:t>,</w:t>
      </w:r>
      <w:r w:rsidRPr="00286BBD">
        <w:rPr>
          <w:rFonts w:ascii="Arial" w:hAnsi="Arial" w:cs="Arial"/>
          <w:kern w:val="2"/>
          <w:sz w:val="20"/>
          <w:szCs w:val="20"/>
          <w:lang w:eastAsia="pl-PL"/>
        </w:rPr>
        <w:t xml:space="preserve"> wsparcie może stanowić pomoc de minimis</w:t>
      </w:r>
      <w:r w:rsidR="0059471A" w:rsidRPr="00286BBD">
        <w:rPr>
          <w:rFonts w:ascii="Arial" w:hAnsi="Arial" w:cs="Arial"/>
          <w:kern w:val="2"/>
          <w:sz w:val="20"/>
          <w:szCs w:val="20"/>
          <w:lang w:eastAsia="pl-PL"/>
        </w:rPr>
        <w:t xml:space="preserve">, </w:t>
      </w:r>
      <w:r w:rsidRPr="00286BBD">
        <w:rPr>
          <w:rFonts w:ascii="Arial" w:hAnsi="Arial" w:cs="Arial"/>
          <w:kern w:val="2"/>
          <w:sz w:val="20"/>
          <w:szCs w:val="20"/>
          <w:lang w:eastAsia="pl-PL"/>
        </w:rPr>
        <w:t>która podlega Ustawie o postępowaniu w sprawach dotyczących pomocy publicznej i musi spełniać warunki określone w ak</w:t>
      </w:r>
      <w:r w:rsidR="00FA6040" w:rsidRPr="00286BBD">
        <w:rPr>
          <w:rFonts w:ascii="Arial" w:hAnsi="Arial" w:cs="Arial"/>
          <w:kern w:val="2"/>
          <w:sz w:val="20"/>
          <w:szCs w:val="20"/>
          <w:lang w:eastAsia="pl-PL"/>
        </w:rPr>
        <w:t>cie</w:t>
      </w:r>
      <w:r w:rsidRPr="00286BBD">
        <w:rPr>
          <w:rFonts w:ascii="Arial" w:hAnsi="Arial" w:cs="Arial"/>
          <w:kern w:val="2"/>
          <w:sz w:val="20"/>
          <w:szCs w:val="20"/>
          <w:lang w:eastAsia="pl-PL"/>
        </w:rPr>
        <w:t xml:space="preserve"> prawa UE wskazan</w:t>
      </w:r>
      <w:r w:rsidR="00FA6040" w:rsidRPr="00286BBD">
        <w:rPr>
          <w:rFonts w:ascii="Arial" w:hAnsi="Arial" w:cs="Arial"/>
          <w:kern w:val="2"/>
          <w:sz w:val="20"/>
          <w:szCs w:val="20"/>
          <w:lang w:eastAsia="pl-PL"/>
        </w:rPr>
        <w:t xml:space="preserve">ego </w:t>
      </w:r>
      <w:r w:rsidRPr="00286BBD">
        <w:rPr>
          <w:rFonts w:ascii="Arial" w:hAnsi="Arial" w:cs="Arial"/>
          <w:kern w:val="2"/>
          <w:sz w:val="20"/>
          <w:szCs w:val="20"/>
          <w:lang w:eastAsia="pl-PL"/>
        </w:rPr>
        <w:t xml:space="preserve"> w § 1 Regulaminu. </w:t>
      </w:r>
      <w:r w:rsidRPr="00286BBD" w:rsidDel="00B419CD">
        <w:rPr>
          <w:rFonts w:ascii="Arial" w:hAnsi="Arial" w:cs="Arial"/>
          <w:kern w:val="2"/>
          <w:sz w:val="20"/>
          <w:szCs w:val="20"/>
          <w:lang w:eastAsia="pl-PL"/>
        </w:rPr>
        <w:t xml:space="preserve"> </w:t>
      </w:r>
    </w:p>
    <w:p w14:paraId="49771305" w14:textId="72F1B832" w:rsidR="00BC556A" w:rsidRPr="00286BBD" w:rsidRDefault="00BC556A" w:rsidP="0072277B">
      <w:pPr>
        <w:numPr>
          <w:ilvl w:val="0"/>
          <w:numId w:val="10"/>
        </w:numPr>
        <w:autoSpaceDE w:val="0"/>
        <w:autoSpaceDN w:val="0"/>
        <w:spacing w:after="0"/>
        <w:ind w:left="431" w:hanging="505"/>
        <w:jc w:val="both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Dniem udzielenia pomocy jest dzień podpisania z Funduszem Umowy. </w:t>
      </w:r>
    </w:p>
    <w:p w14:paraId="7821855F" w14:textId="77777777" w:rsidR="00BC556A" w:rsidRPr="00286BBD" w:rsidRDefault="00BC556A" w:rsidP="00E0526B">
      <w:pPr>
        <w:pStyle w:val="Akapitzlist"/>
        <w:autoSpaceDE w:val="0"/>
        <w:autoSpaceDN w:val="0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D2CA0D" w14:textId="3B12700F" w:rsidR="00BC556A" w:rsidRPr="00286BBD" w:rsidRDefault="00BC556A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 9</w:t>
      </w:r>
    </w:p>
    <w:p w14:paraId="639E46B0" w14:textId="77777777" w:rsidR="00BC556A" w:rsidRPr="00286BBD" w:rsidRDefault="00BC556A" w:rsidP="00E0526B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Procedura odwoławcza</w:t>
      </w:r>
    </w:p>
    <w:p w14:paraId="4A0AB257" w14:textId="15C604EF" w:rsidR="00BC556A" w:rsidRPr="00286BBD" w:rsidRDefault="00BC556A" w:rsidP="00E0526B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Wnioskodawcy przysługuje odwołanie od </w:t>
      </w:r>
      <w:r w:rsidR="00AE55B4" w:rsidRPr="00286BBD">
        <w:rPr>
          <w:rFonts w:ascii="Arial" w:hAnsi="Arial" w:cs="Arial"/>
          <w:sz w:val="20"/>
          <w:szCs w:val="20"/>
        </w:rPr>
        <w:t xml:space="preserve">oddalenia </w:t>
      </w:r>
      <w:r w:rsidRPr="00286BBD">
        <w:rPr>
          <w:rFonts w:ascii="Arial" w:hAnsi="Arial" w:cs="Arial"/>
          <w:sz w:val="20"/>
          <w:szCs w:val="20"/>
        </w:rPr>
        <w:t xml:space="preserve">Wniosku.  </w:t>
      </w:r>
    </w:p>
    <w:p w14:paraId="17689CBC" w14:textId="0AE3CB38" w:rsidR="00BC556A" w:rsidRPr="00286BBD" w:rsidRDefault="00AF5639" w:rsidP="00E0526B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Odwołanie może dotyczyć jedynie kryteriów, na podstawie których Wniosek został </w:t>
      </w:r>
      <w:r w:rsidR="009649BE">
        <w:rPr>
          <w:rFonts w:ascii="Arial" w:hAnsi="Arial" w:cs="Arial"/>
          <w:sz w:val="20"/>
          <w:szCs w:val="20"/>
        </w:rPr>
        <w:t>oddalony</w:t>
      </w:r>
      <w:r w:rsidRPr="00286BBD">
        <w:rPr>
          <w:rFonts w:ascii="Arial" w:hAnsi="Arial" w:cs="Arial"/>
          <w:sz w:val="20"/>
          <w:szCs w:val="20"/>
        </w:rPr>
        <w:t>.</w:t>
      </w:r>
      <w:r w:rsidRPr="00286BBD" w:rsidDel="00AF5639">
        <w:rPr>
          <w:rFonts w:ascii="Arial" w:hAnsi="Arial" w:cs="Arial"/>
          <w:sz w:val="20"/>
          <w:szCs w:val="20"/>
        </w:rPr>
        <w:t xml:space="preserve"> </w:t>
      </w:r>
      <w:r w:rsidR="00BC556A" w:rsidRPr="00286BBD">
        <w:rPr>
          <w:rFonts w:ascii="Arial" w:hAnsi="Arial" w:cs="Arial"/>
          <w:sz w:val="20"/>
          <w:szCs w:val="20"/>
        </w:rPr>
        <w:t xml:space="preserve">  </w:t>
      </w:r>
    </w:p>
    <w:p w14:paraId="235185B5" w14:textId="75BBA13A" w:rsidR="00BC556A" w:rsidRPr="00286BBD" w:rsidRDefault="00BC556A" w:rsidP="00E0526B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Odwołanie kieruje się do Zarządu Funduszu w formie pisemnej w terminie</w:t>
      </w:r>
      <w:r w:rsidRPr="00286BBD">
        <w:rPr>
          <w:rFonts w:ascii="Arial" w:hAnsi="Arial" w:cs="Arial"/>
          <w:b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>7 dni kalendarzowych od dnia otrzymania przez Wnioskodawcę pisemnej informacji o</w:t>
      </w:r>
      <w:r w:rsidR="0059471A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oddaleniu Wniosku. Odwołanie składa się w formie pisemnej</w:t>
      </w:r>
      <w:r w:rsidR="001C128C" w:rsidRPr="00286BBD">
        <w:rPr>
          <w:rFonts w:ascii="Arial" w:hAnsi="Arial" w:cs="Arial"/>
          <w:sz w:val="20"/>
          <w:szCs w:val="20"/>
        </w:rPr>
        <w:t xml:space="preserve"> do Biura Podawczego Funduszu</w:t>
      </w:r>
      <w:r w:rsidRPr="00286BBD">
        <w:rPr>
          <w:rFonts w:ascii="Arial" w:hAnsi="Arial" w:cs="Arial"/>
          <w:sz w:val="20"/>
          <w:szCs w:val="20"/>
        </w:rPr>
        <w:t>.</w:t>
      </w:r>
    </w:p>
    <w:p w14:paraId="09832715" w14:textId="34F19ACB" w:rsidR="00BC556A" w:rsidRPr="00286BBD" w:rsidRDefault="00BC556A" w:rsidP="00E0526B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Fundusz rozpatrzy odwołanie w terminie</w:t>
      </w:r>
      <w:r w:rsidRPr="00286BBD">
        <w:rPr>
          <w:rFonts w:ascii="Arial" w:hAnsi="Arial" w:cs="Arial"/>
          <w:b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>30 dni kalendarzowych od daty wpływu odwołania do</w:t>
      </w:r>
      <w:r w:rsidR="001C128C" w:rsidRPr="00286BBD">
        <w:rPr>
          <w:rFonts w:ascii="Arial" w:hAnsi="Arial" w:cs="Arial"/>
          <w:sz w:val="20"/>
          <w:szCs w:val="20"/>
        </w:rPr>
        <w:t xml:space="preserve"> Biura Podawczego Funduszu</w:t>
      </w:r>
      <w:r w:rsidRPr="00286BBD">
        <w:rPr>
          <w:rFonts w:ascii="Arial" w:hAnsi="Arial" w:cs="Arial"/>
          <w:sz w:val="20"/>
          <w:szCs w:val="20"/>
        </w:rPr>
        <w:t>.</w:t>
      </w:r>
    </w:p>
    <w:p w14:paraId="077EF832" w14:textId="3C57BA1B" w:rsidR="00BC556A" w:rsidRPr="00286BBD" w:rsidRDefault="00BC556A" w:rsidP="00E0526B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Wnioskodawca otrzymuje pisemną informację o wyniku rozpatrzenia odwołania. </w:t>
      </w:r>
      <w:r w:rsidR="009649BE">
        <w:rPr>
          <w:rFonts w:ascii="Arial" w:hAnsi="Arial" w:cs="Arial"/>
          <w:sz w:val="20"/>
          <w:szCs w:val="20"/>
        </w:rPr>
        <w:t>Rozpatrzenie</w:t>
      </w:r>
      <w:r w:rsidRPr="00286BBD">
        <w:rPr>
          <w:rFonts w:ascii="Arial" w:hAnsi="Arial" w:cs="Arial"/>
          <w:sz w:val="20"/>
          <w:szCs w:val="20"/>
        </w:rPr>
        <w:t xml:space="preserve"> odwołania ma charakter ostateczny i nie przysługuje od niego żaden środek zaskarżenia.</w:t>
      </w:r>
    </w:p>
    <w:p w14:paraId="2D04460B" w14:textId="77777777" w:rsidR="00BC556A" w:rsidRPr="00286BBD" w:rsidRDefault="00BC556A" w:rsidP="00E0526B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Odwołanie podlega: </w:t>
      </w:r>
    </w:p>
    <w:p w14:paraId="17FFF076" w14:textId="77777777" w:rsidR="00BC556A" w:rsidRPr="00286BBD" w:rsidRDefault="00BC556A" w:rsidP="00E0526B">
      <w:pPr>
        <w:numPr>
          <w:ilvl w:val="1"/>
          <w:numId w:val="5"/>
        </w:numPr>
        <w:tabs>
          <w:tab w:val="left" w:pos="426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odrzuceniu, jeżeli zostało wniesione:</w:t>
      </w:r>
    </w:p>
    <w:p w14:paraId="50B897E3" w14:textId="0345D923" w:rsidR="00BC556A" w:rsidRPr="00286BBD" w:rsidRDefault="00BC556A" w:rsidP="00E0526B">
      <w:pPr>
        <w:numPr>
          <w:ilvl w:val="2"/>
          <w:numId w:val="5"/>
        </w:numPr>
        <w:tabs>
          <w:tab w:val="left" w:pos="426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po upływie terminu do jego wniesienia określonego w § </w:t>
      </w:r>
      <w:r w:rsidR="00FA6040" w:rsidRPr="00286BBD">
        <w:rPr>
          <w:rFonts w:ascii="Arial" w:hAnsi="Arial" w:cs="Arial"/>
          <w:sz w:val="20"/>
          <w:szCs w:val="20"/>
        </w:rPr>
        <w:t xml:space="preserve">9 </w:t>
      </w:r>
      <w:r w:rsidRPr="00286BBD">
        <w:rPr>
          <w:rFonts w:ascii="Arial" w:hAnsi="Arial" w:cs="Arial"/>
          <w:sz w:val="20"/>
          <w:szCs w:val="20"/>
        </w:rPr>
        <w:t>ust. 3 Regulaminu,</w:t>
      </w:r>
    </w:p>
    <w:p w14:paraId="54A7C212" w14:textId="77777777" w:rsidR="00BC556A" w:rsidRPr="00286BBD" w:rsidRDefault="00BC556A" w:rsidP="00E0526B">
      <w:pPr>
        <w:numPr>
          <w:ilvl w:val="2"/>
          <w:numId w:val="5"/>
        </w:numPr>
        <w:tabs>
          <w:tab w:val="left" w:pos="426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przez podmiot nieuprawniony,</w:t>
      </w:r>
    </w:p>
    <w:p w14:paraId="42CD07E0" w14:textId="1C9802CF" w:rsidR="00BC556A" w:rsidRPr="00286BBD" w:rsidRDefault="00BC556A" w:rsidP="00E0526B">
      <w:pPr>
        <w:numPr>
          <w:ilvl w:val="2"/>
          <w:numId w:val="5"/>
        </w:numPr>
        <w:tabs>
          <w:tab w:val="left" w:pos="426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na czynność, co do której odwołanie nie przysługuje</w:t>
      </w:r>
      <w:r w:rsidR="00595038" w:rsidRPr="00286BBD">
        <w:rPr>
          <w:rFonts w:ascii="Arial" w:hAnsi="Arial" w:cs="Arial"/>
          <w:sz w:val="20"/>
          <w:szCs w:val="20"/>
        </w:rPr>
        <w:t>,</w:t>
      </w:r>
    </w:p>
    <w:p w14:paraId="4EB40653" w14:textId="0190666C" w:rsidR="00BC556A" w:rsidRPr="00286BBD" w:rsidRDefault="00BC556A" w:rsidP="00E0526B">
      <w:pPr>
        <w:numPr>
          <w:ilvl w:val="1"/>
          <w:numId w:val="5"/>
        </w:numPr>
        <w:tabs>
          <w:tab w:val="left" w:pos="426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oddaleniu - w przypadku stwierdzenia po merytorycznym </w:t>
      </w:r>
      <w:r w:rsidR="009649BE">
        <w:rPr>
          <w:rFonts w:ascii="Arial" w:hAnsi="Arial" w:cs="Arial"/>
          <w:sz w:val="20"/>
          <w:szCs w:val="20"/>
        </w:rPr>
        <w:t>rozpatrzeniu</w:t>
      </w:r>
      <w:r w:rsidRPr="00286BBD">
        <w:rPr>
          <w:rFonts w:ascii="Arial" w:hAnsi="Arial" w:cs="Arial"/>
          <w:sz w:val="20"/>
          <w:szCs w:val="20"/>
        </w:rPr>
        <w:t xml:space="preserve"> odwołania jego niezasadności, </w:t>
      </w:r>
    </w:p>
    <w:p w14:paraId="6B6371D8" w14:textId="345B0D0B" w:rsidR="00BC556A" w:rsidRPr="00286BBD" w:rsidRDefault="00BC556A" w:rsidP="00E0526B">
      <w:pPr>
        <w:numPr>
          <w:ilvl w:val="1"/>
          <w:numId w:val="5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uwzględnieniu - w przypadku zasadności odwołania</w:t>
      </w:r>
      <w:r w:rsidR="00770FB7" w:rsidRPr="00286BBD">
        <w:rPr>
          <w:rFonts w:ascii="Arial" w:hAnsi="Arial" w:cs="Arial"/>
          <w:sz w:val="20"/>
          <w:szCs w:val="20"/>
        </w:rPr>
        <w:t>.</w:t>
      </w:r>
    </w:p>
    <w:p w14:paraId="5E07A77D" w14:textId="77777777" w:rsidR="00712F5F" w:rsidRDefault="00712F5F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7FE985" w14:textId="474FDE15" w:rsidR="0095383B" w:rsidRPr="00286BBD" w:rsidRDefault="0095383B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C556A" w:rsidRPr="00286BBD">
        <w:rPr>
          <w:rFonts w:ascii="Arial" w:hAnsi="Arial" w:cs="Arial"/>
          <w:b/>
          <w:bCs/>
          <w:sz w:val="20"/>
          <w:szCs w:val="20"/>
        </w:rPr>
        <w:t>10</w:t>
      </w:r>
    </w:p>
    <w:p w14:paraId="40C1CC3B" w14:textId="1137C8DE" w:rsidR="008E0568" w:rsidRPr="00286BBD" w:rsidRDefault="008E0568" w:rsidP="00E0526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eastAsia="Arial" w:hAnsi="Arial" w:cs="Arial"/>
          <w:color w:val="000000" w:themeColor="text1"/>
          <w:sz w:val="20"/>
          <w:szCs w:val="20"/>
        </w:rPr>
        <w:t>Wielkość planowanej pomocy oraz jednostki do dofinansowania zostaną zweryfikowane przez Komendanta Wojewódzkiego PSP w Poznaniu, z uwzględnieniem najpilniejszych potrzeb jednostek w roku 2020</w:t>
      </w:r>
      <w:r w:rsidR="003C1E1D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4E612AD" w14:textId="6E54A819" w:rsidR="00CB7479" w:rsidRPr="00286BBD" w:rsidRDefault="00CB7479" w:rsidP="00E0526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lastRenderedPageBreak/>
        <w:t xml:space="preserve">Wyniki Naboru w postaci Listy Wniosków spełniających warunki do dofinansowania, po zatwierdzeniu przez Zarząd </w:t>
      </w:r>
      <w:r w:rsidR="00EC4764" w:rsidRPr="00286BBD">
        <w:rPr>
          <w:rFonts w:ascii="Arial" w:hAnsi="Arial" w:cs="Arial"/>
          <w:sz w:val="20"/>
          <w:szCs w:val="20"/>
        </w:rPr>
        <w:t xml:space="preserve">Funduszu </w:t>
      </w:r>
      <w:r w:rsidRPr="00286BBD">
        <w:rPr>
          <w:rFonts w:ascii="Arial" w:hAnsi="Arial" w:cs="Arial"/>
          <w:sz w:val="20"/>
          <w:szCs w:val="20"/>
        </w:rPr>
        <w:t xml:space="preserve">wielkości wsparcia, </w:t>
      </w:r>
      <w:r w:rsidR="00905A31" w:rsidRPr="00286BBD">
        <w:rPr>
          <w:rFonts w:ascii="Arial" w:hAnsi="Arial" w:cs="Arial"/>
          <w:sz w:val="20"/>
          <w:szCs w:val="20"/>
        </w:rPr>
        <w:t xml:space="preserve">ogłoszone zostaną przez Fundusz poprzez ich </w:t>
      </w:r>
      <w:r w:rsidRPr="00286BBD">
        <w:rPr>
          <w:rFonts w:ascii="Arial" w:hAnsi="Arial" w:cs="Arial"/>
          <w:sz w:val="20"/>
          <w:szCs w:val="20"/>
        </w:rPr>
        <w:t>zamieszcz</w:t>
      </w:r>
      <w:r w:rsidR="00905A31" w:rsidRPr="00286BBD">
        <w:rPr>
          <w:rFonts w:ascii="Arial" w:hAnsi="Arial" w:cs="Arial"/>
          <w:sz w:val="20"/>
          <w:szCs w:val="20"/>
        </w:rPr>
        <w:t xml:space="preserve">enie </w:t>
      </w:r>
      <w:r w:rsidRPr="00286BBD">
        <w:rPr>
          <w:rFonts w:ascii="Arial" w:hAnsi="Arial" w:cs="Arial"/>
          <w:sz w:val="20"/>
          <w:szCs w:val="20"/>
        </w:rPr>
        <w:t xml:space="preserve">na stronie internetowej Funduszu </w:t>
      </w:r>
      <w:r w:rsidR="0059471A" w:rsidRPr="00286BBD">
        <w:rPr>
          <w:rFonts w:ascii="Arial" w:hAnsi="Arial" w:cs="Arial"/>
          <w:sz w:val="20"/>
          <w:szCs w:val="20"/>
        </w:rPr>
        <w:t xml:space="preserve">pod adresem </w:t>
      </w:r>
      <w:hyperlink r:id="rId12" w:history="1">
        <w:r w:rsidR="00905A31" w:rsidRPr="00286BBD">
          <w:rPr>
            <w:rStyle w:val="Hipercze"/>
            <w:rFonts w:ascii="Arial" w:hAnsi="Arial" w:cs="Arial"/>
            <w:sz w:val="20"/>
            <w:szCs w:val="20"/>
          </w:rPr>
          <w:t>www.wfosgw.poznan.pl</w:t>
        </w:r>
      </w:hyperlink>
      <w:r w:rsidRPr="00286BBD">
        <w:rPr>
          <w:rFonts w:ascii="Arial" w:hAnsi="Arial" w:cs="Arial"/>
          <w:sz w:val="20"/>
          <w:szCs w:val="20"/>
        </w:rPr>
        <w:t>.</w:t>
      </w:r>
      <w:r w:rsidR="00905A31" w:rsidRPr="00286BBD">
        <w:rPr>
          <w:rFonts w:ascii="Arial" w:hAnsi="Arial" w:cs="Arial"/>
          <w:sz w:val="20"/>
          <w:szCs w:val="20"/>
        </w:rPr>
        <w:t xml:space="preserve"> </w:t>
      </w:r>
    </w:p>
    <w:p w14:paraId="6905F8D3" w14:textId="790815A7" w:rsidR="0095383B" w:rsidRPr="00286BBD" w:rsidRDefault="0095383B" w:rsidP="00E0526B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Fundusz w terminie do</w:t>
      </w:r>
      <w:r w:rsidR="006541BD" w:rsidRPr="00286BBD">
        <w:rPr>
          <w:rFonts w:ascii="Arial" w:hAnsi="Arial" w:cs="Arial"/>
          <w:bCs/>
          <w:sz w:val="20"/>
          <w:szCs w:val="20"/>
        </w:rPr>
        <w:t xml:space="preserve"> </w:t>
      </w:r>
      <w:r w:rsidR="00200A3D" w:rsidRPr="00286BBD">
        <w:rPr>
          <w:rFonts w:ascii="Arial" w:hAnsi="Arial" w:cs="Arial"/>
          <w:bCs/>
          <w:sz w:val="20"/>
          <w:szCs w:val="20"/>
        </w:rPr>
        <w:t>14</w:t>
      </w:r>
      <w:r w:rsidRPr="00286BBD">
        <w:rPr>
          <w:rFonts w:ascii="Arial" w:hAnsi="Arial" w:cs="Arial"/>
          <w:bCs/>
          <w:sz w:val="20"/>
          <w:szCs w:val="20"/>
        </w:rPr>
        <w:t xml:space="preserve"> dni </w:t>
      </w:r>
      <w:r w:rsidRPr="00286BBD">
        <w:rPr>
          <w:rFonts w:ascii="Arial" w:hAnsi="Arial" w:cs="Arial"/>
          <w:sz w:val="20"/>
          <w:szCs w:val="20"/>
        </w:rPr>
        <w:t>kalendarzowych od dnia ogłoszenia wyników Naboru,  przekazuje Wnioskodawc</w:t>
      </w:r>
      <w:r w:rsidR="008B1529" w:rsidRPr="00286BBD">
        <w:rPr>
          <w:rFonts w:ascii="Arial" w:hAnsi="Arial" w:cs="Arial"/>
          <w:sz w:val="20"/>
          <w:szCs w:val="20"/>
        </w:rPr>
        <w:t>y</w:t>
      </w:r>
      <w:r w:rsidRPr="00286BBD">
        <w:rPr>
          <w:rFonts w:ascii="Arial" w:hAnsi="Arial" w:cs="Arial"/>
          <w:sz w:val="20"/>
          <w:szCs w:val="20"/>
        </w:rPr>
        <w:t>, któr</w:t>
      </w:r>
      <w:r w:rsidR="008B1529" w:rsidRPr="00286BBD">
        <w:rPr>
          <w:rFonts w:ascii="Arial" w:hAnsi="Arial" w:cs="Arial"/>
          <w:sz w:val="20"/>
          <w:szCs w:val="20"/>
        </w:rPr>
        <w:t>ego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236DB8" w:rsidRPr="00286BBD">
        <w:rPr>
          <w:rFonts w:ascii="Arial" w:hAnsi="Arial" w:cs="Arial"/>
          <w:sz w:val="20"/>
          <w:szCs w:val="20"/>
        </w:rPr>
        <w:t>p</w:t>
      </w:r>
      <w:r w:rsidRPr="00286BBD">
        <w:rPr>
          <w:rFonts w:ascii="Arial" w:hAnsi="Arial" w:cs="Arial"/>
          <w:sz w:val="20"/>
          <w:szCs w:val="20"/>
        </w:rPr>
        <w:t>rzedsięwzięcie zostało zatwierdzone do udzielenia dofinansowania, pisemną informację o wynikach Naboru wraz z</w:t>
      </w:r>
      <w:r w:rsidR="00290371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planowaną kwotą pomocy</w:t>
      </w:r>
      <w:r w:rsidR="001C5C52" w:rsidRPr="00286BBD">
        <w:rPr>
          <w:rFonts w:ascii="Arial" w:hAnsi="Arial" w:cs="Arial"/>
          <w:sz w:val="20"/>
          <w:szCs w:val="20"/>
        </w:rPr>
        <w:t xml:space="preserve"> i procentem dofinansowania</w:t>
      </w:r>
      <w:r w:rsidRPr="00286BBD">
        <w:rPr>
          <w:rFonts w:ascii="Arial" w:hAnsi="Arial" w:cs="Arial"/>
          <w:sz w:val="20"/>
          <w:szCs w:val="20"/>
        </w:rPr>
        <w:t xml:space="preserve"> </w:t>
      </w:r>
      <w:r w:rsidR="00290371" w:rsidRPr="00286BBD">
        <w:rPr>
          <w:rFonts w:ascii="Arial" w:hAnsi="Arial" w:cs="Arial"/>
          <w:sz w:val="20"/>
          <w:szCs w:val="20"/>
        </w:rPr>
        <w:t>(</w:t>
      </w:r>
      <w:r w:rsidR="006653F1" w:rsidRPr="00286BBD">
        <w:rPr>
          <w:rFonts w:ascii="Arial" w:hAnsi="Arial" w:cs="Arial"/>
          <w:sz w:val="20"/>
          <w:szCs w:val="20"/>
        </w:rPr>
        <w:t>P</w:t>
      </w:r>
      <w:r w:rsidR="00290371" w:rsidRPr="00286BBD">
        <w:rPr>
          <w:rFonts w:ascii="Arial" w:hAnsi="Arial" w:cs="Arial"/>
          <w:sz w:val="20"/>
          <w:szCs w:val="20"/>
        </w:rPr>
        <w:t xml:space="preserve">romesa) </w:t>
      </w:r>
      <w:r w:rsidRPr="00286BBD">
        <w:rPr>
          <w:rFonts w:ascii="Arial" w:hAnsi="Arial" w:cs="Arial"/>
          <w:sz w:val="20"/>
          <w:szCs w:val="20"/>
        </w:rPr>
        <w:t xml:space="preserve">oraz wykazem dokumentów niezbędnych do zawarcia </w:t>
      </w:r>
      <w:r w:rsidR="00295BDF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>mowy.</w:t>
      </w:r>
    </w:p>
    <w:p w14:paraId="0E3A7BC3" w14:textId="5279FFEE" w:rsidR="00290371" w:rsidRPr="00286BBD" w:rsidRDefault="00290371" w:rsidP="00E0526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Dokumenty</w:t>
      </w:r>
      <w:r w:rsidR="006653F1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o który</w:t>
      </w:r>
      <w:r w:rsidR="00CB7479" w:rsidRPr="00286BBD">
        <w:rPr>
          <w:rFonts w:ascii="Arial" w:hAnsi="Arial" w:cs="Arial"/>
          <w:sz w:val="20"/>
          <w:szCs w:val="20"/>
        </w:rPr>
        <w:t xml:space="preserve">ch mowa </w:t>
      </w:r>
      <w:r w:rsidR="002E5903" w:rsidRPr="00286BBD">
        <w:rPr>
          <w:rFonts w:ascii="Arial" w:hAnsi="Arial" w:cs="Arial"/>
          <w:sz w:val="20"/>
          <w:szCs w:val="20"/>
        </w:rPr>
        <w:t xml:space="preserve">powyżej </w:t>
      </w:r>
      <w:r w:rsidR="00CB7479" w:rsidRPr="00286BBD">
        <w:rPr>
          <w:rFonts w:ascii="Arial" w:hAnsi="Arial" w:cs="Arial"/>
          <w:sz w:val="20"/>
          <w:szCs w:val="20"/>
        </w:rPr>
        <w:t xml:space="preserve">w ust. 2 </w:t>
      </w:r>
      <w:r w:rsidR="006653A2" w:rsidRPr="00286BBD">
        <w:rPr>
          <w:rFonts w:ascii="Arial" w:hAnsi="Arial" w:cs="Arial"/>
          <w:sz w:val="20"/>
          <w:szCs w:val="20"/>
        </w:rPr>
        <w:t>należy złożyć nie później niż</w:t>
      </w:r>
      <w:r w:rsidR="006541BD" w:rsidRPr="00286BBD">
        <w:rPr>
          <w:rFonts w:ascii="Arial" w:hAnsi="Arial" w:cs="Arial"/>
          <w:sz w:val="20"/>
          <w:szCs w:val="20"/>
        </w:rPr>
        <w:t xml:space="preserve"> 3</w:t>
      </w:r>
      <w:r w:rsidR="006F5DBA" w:rsidRPr="00286BBD">
        <w:rPr>
          <w:rFonts w:ascii="Arial" w:hAnsi="Arial" w:cs="Arial"/>
          <w:sz w:val="20"/>
          <w:szCs w:val="20"/>
        </w:rPr>
        <w:t>1</w:t>
      </w:r>
      <w:r w:rsidR="00E1666B" w:rsidRPr="00286BBD">
        <w:rPr>
          <w:rFonts w:ascii="Arial" w:hAnsi="Arial" w:cs="Arial"/>
          <w:sz w:val="20"/>
          <w:szCs w:val="20"/>
        </w:rPr>
        <w:t> </w:t>
      </w:r>
      <w:r w:rsidR="006F5DBA" w:rsidRPr="00286BBD">
        <w:rPr>
          <w:rFonts w:ascii="Arial" w:hAnsi="Arial" w:cs="Arial"/>
          <w:sz w:val="20"/>
          <w:szCs w:val="20"/>
        </w:rPr>
        <w:t>października</w:t>
      </w:r>
      <w:r w:rsidR="006653A2" w:rsidRPr="00286BBD">
        <w:rPr>
          <w:rFonts w:ascii="Arial" w:hAnsi="Arial" w:cs="Arial"/>
          <w:sz w:val="20"/>
          <w:szCs w:val="20"/>
        </w:rPr>
        <w:t xml:space="preserve"> </w:t>
      </w:r>
      <w:r w:rsidR="00B97F70" w:rsidRPr="00286BBD">
        <w:rPr>
          <w:rFonts w:ascii="Arial" w:hAnsi="Arial" w:cs="Arial"/>
          <w:sz w:val="20"/>
          <w:szCs w:val="20"/>
        </w:rPr>
        <w:t>2020 </w:t>
      </w:r>
      <w:r w:rsidR="006653A2" w:rsidRPr="00286BBD">
        <w:rPr>
          <w:rFonts w:ascii="Arial" w:hAnsi="Arial" w:cs="Arial"/>
          <w:sz w:val="20"/>
          <w:szCs w:val="20"/>
        </w:rPr>
        <w:t>r.</w:t>
      </w:r>
      <w:r w:rsidR="004E7040" w:rsidRPr="00286BBD">
        <w:rPr>
          <w:rFonts w:ascii="Arial" w:hAnsi="Arial" w:cs="Arial"/>
          <w:sz w:val="20"/>
          <w:szCs w:val="20"/>
        </w:rPr>
        <w:t xml:space="preserve"> W przypadku </w:t>
      </w:r>
      <w:r w:rsidR="00770FB7" w:rsidRPr="00286BBD">
        <w:rPr>
          <w:rFonts w:ascii="Arial" w:hAnsi="Arial" w:cs="Arial"/>
          <w:sz w:val="20"/>
          <w:szCs w:val="20"/>
        </w:rPr>
        <w:t>gdy Wnioskodawca nie</w:t>
      </w:r>
      <w:r w:rsidR="004E7040" w:rsidRPr="00286BBD">
        <w:rPr>
          <w:rFonts w:ascii="Arial" w:hAnsi="Arial" w:cs="Arial"/>
          <w:sz w:val="20"/>
          <w:szCs w:val="20"/>
        </w:rPr>
        <w:t xml:space="preserve"> dostarcz</w:t>
      </w:r>
      <w:r w:rsidR="00770FB7" w:rsidRPr="00286BBD">
        <w:rPr>
          <w:rFonts w:ascii="Arial" w:hAnsi="Arial" w:cs="Arial"/>
          <w:sz w:val="20"/>
          <w:szCs w:val="20"/>
        </w:rPr>
        <w:t>y</w:t>
      </w:r>
      <w:r w:rsidR="004E7040" w:rsidRPr="00286BBD">
        <w:rPr>
          <w:rFonts w:ascii="Arial" w:hAnsi="Arial" w:cs="Arial"/>
          <w:sz w:val="20"/>
          <w:szCs w:val="20"/>
        </w:rPr>
        <w:t xml:space="preserve"> kompletu dokumentów w wyżej określonym terminie powoduje </w:t>
      </w:r>
      <w:r w:rsidR="00770FB7" w:rsidRPr="00286BBD">
        <w:rPr>
          <w:rFonts w:ascii="Arial" w:hAnsi="Arial" w:cs="Arial"/>
          <w:sz w:val="20"/>
          <w:szCs w:val="20"/>
        </w:rPr>
        <w:t xml:space="preserve">to </w:t>
      </w:r>
      <w:r w:rsidR="004E7040" w:rsidRPr="00286BBD">
        <w:rPr>
          <w:rFonts w:ascii="Arial" w:hAnsi="Arial" w:cs="Arial"/>
          <w:sz w:val="20"/>
          <w:szCs w:val="20"/>
        </w:rPr>
        <w:t xml:space="preserve">utratę możliwości przyznania pomocy finansowej. </w:t>
      </w:r>
    </w:p>
    <w:p w14:paraId="57B9B1AF" w14:textId="0D920882" w:rsidR="00967BA1" w:rsidRPr="00286BBD" w:rsidRDefault="00967BA1" w:rsidP="00E0526B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Po dostarczeniu przez Wnioskodawcę, w wyznaczonym terminie, kompletu dokumentów wskazanych w § </w:t>
      </w:r>
      <w:r w:rsidR="0059471A" w:rsidRPr="00286BBD">
        <w:rPr>
          <w:rFonts w:ascii="Arial" w:hAnsi="Arial" w:cs="Arial"/>
          <w:sz w:val="20"/>
          <w:szCs w:val="20"/>
        </w:rPr>
        <w:t>10</w:t>
      </w:r>
      <w:r w:rsidRPr="00286BBD">
        <w:rPr>
          <w:rFonts w:ascii="Arial" w:hAnsi="Arial" w:cs="Arial"/>
          <w:sz w:val="20"/>
          <w:szCs w:val="20"/>
        </w:rPr>
        <w:t xml:space="preserve"> ust.</w:t>
      </w:r>
      <w:r w:rsidR="006653F1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>2</w:t>
      </w:r>
      <w:r w:rsidR="006653F1" w:rsidRPr="00286BBD">
        <w:rPr>
          <w:rFonts w:ascii="Arial" w:hAnsi="Arial" w:cs="Arial"/>
          <w:sz w:val="20"/>
          <w:szCs w:val="20"/>
        </w:rPr>
        <w:t xml:space="preserve"> Regulaminu</w:t>
      </w:r>
      <w:r w:rsidRPr="00286BBD">
        <w:rPr>
          <w:rFonts w:ascii="Arial" w:hAnsi="Arial" w:cs="Arial"/>
          <w:sz w:val="20"/>
          <w:szCs w:val="20"/>
        </w:rPr>
        <w:t xml:space="preserve">, Zarząd </w:t>
      </w:r>
      <w:r w:rsidR="006653F1" w:rsidRPr="00286BBD">
        <w:rPr>
          <w:rFonts w:ascii="Arial" w:hAnsi="Arial" w:cs="Arial"/>
          <w:sz w:val="20"/>
          <w:szCs w:val="20"/>
        </w:rPr>
        <w:t xml:space="preserve">Funduszu </w:t>
      </w:r>
      <w:r w:rsidRPr="00286BBD">
        <w:rPr>
          <w:rFonts w:ascii="Arial" w:hAnsi="Arial" w:cs="Arial"/>
          <w:sz w:val="20"/>
          <w:szCs w:val="20"/>
        </w:rPr>
        <w:t>podejmuje uchwałę o przyznaniu pomocy finansowej.</w:t>
      </w:r>
    </w:p>
    <w:p w14:paraId="21D6E906" w14:textId="003EBF02" w:rsidR="00BC556A" w:rsidRPr="00286BBD" w:rsidRDefault="00BC556A" w:rsidP="00E052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 11</w:t>
      </w:r>
    </w:p>
    <w:p w14:paraId="4F855B13" w14:textId="77777777" w:rsidR="00BC556A" w:rsidRPr="00286BBD" w:rsidRDefault="00BC556A" w:rsidP="00E052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 xml:space="preserve">Zamówienia publiczne   </w:t>
      </w:r>
    </w:p>
    <w:p w14:paraId="4A03B8C0" w14:textId="77777777" w:rsidR="00BC556A" w:rsidRPr="00286BBD" w:rsidRDefault="00BC556A" w:rsidP="00E0526B">
      <w:pPr>
        <w:pStyle w:val="Akapitzlist"/>
        <w:numPr>
          <w:ilvl w:val="0"/>
          <w:numId w:val="9"/>
        </w:numPr>
        <w:suppressAutoHyphens w:val="0"/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Wydatki na realizację przedsięwzięć objętych pomocą finansową ze środków Funduszu powinny być ponoszone w sposób celowy i oszczędny, z poszanowaniem zasad uczciwej konkurencji i reguł gospodarki wolnorynkowej.</w:t>
      </w:r>
    </w:p>
    <w:p w14:paraId="0BD37738" w14:textId="77777777" w:rsidR="00BC556A" w:rsidRPr="00286BBD" w:rsidRDefault="00BC556A" w:rsidP="00E0526B">
      <w:pPr>
        <w:pStyle w:val="Akapitzlist"/>
        <w:numPr>
          <w:ilvl w:val="0"/>
          <w:numId w:val="9"/>
        </w:numPr>
        <w:suppressAutoHyphens w:val="0"/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Podmiot, który zobowiązany jest do stosowania przepisów PZP, stosuje je przy realizacji całego przedsięwzięcia, które ma być objęte pomocą finansową udzieloną przez Fundusz. </w:t>
      </w:r>
    </w:p>
    <w:p w14:paraId="4A914E2C" w14:textId="46E425F3" w:rsidR="00BC556A" w:rsidRPr="00286BBD" w:rsidRDefault="00BC556A" w:rsidP="00E0526B">
      <w:pPr>
        <w:pStyle w:val="Akapitzlist"/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 przypadku zamówień o wartości poniżej kwot, o których mowa w art. 4 pkt 8 PZP (zamówienia klasyczne) lub w art. 133 ust. 1 PZP (zamówienia sektorowe), podmiot,          </w:t>
      </w:r>
      <w:r w:rsidRPr="00286BBD">
        <w:rPr>
          <w:rFonts w:ascii="Arial" w:hAnsi="Arial" w:cs="Arial"/>
          <w:sz w:val="20"/>
          <w:szCs w:val="20"/>
        </w:rPr>
        <w:br/>
        <w:t>o którym mowa</w:t>
      </w:r>
      <w:r w:rsidR="002E5903" w:rsidRPr="00286BBD">
        <w:rPr>
          <w:rFonts w:ascii="Arial" w:hAnsi="Arial" w:cs="Arial"/>
          <w:sz w:val="20"/>
          <w:szCs w:val="20"/>
        </w:rPr>
        <w:t xml:space="preserve"> powyżej</w:t>
      </w:r>
      <w:r w:rsidRPr="00286BBD">
        <w:rPr>
          <w:rFonts w:ascii="Arial" w:hAnsi="Arial" w:cs="Arial"/>
          <w:sz w:val="20"/>
          <w:szCs w:val="20"/>
        </w:rPr>
        <w:t xml:space="preserve"> w ust. 2, stosuje przepis art. 44 </w:t>
      </w:r>
      <w:r w:rsidR="005D4639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 xml:space="preserve">stawy o finansach publicznych lub wewnętrzne uregulowania prawne w tym zakresie. </w:t>
      </w:r>
    </w:p>
    <w:p w14:paraId="4370DBFB" w14:textId="5A28510E" w:rsidR="00BC556A" w:rsidRPr="00286BBD" w:rsidRDefault="00BC556A" w:rsidP="00E0526B">
      <w:pPr>
        <w:pStyle w:val="Akapitzlist"/>
        <w:numPr>
          <w:ilvl w:val="0"/>
          <w:numId w:val="9"/>
        </w:numPr>
        <w:suppressAutoHyphens w:val="0"/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Podmiot, który nie jest zobowiązany do stosowania przepisów PZP, powinien przy realizacji całego przedsięwzięcia, które ma być objęte pomocą finansową udzieloną przez Fundusz, stosować przepisy Kodeksu </w:t>
      </w:r>
      <w:r w:rsidR="00FA6040" w:rsidRPr="00286BBD">
        <w:rPr>
          <w:rFonts w:ascii="Arial" w:hAnsi="Arial" w:cs="Arial"/>
          <w:sz w:val="20"/>
          <w:szCs w:val="20"/>
        </w:rPr>
        <w:t>c</w:t>
      </w:r>
      <w:r w:rsidRPr="00286BBD">
        <w:rPr>
          <w:rFonts w:ascii="Arial" w:hAnsi="Arial" w:cs="Arial"/>
          <w:sz w:val="20"/>
          <w:szCs w:val="20"/>
        </w:rPr>
        <w:t>ywilnego regulujące zawieranie umów w drodze przetargu (art. 70</w:t>
      </w:r>
      <w:r w:rsidRPr="00286BBD">
        <w:rPr>
          <w:rFonts w:ascii="Arial" w:hAnsi="Arial" w:cs="Arial"/>
          <w:sz w:val="20"/>
          <w:szCs w:val="20"/>
          <w:vertAlign w:val="superscript"/>
        </w:rPr>
        <w:t>1</w:t>
      </w:r>
      <w:r w:rsidRPr="00286BBD">
        <w:rPr>
          <w:rFonts w:ascii="Arial" w:hAnsi="Arial" w:cs="Arial"/>
          <w:sz w:val="20"/>
          <w:szCs w:val="20"/>
        </w:rPr>
        <w:t xml:space="preserve"> – 70</w:t>
      </w:r>
      <w:r w:rsidRPr="00286BBD">
        <w:rPr>
          <w:rFonts w:ascii="Arial" w:hAnsi="Arial" w:cs="Arial"/>
          <w:sz w:val="20"/>
          <w:szCs w:val="20"/>
          <w:vertAlign w:val="superscript"/>
        </w:rPr>
        <w:t>5</w:t>
      </w:r>
      <w:r w:rsidRPr="00286BBD">
        <w:rPr>
          <w:rFonts w:ascii="Arial" w:hAnsi="Arial" w:cs="Arial"/>
          <w:sz w:val="20"/>
          <w:szCs w:val="20"/>
        </w:rPr>
        <w:t>) lub negocjacji (art. 72 i 72</w:t>
      </w:r>
      <w:r w:rsidRPr="00286BBD">
        <w:rPr>
          <w:rFonts w:ascii="Arial" w:hAnsi="Arial" w:cs="Arial"/>
          <w:sz w:val="20"/>
          <w:szCs w:val="20"/>
          <w:vertAlign w:val="superscript"/>
        </w:rPr>
        <w:t>1</w:t>
      </w:r>
      <w:r w:rsidRPr="00286BBD">
        <w:rPr>
          <w:rFonts w:ascii="Arial" w:hAnsi="Arial" w:cs="Arial"/>
          <w:sz w:val="20"/>
          <w:szCs w:val="20"/>
        </w:rPr>
        <w:t xml:space="preserve">) dla wszystkich zamówień, których kwota netto przekracza 2.000,00 zł. Zobowiązanie do stosowania przepisów Kodeksu </w:t>
      </w:r>
      <w:r w:rsidR="00FA6040" w:rsidRPr="00286BBD">
        <w:rPr>
          <w:rFonts w:ascii="Arial" w:hAnsi="Arial" w:cs="Arial"/>
          <w:sz w:val="20"/>
          <w:szCs w:val="20"/>
        </w:rPr>
        <w:t>c</w:t>
      </w:r>
      <w:r w:rsidRPr="00286BBD">
        <w:rPr>
          <w:rFonts w:ascii="Arial" w:hAnsi="Arial" w:cs="Arial"/>
          <w:sz w:val="20"/>
          <w:szCs w:val="20"/>
        </w:rPr>
        <w:t>ywilnego dotyczące przetargu lub negocjacji wskazywane jest każdorazowo w umowie o dofinansowanie, w zależności od specyfiki przedsięwzięcia.</w:t>
      </w:r>
    </w:p>
    <w:p w14:paraId="5BB3F889" w14:textId="77777777" w:rsidR="00BC556A" w:rsidRPr="00286BBD" w:rsidRDefault="00BC556A" w:rsidP="00E0526B">
      <w:pPr>
        <w:pStyle w:val="Akapitzlist"/>
        <w:numPr>
          <w:ilvl w:val="0"/>
          <w:numId w:val="9"/>
        </w:numPr>
        <w:suppressAutoHyphens w:val="0"/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Płatności gotówkowe są dopuszczalne wyłącznie w przypadku zakupu towarów ogólnie dostępnych, niewykonywanych na zamówienie Beneficjenta.</w:t>
      </w:r>
    </w:p>
    <w:p w14:paraId="5F1ED987" w14:textId="28E9C367" w:rsidR="00967BA1" w:rsidRPr="00286BBD" w:rsidRDefault="00967BA1" w:rsidP="00E0526B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C556A" w:rsidRPr="00286BBD">
        <w:rPr>
          <w:rFonts w:ascii="Arial" w:hAnsi="Arial" w:cs="Arial"/>
          <w:b/>
          <w:bCs/>
          <w:sz w:val="20"/>
          <w:szCs w:val="20"/>
        </w:rPr>
        <w:t>12</w:t>
      </w:r>
    </w:p>
    <w:p w14:paraId="3D8BEF81" w14:textId="09F90CAE" w:rsidR="00967BA1" w:rsidRPr="00286BBD" w:rsidRDefault="00967BA1" w:rsidP="00E0526B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 xml:space="preserve">Zawarcie umowy i przekazanie środków    </w:t>
      </w:r>
    </w:p>
    <w:p w14:paraId="3C6FEB13" w14:textId="3990A84E" w:rsidR="00967BA1" w:rsidRPr="00286BBD" w:rsidRDefault="00967BA1" w:rsidP="00E0526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Fundusz udziela pomocy finansowej na podstawie </w:t>
      </w:r>
      <w:r w:rsidR="005D4639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>mowy zawartej w formie pisemnej.</w:t>
      </w:r>
    </w:p>
    <w:p w14:paraId="2C9A0F1F" w14:textId="57440EDF" w:rsidR="00967BA1" w:rsidRPr="00286BBD" w:rsidRDefault="00967BA1" w:rsidP="00E0526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Zmiany i uzupełnienia warunków </w:t>
      </w:r>
      <w:r w:rsidR="005D4639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 xml:space="preserve">mowy wymagają formy pisemnej pod rygorem nieważności, chyba że </w:t>
      </w:r>
      <w:r w:rsidR="005D4639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>mowa stanowi inaczej.</w:t>
      </w:r>
    </w:p>
    <w:p w14:paraId="2D42DC39" w14:textId="2510503E" w:rsidR="00967BA1" w:rsidRPr="00286BBD" w:rsidRDefault="00967BA1" w:rsidP="00E0526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Zawarcie </w:t>
      </w:r>
      <w:r w:rsidR="005D4639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>mowy musi nastąpić w ciągu 2 miesięcy od dnia podjęcia uchwały o</w:t>
      </w:r>
      <w:r w:rsidR="009902C5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przyznaniu pomocy finansowej przez Zarząd</w:t>
      </w:r>
      <w:r w:rsidR="006653F1" w:rsidRPr="00286BBD">
        <w:rPr>
          <w:rFonts w:ascii="Arial" w:hAnsi="Arial" w:cs="Arial"/>
          <w:sz w:val="20"/>
          <w:szCs w:val="20"/>
        </w:rPr>
        <w:t xml:space="preserve"> </w:t>
      </w:r>
      <w:r w:rsidRPr="00286BBD">
        <w:rPr>
          <w:rFonts w:ascii="Arial" w:hAnsi="Arial" w:cs="Arial"/>
          <w:sz w:val="20"/>
          <w:szCs w:val="20"/>
        </w:rPr>
        <w:t xml:space="preserve">. </w:t>
      </w:r>
    </w:p>
    <w:p w14:paraId="55F90520" w14:textId="77777777" w:rsidR="005D4639" w:rsidRPr="00286BBD" w:rsidRDefault="00967BA1" w:rsidP="00286BBD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Niedotrzymanie przez Wnioskodawcę terminu, o którym mowa </w:t>
      </w:r>
      <w:r w:rsidR="00B419CD" w:rsidRPr="00286BBD">
        <w:rPr>
          <w:rFonts w:ascii="Arial" w:hAnsi="Arial" w:cs="Arial"/>
          <w:sz w:val="20"/>
          <w:szCs w:val="20"/>
        </w:rPr>
        <w:t xml:space="preserve">powyżej </w:t>
      </w:r>
      <w:r w:rsidRPr="00286BBD">
        <w:rPr>
          <w:rFonts w:ascii="Arial" w:hAnsi="Arial" w:cs="Arial"/>
          <w:sz w:val="20"/>
          <w:szCs w:val="20"/>
        </w:rPr>
        <w:t xml:space="preserve">w ust. 3, skutkuje odstąpieniem przez Fundusz od dofinansowania realizowanego przedsięwzięcia i utratą </w:t>
      </w:r>
      <w:r w:rsidR="00B419CD" w:rsidRPr="00286BBD">
        <w:rPr>
          <w:rFonts w:ascii="Arial" w:hAnsi="Arial" w:cs="Arial"/>
          <w:sz w:val="20"/>
          <w:szCs w:val="20"/>
        </w:rPr>
        <w:t xml:space="preserve">przez Wnioskodawcę </w:t>
      </w:r>
      <w:r w:rsidRPr="00286BBD">
        <w:rPr>
          <w:rFonts w:ascii="Arial" w:hAnsi="Arial" w:cs="Arial"/>
          <w:sz w:val="20"/>
          <w:szCs w:val="20"/>
        </w:rPr>
        <w:t xml:space="preserve">prawa do uzyskania pomocy finansowej. </w:t>
      </w:r>
    </w:p>
    <w:p w14:paraId="790746E1" w14:textId="6C832C1F" w:rsidR="00967BA1" w:rsidRPr="00286BBD" w:rsidRDefault="009902C5" w:rsidP="00286BBD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 sytuacji kiedy po zakończeniu Naboru, Fundusz będzie dysponować wolnymi środkami</w:t>
      </w:r>
      <w:r w:rsidR="00324549" w:rsidRPr="00286BBD">
        <w:rPr>
          <w:rFonts w:ascii="Arial" w:hAnsi="Arial" w:cs="Arial"/>
          <w:sz w:val="20"/>
          <w:szCs w:val="20"/>
        </w:rPr>
        <w:t>, które może przeznaczyć na przedsięwzięcia których dotyczy Nabór</w:t>
      </w:r>
      <w:r w:rsidRPr="00286BBD">
        <w:rPr>
          <w:rFonts w:ascii="Arial" w:hAnsi="Arial" w:cs="Arial"/>
          <w:sz w:val="20"/>
          <w:szCs w:val="20"/>
        </w:rPr>
        <w:t xml:space="preserve">, to wówczas może </w:t>
      </w:r>
      <w:r w:rsidRPr="00286BBD">
        <w:rPr>
          <w:rFonts w:ascii="Arial" w:hAnsi="Arial" w:cs="Arial"/>
          <w:sz w:val="20"/>
          <w:szCs w:val="20"/>
        </w:rPr>
        <w:lastRenderedPageBreak/>
        <w:t>dokonać ponownej weryfikacji Wniosków złożonych przez Wnioskodawców, które nie zostały ujęte na Liście Wniosków spełniających warunki do dofinasowania, o której mowa w § 10 ust. 1 Regulaminu i umieścić na niej kolejne Wnioski informując o powyższym danych Wnioskodawców.</w:t>
      </w:r>
    </w:p>
    <w:p w14:paraId="27370D37" w14:textId="2D5C286D" w:rsidR="00967BA1" w:rsidRPr="00286BBD" w:rsidRDefault="00967BA1" w:rsidP="00286BBD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Harmonogram rzeczowo-finansowy oraz harmonogram wypłat dofinansowania  uzgodniony w trakcie weryfikacji dokumentów i zaakceptowany przez Fundusz</w:t>
      </w:r>
      <w:r w:rsidR="00DF6FC0" w:rsidRPr="00286BBD">
        <w:rPr>
          <w:rFonts w:ascii="Arial" w:hAnsi="Arial" w:cs="Arial"/>
          <w:sz w:val="20"/>
          <w:szCs w:val="20"/>
        </w:rPr>
        <w:t>,</w:t>
      </w:r>
      <w:r w:rsidRPr="00286BBD">
        <w:rPr>
          <w:rFonts w:ascii="Arial" w:hAnsi="Arial" w:cs="Arial"/>
          <w:sz w:val="20"/>
          <w:szCs w:val="20"/>
        </w:rPr>
        <w:t xml:space="preserve"> stanowią załączniki do </w:t>
      </w:r>
      <w:r w:rsidR="005D4639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 xml:space="preserve">mowy. </w:t>
      </w:r>
    </w:p>
    <w:p w14:paraId="0602CAFB" w14:textId="2F540E54" w:rsidR="00967BA1" w:rsidRPr="00286BBD" w:rsidRDefault="00967BA1" w:rsidP="00286BBD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Uruchomienie środków następuje zgodnie z Instrukcją rozliczania umów dostępną na stronie internetowej Funduszu oraz po spełnieniu warunków wynikających z zawartej </w:t>
      </w:r>
      <w:r w:rsidR="005D4639" w:rsidRPr="00286BBD">
        <w:rPr>
          <w:rFonts w:ascii="Arial" w:hAnsi="Arial" w:cs="Arial"/>
          <w:sz w:val="20"/>
          <w:szCs w:val="20"/>
        </w:rPr>
        <w:t>U</w:t>
      </w:r>
      <w:r w:rsidRPr="00286BBD">
        <w:rPr>
          <w:rFonts w:ascii="Arial" w:hAnsi="Arial" w:cs="Arial"/>
          <w:sz w:val="20"/>
          <w:szCs w:val="20"/>
        </w:rPr>
        <w:t>mowy</w:t>
      </w:r>
      <w:r w:rsidR="005D4639" w:rsidRPr="00286BBD">
        <w:rPr>
          <w:rFonts w:ascii="Arial" w:hAnsi="Arial" w:cs="Arial"/>
          <w:sz w:val="20"/>
          <w:szCs w:val="20"/>
        </w:rPr>
        <w:t>.</w:t>
      </w:r>
    </w:p>
    <w:p w14:paraId="56D6F9A3" w14:textId="75BBFF93" w:rsidR="00826D45" w:rsidRPr="00286BBD" w:rsidRDefault="00826D45" w:rsidP="00E0526B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§ 1</w:t>
      </w:r>
      <w:r w:rsidR="00823EF6" w:rsidRPr="00286BBD">
        <w:rPr>
          <w:rFonts w:ascii="Arial" w:hAnsi="Arial" w:cs="Arial"/>
          <w:b/>
          <w:bCs/>
          <w:sz w:val="20"/>
          <w:szCs w:val="20"/>
        </w:rPr>
        <w:t>3</w:t>
      </w:r>
    </w:p>
    <w:p w14:paraId="1033CABE" w14:textId="77777777" w:rsidR="00826D45" w:rsidRPr="00286BBD" w:rsidRDefault="00826D45" w:rsidP="00E0526B">
      <w:pPr>
        <w:jc w:val="center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DF59D69" w14:textId="77777777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Wszystkie wątpliwości dotyczące treści Regulaminu rozstrzyga Zarząd Funduszu.</w:t>
      </w:r>
    </w:p>
    <w:p w14:paraId="42A49C70" w14:textId="5CD48301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 xml:space="preserve">Wnioskodawca ma obowiązek niezwłocznego informowania Funduszu o każdej zmianie danych adresowych pod rygorem, że dostarczenie pisma przez Fundusz pod dotychczas znany adres Wnioskodawcy </w:t>
      </w:r>
      <w:r w:rsidR="00F31D74" w:rsidRPr="00286BBD">
        <w:rPr>
          <w:rFonts w:ascii="Arial" w:hAnsi="Arial" w:cs="Arial"/>
          <w:sz w:val="20"/>
          <w:szCs w:val="20"/>
        </w:rPr>
        <w:t xml:space="preserve">będzie </w:t>
      </w:r>
      <w:r w:rsidRPr="00286BBD">
        <w:rPr>
          <w:rFonts w:ascii="Arial" w:hAnsi="Arial" w:cs="Arial"/>
          <w:sz w:val="20"/>
          <w:szCs w:val="20"/>
        </w:rPr>
        <w:t>uznane za skuteczne.</w:t>
      </w:r>
    </w:p>
    <w:p w14:paraId="40123F9E" w14:textId="3F6DE9AF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Pisma Funduszu wysłane na adres wskazany przez Wnioskodawcę i dwukrotnie awizowane przez operatora pocztowego w rozumieniu ustawy z dnia 23 listopada 2012 r. Prawo pocztowe (</w:t>
      </w:r>
      <w:r w:rsidR="00E415D3" w:rsidRPr="00286BBD">
        <w:rPr>
          <w:rFonts w:ascii="Arial" w:hAnsi="Arial" w:cs="Arial"/>
          <w:sz w:val="20"/>
          <w:szCs w:val="20"/>
        </w:rPr>
        <w:t>t.</w:t>
      </w:r>
      <w:r w:rsidR="000230EF" w:rsidRPr="00286BBD">
        <w:rPr>
          <w:rFonts w:ascii="Arial" w:hAnsi="Arial" w:cs="Arial"/>
          <w:sz w:val="20"/>
          <w:szCs w:val="20"/>
        </w:rPr>
        <w:t xml:space="preserve"> </w:t>
      </w:r>
      <w:r w:rsidR="00E415D3" w:rsidRPr="00286BBD">
        <w:rPr>
          <w:rFonts w:ascii="Arial" w:hAnsi="Arial" w:cs="Arial"/>
          <w:sz w:val="20"/>
          <w:szCs w:val="20"/>
        </w:rPr>
        <w:t xml:space="preserve">j. </w:t>
      </w:r>
      <w:r w:rsidRPr="00286BBD">
        <w:rPr>
          <w:rFonts w:ascii="Arial" w:hAnsi="Arial" w:cs="Arial"/>
          <w:sz w:val="20"/>
          <w:szCs w:val="20"/>
        </w:rPr>
        <w:t>Dz.U. z 201</w:t>
      </w:r>
      <w:r w:rsidR="00F31D74" w:rsidRPr="00286BBD">
        <w:rPr>
          <w:rFonts w:ascii="Arial" w:hAnsi="Arial" w:cs="Arial"/>
          <w:sz w:val="20"/>
          <w:szCs w:val="20"/>
        </w:rPr>
        <w:t>8</w:t>
      </w:r>
      <w:r w:rsidRPr="00286BBD">
        <w:rPr>
          <w:rFonts w:ascii="Arial" w:hAnsi="Arial" w:cs="Arial"/>
          <w:sz w:val="20"/>
          <w:szCs w:val="20"/>
        </w:rPr>
        <w:t xml:space="preserve"> r. poz. </w:t>
      </w:r>
      <w:r w:rsidR="00F31D74" w:rsidRPr="00286BBD">
        <w:rPr>
          <w:rFonts w:ascii="Arial" w:hAnsi="Arial" w:cs="Arial"/>
          <w:sz w:val="20"/>
          <w:szCs w:val="20"/>
        </w:rPr>
        <w:t xml:space="preserve">2188 </w:t>
      </w:r>
      <w:r w:rsidR="00E415D3" w:rsidRPr="00286BBD">
        <w:rPr>
          <w:rFonts w:ascii="Arial" w:hAnsi="Arial" w:cs="Arial"/>
          <w:sz w:val="20"/>
          <w:szCs w:val="20"/>
        </w:rPr>
        <w:t>ze zm.</w:t>
      </w:r>
      <w:r w:rsidRPr="00286BBD">
        <w:rPr>
          <w:rFonts w:ascii="Arial" w:hAnsi="Arial" w:cs="Arial"/>
          <w:sz w:val="20"/>
          <w:szCs w:val="20"/>
        </w:rPr>
        <w:t>) i niepodjęte w</w:t>
      </w:r>
      <w:r w:rsidR="00A068C7" w:rsidRPr="00286BBD">
        <w:rPr>
          <w:rFonts w:ascii="Arial" w:hAnsi="Arial" w:cs="Arial"/>
          <w:sz w:val="20"/>
          <w:szCs w:val="20"/>
        </w:rPr>
        <w:t> </w:t>
      </w:r>
      <w:r w:rsidRPr="00286BBD">
        <w:rPr>
          <w:rFonts w:ascii="Arial" w:hAnsi="Arial" w:cs="Arial"/>
          <w:sz w:val="20"/>
          <w:szCs w:val="20"/>
        </w:rPr>
        <w:t>terminie, uważa się za skutecznie doręczone. Odmowa przyjęcia pisma przez adresata jest równoznaczna z doręczeniem pisma.</w:t>
      </w:r>
    </w:p>
    <w:p w14:paraId="171F5C74" w14:textId="699DDB25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Za datę dostarczenia wszelkiej korespondencji do Funduszu przyjmuje się datę jej wpływu do</w:t>
      </w:r>
      <w:r w:rsidR="001C128C" w:rsidRPr="00286BBD">
        <w:rPr>
          <w:rFonts w:ascii="Arial" w:hAnsi="Arial" w:cs="Arial"/>
          <w:sz w:val="20"/>
          <w:szCs w:val="20"/>
        </w:rPr>
        <w:t xml:space="preserve"> Biura Podawczego Funduszu</w:t>
      </w:r>
      <w:r w:rsidRPr="00286BBD">
        <w:rPr>
          <w:rFonts w:ascii="Arial" w:hAnsi="Arial" w:cs="Arial"/>
          <w:sz w:val="20"/>
          <w:szCs w:val="20"/>
        </w:rPr>
        <w:t>.</w:t>
      </w:r>
    </w:p>
    <w:p w14:paraId="292A8FA1" w14:textId="2269174D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pacing w:val="-2"/>
          <w:kern w:val="22"/>
          <w:sz w:val="20"/>
          <w:szCs w:val="20"/>
        </w:rPr>
        <w:t>Pisma z Funduszu skierowane do Wnioskodawcy drogą elektroniczną (mailem) bądź faxem, na adres mailowy bądź numer fax</w:t>
      </w:r>
      <w:r w:rsidR="00F31D74" w:rsidRPr="00286BBD">
        <w:rPr>
          <w:rFonts w:ascii="Arial" w:hAnsi="Arial" w:cs="Arial"/>
          <w:spacing w:val="-2"/>
          <w:kern w:val="22"/>
          <w:sz w:val="20"/>
          <w:szCs w:val="20"/>
        </w:rPr>
        <w:t>u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 podany we Wniosku, uważa się za skutecznie doręczone z dniem wysłania pisma drogą elektroniczną (mailem) lub datą poprawnej transmisji faxem. Wnioskodawca odpowiada za poprawność danych kontaktowych podanych we Wniosku.</w:t>
      </w:r>
    </w:p>
    <w:p w14:paraId="60D4E3E2" w14:textId="77777777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z w:val="20"/>
          <w:szCs w:val="20"/>
        </w:rPr>
        <w:t>Przystąpienie do Naboru oznacza, że Wnioskodawca zapoznał się z dokumentami wskazanymi w Regulaminie i akceptuje postanowienia wynikające z treści tych dokumentów.</w:t>
      </w:r>
    </w:p>
    <w:p w14:paraId="6237517B" w14:textId="6F58A6AE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Wskazane w Regulaminie terminy podejmowania określonych czynności przez Fundusz mają charakter instrukcyjny, chyba że Regulamin wiąże z nimi </w:t>
      </w:r>
      <w:r w:rsidR="00E415D3"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wprost 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>określone sankcje.</w:t>
      </w:r>
    </w:p>
    <w:p w14:paraId="7F3DC99A" w14:textId="2C5399A4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pacing w:val="-2"/>
          <w:kern w:val="22"/>
          <w:sz w:val="20"/>
          <w:szCs w:val="20"/>
        </w:rPr>
      </w:pP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Naruszenie przez Fundusz terminów, o których mowa w § 7, </w:t>
      </w:r>
      <w:r w:rsidR="00FA6040"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§ 9 ust.4 i 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§ </w:t>
      </w:r>
      <w:r w:rsidR="002E7E6F" w:rsidRPr="00286BBD">
        <w:rPr>
          <w:rFonts w:ascii="Arial" w:hAnsi="Arial" w:cs="Arial"/>
          <w:spacing w:val="-2"/>
          <w:kern w:val="22"/>
          <w:sz w:val="20"/>
          <w:szCs w:val="20"/>
        </w:rPr>
        <w:t>10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 ust. </w:t>
      </w:r>
      <w:r w:rsidR="009649BE">
        <w:rPr>
          <w:rFonts w:ascii="Arial" w:hAnsi="Arial" w:cs="Arial"/>
          <w:spacing w:val="-2"/>
          <w:kern w:val="22"/>
          <w:sz w:val="20"/>
          <w:szCs w:val="20"/>
        </w:rPr>
        <w:t>3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  </w:t>
      </w:r>
      <w:r w:rsidR="005D4639" w:rsidRPr="00286BBD">
        <w:rPr>
          <w:rFonts w:ascii="Arial" w:hAnsi="Arial" w:cs="Arial"/>
          <w:spacing w:val="-2"/>
          <w:kern w:val="22"/>
          <w:sz w:val="20"/>
          <w:szCs w:val="20"/>
        </w:rPr>
        <w:t>Regulamin</w:t>
      </w:r>
      <w:r w:rsidR="00FA6040" w:rsidRPr="00286BBD">
        <w:rPr>
          <w:rFonts w:ascii="Arial" w:hAnsi="Arial" w:cs="Arial"/>
          <w:spacing w:val="-2"/>
          <w:kern w:val="22"/>
          <w:sz w:val="20"/>
          <w:szCs w:val="20"/>
        </w:rPr>
        <w:t>u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 nie może skutkować roszczeniami wobec Funduszu.</w:t>
      </w:r>
    </w:p>
    <w:p w14:paraId="006C04B2" w14:textId="77777777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pacing w:val="-2"/>
          <w:kern w:val="22"/>
          <w:sz w:val="20"/>
          <w:szCs w:val="20"/>
        </w:rPr>
      </w:pPr>
      <w:r w:rsidRPr="00286BBD">
        <w:rPr>
          <w:rFonts w:ascii="Arial" w:hAnsi="Arial" w:cs="Arial"/>
          <w:spacing w:val="-2"/>
          <w:kern w:val="22"/>
          <w:sz w:val="20"/>
          <w:szCs w:val="20"/>
        </w:rPr>
        <w:t>Wnioskodawca zobowiązany jest do informowania Funduszu o wszelkich zmianach mających wpływ na realizację przedsięwzięcia, którego dotyczy jego Wniosek na każdym etapie jego realizacji i trwałości przedsięwzięcia.</w:t>
      </w:r>
    </w:p>
    <w:p w14:paraId="4AFCDBEF" w14:textId="77777777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pacing w:val="-2"/>
          <w:kern w:val="22"/>
          <w:sz w:val="20"/>
          <w:szCs w:val="20"/>
        </w:rPr>
      </w:pP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Fundusz nie ponosi odpowiedzialności za działania przedsiębiorstw świadczących usługi pocztowe oraz firm świadczących usługi kurierskie. </w:t>
      </w:r>
    </w:p>
    <w:p w14:paraId="618E2D4D" w14:textId="2F28B3B2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pacing w:val="-2"/>
          <w:kern w:val="22"/>
          <w:sz w:val="20"/>
          <w:szCs w:val="20"/>
        </w:rPr>
      </w:pPr>
      <w:r w:rsidRPr="00286BBD">
        <w:rPr>
          <w:rFonts w:ascii="Arial" w:hAnsi="Arial" w:cs="Arial"/>
          <w:spacing w:val="-2"/>
          <w:kern w:val="22"/>
          <w:sz w:val="20"/>
          <w:szCs w:val="20"/>
        </w:rPr>
        <w:t xml:space="preserve">Do czasu zawarcia wszystkich </w:t>
      </w:r>
      <w:r w:rsidR="005D4639" w:rsidRPr="00286BBD">
        <w:rPr>
          <w:rFonts w:ascii="Arial" w:hAnsi="Arial" w:cs="Arial"/>
          <w:spacing w:val="-2"/>
          <w:kern w:val="22"/>
          <w:sz w:val="20"/>
          <w:szCs w:val="20"/>
        </w:rPr>
        <w:t>U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>mów z Wnioskodawcami, Fundusz zastrzega sobie możliwość zmiany Zasad, postanowień Regulaminu, o ile nie spowoduje to pogorszenia warunków udziału w Naborze.</w:t>
      </w:r>
    </w:p>
    <w:p w14:paraId="266CC13C" w14:textId="51602129" w:rsidR="00826D45" w:rsidRPr="00286BBD" w:rsidRDefault="00826D45" w:rsidP="00E0526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pacing w:val="-2"/>
          <w:kern w:val="22"/>
          <w:sz w:val="20"/>
          <w:szCs w:val="20"/>
        </w:rPr>
      </w:pPr>
      <w:r w:rsidRPr="00286BBD">
        <w:rPr>
          <w:rFonts w:ascii="Arial" w:hAnsi="Arial" w:cs="Arial"/>
          <w:spacing w:val="-2"/>
          <w:kern w:val="22"/>
          <w:sz w:val="20"/>
          <w:szCs w:val="20"/>
        </w:rPr>
        <w:t>Wszelkie spory związane z ogłoszonym Naborem rozstrzyga sąd właściwy rzeczowo i</w:t>
      </w:r>
      <w:r w:rsidR="00BD3C65" w:rsidRPr="00286BBD">
        <w:rPr>
          <w:rFonts w:ascii="Arial" w:hAnsi="Arial" w:cs="Arial"/>
          <w:spacing w:val="-2"/>
          <w:kern w:val="22"/>
          <w:sz w:val="20"/>
          <w:szCs w:val="20"/>
        </w:rPr>
        <w:t> </w:t>
      </w:r>
      <w:r w:rsidRPr="00286BBD">
        <w:rPr>
          <w:rFonts w:ascii="Arial" w:hAnsi="Arial" w:cs="Arial"/>
          <w:spacing w:val="-2"/>
          <w:kern w:val="22"/>
          <w:sz w:val="20"/>
          <w:szCs w:val="20"/>
        </w:rPr>
        <w:t>miejscowo dla siedziby Funduszu.</w:t>
      </w:r>
    </w:p>
    <w:p w14:paraId="1533993B" w14:textId="77777777" w:rsidR="002A23AC" w:rsidRPr="00286BBD" w:rsidRDefault="002A23AC" w:rsidP="00E0526B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2A23AC" w:rsidRPr="00286BBD" w:rsidSect="003D5212">
      <w:headerReference w:type="default" r:id="rId13"/>
      <w:footerReference w:type="default" r:id="rId14"/>
      <w:pgSz w:w="11906" w:h="16838"/>
      <w:pgMar w:top="1134" w:right="1418" w:bottom="1134" w:left="1843" w:header="357" w:footer="709" w:gutter="0"/>
      <w:pgNumType w:start="1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63D4" w14:textId="77777777" w:rsidR="00F37F06" w:rsidRDefault="00F37F06">
      <w:pPr>
        <w:spacing w:after="0" w:line="240" w:lineRule="auto"/>
      </w:pPr>
      <w:r>
        <w:separator/>
      </w:r>
    </w:p>
  </w:endnote>
  <w:endnote w:type="continuationSeparator" w:id="0">
    <w:p w14:paraId="34161D61" w14:textId="77777777" w:rsidR="00F37F06" w:rsidRDefault="00F3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201655"/>
      <w:docPartObj>
        <w:docPartGallery w:val="Page Numbers (Bottom of Page)"/>
        <w:docPartUnique/>
      </w:docPartObj>
    </w:sdtPr>
    <w:sdtEndPr/>
    <w:sdtContent>
      <w:p w14:paraId="27ACA7B1" w14:textId="049D36BB" w:rsidR="00255912" w:rsidRDefault="002559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8C">
          <w:rPr>
            <w:noProof/>
          </w:rPr>
          <w:t>10</w:t>
        </w:r>
        <w:r>
          <w:fldChar w:fldCharType="end"/>
        </w:r>
      </w:p>
    </w:sdtContent>
  </w:sdt>
  <w:p w14:paraId="25C6FAF7" w14:textId="50E7C759" w:rsidR="00E30587" w:rsidRPr="00E06CF5" w:rsidRDefault="00E30587" w:rsidP="00290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161F" w14:textId="77777777" w:rsidR="00F37F06" w:rsidRDefault="00F37F06">
      <w:pPr>
        <w:spacing w:after="0" w:line="240" w:lineRule="auto"/>
      </w:pPr>
      <w:r>
        <w:separator/>
      </w:r>
    </w:p>
  </w:footnote>
  <w:footnote w:type="continuationSeparator" w:id="0">
    <w:p w14:paraId="1C2E7966" w14:textId="77777777" w:rsidR="00F37F06" w:rsidRDefault="00F3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4A75" w14:textId="3C2FAA27" w:rsidR="00E30587" w:rsidRPr="00081A4E" w:rsidRDefault="0013621A" w:rsidP="0013621A">
    <w:pPr>
      <w:spacing w:after="0" w:line="100" w:lineRule="atLeast"/>
      <w:jc w:val="both"/>
      <w:rPr>
        <w:sz w:val="16"/>
        <w:szCs w:val="16"/>
      </w:rPr>
    </w:pPr>
    <w:bookmarkStart w:id="1" w:name="_Hlk43285222"/>
    <w:r>
      <w:rPr>
        <w:noProof/>
      </w:rPr>
      <w:drawing>
        <wp:anchor distT="0" distB="0" distL="114300" distR="114300" simplePos="0" relativeHeight="251658240" behindDoc="0" locked="0" layoutInCell="1" allowOverlap="1" wp14:anchorId="7F0DD8DC" wp14:editId="67E68AFF">
          <wp:simplePos x="0" y="0"/>
          <wp:positionH relativeFrom="column">
            <wp:posOffset>127</wp:posOffset>
          </wp:positionH>
          <wp:positionV relativeFrom="paragraph">
            <wp:posOffset>76</wp:posOffset>
          </wp:positionV>
          <wp:extent cx="1185062" cy="530569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2" cy="53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0587">
      <w:rPr>
        <w:sz w:val="16"/>
        <w:szCs w:val="16"/>
      </w:rPr>
      <w:t xml:space="preserve">Regulamin Naboru Wniosków </w:t>
    </w:r>
    <w:r w:rsidR="00B15031">
      <w:rPr>
        <w:sz w:val="16"/>
        <w:szCs w:val="16"/>
      </w:rPr>
      <w:t xml:space="preserve">dla przedsięwzięć z zakresu </w:t>
    </w:r>
    <w:r w:rsidR="00081A4E" w:rsidRPr="00DB71EB">
      <w:rPr>
        <w:sz w:val="16"/>
        <w:szCs w:val="16"/>
      </w:rPr>
      <w:t xml:space="preserve">doposażenia jednostek powołanych do </w:t>
    </w:r>
    <w:r>
      <w:rPr>
        <w:sz w:val="16"/>
        <w:szCs w:val="16"/>
      </w:rPr>
      <w:t xml:space="preserve">                     </w:t>
    </w:r>
    <w:r w:rsidR="00081A4E" w:rsidRPr="00DB71EB">
      <w:rPr>
        <w:sz w:val="16"/>
        <w:szCs w:val="16"/>
      </w:rPr>
      <w:t>zapobiegania i</w:t>
    </w:r>
    <w:r w:rsidR="00412942">
      <w:rPr>
        <w:sz w:val="16"/>
        <w:szCs w:val="16"/>
      </w:rPr>
      <w:t> </w:t>
    </w:r>
    <w:r w:rsidR="00081A4E" w:rsidRPr="00DB71EB">
      <w:rPr>
        <w:sz w:val="16"/>
        <w:szCs w:val="16"/>
      </w:rPr>
      <w:t>likwidacji skutków katastrof naturalnych lub ekstremalnych zjawisk atmosferycznych i poważnych awarii</w:t>
    </w:r>
    <w:r w:rsidR="00F71D76">
      <w:rPr>
        <w:sz w:val="16"/>
        <w:szCs w:val="16"/>
      </w:rPr>
      <w:t xml:space="preserve"> (</w:t>
    </w:r>
    <w:r w:rsidR="00F71D76" w:rsidRPr="00F71D76">
      <w:rPr>
        <w:sz w:val="16"/>
        <w:szCs w:val="16"/>
      </w:rPr>
      <w:t>realizowanych przez państwowe jednostki organizacyjne nieposiadające osobowości prawnej (tj. Komendy Miejskie Państwowej Straży Pożarnej, Komendy Powiatowe Państwowej Straży Pożarnej)</w:t>
    </w:r>
    <w:bookmarkEnd w:id="1"/>
  </w:p>
  <w:p w14:paraId="55DE2D30" w14:textId="77777777" w:rsidR="00E30587" w:rsidRPr="006068E3" w:rsidRDefault="00E30587" w:rsidP="002901DC">
    <w:pPr>
      <w:spacing w:after="0" w:line="100" w:lineRule="atLeast"/>
      <w:ind w:left="1418"/>
      <w:rPr>
        <w:sz w:val="16"/>
        <w:szCs w:val="16"/>
      </w:rPr>
    </w:pPr>
  </w:p>
  <w:p w14:paraId="47787D9B" w14:textId="77777777" w:rsidR="00E30587" w:rsidRDefault="00E30587" w:rsidP="002901DC">
    <w:pPr>
      <w:pBdr>
        <w:bottom w:val="single" w:sz="4" w:space="0" w:color="000000"/>
      </w:pBdr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72CDCC6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D9982F2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7" w15:restartNumberingAfterBreak="0">
    <w:nsid w:val="0000000B"/>
    <w:multiLevelType w:val="singleLevel"/>
    <w:tmpl w:val="04150019"/>
    <w:name w:val="WW8Num222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1AE2E3B"/>
    <w:multiLevelType w:val="hybridMultilevel"/>
    <w:tmpl w:val="30885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6B0147"/>
    <w:multiLevelType w:val="hybridMultilevel"/>
    <w:tmpl w:val="78107B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5DD173E"/>
    <w:multiLevelType w:val="hybridMultilevel"/>
    <w:tmpl w:val="BE9CD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27364D"/>
    <w:multiLevelType w:val="multilevel"/>
    <w:tmpl w:val="A95CC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854341E"/>
    <w:multiLevelType w:val="hybridMultilevel"/>
    <w:tmpl w:val="51244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B7D92"/>
    <w:multiLevelType w:val="hybridMultilevel"/>
    <w:tmpl w:val="9BE8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26ED6"/>
    <w:multiLevelType w:val="hybridMultilevel"/>
    <w:tmpl w:val="C02609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3917BC"/>
    <w:multiLevelType w:val="hybridMultilevel"/>
    <w:tmpl w:val="834C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05E1C"/>
    <w:multiLevelType w:val="hybridMultilevel"/>
    <w:tmpl w:val="300A6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D56A13"/>
    <w:multiLevelType w:val="hybridMultilevel"/>
    <w:tmpl w:val="4888067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F6FCE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50C448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C034BB"/>
    <w:multiLevelType w:val="hybridMultilevel"/>
    <w:tmpl w:val="B218E292"/>
    <w:lvl w:ilvl="0" w:tplc="6804D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E662E"/>
    <w:multiLevelType w:val="hybridMultilevel"/>
    <w:tmpl w:val="54BACC88"/>
    <w:lvl w:ilvl="0" w:tplc="017C453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2B565EA"/>
    <w:multiLevelType w:val="hybridMultilevel"/>
    <w:tmpl w:val="13D429B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3072762"/>
    <w:multiLevelType w:val="hybridMultilevel"/>
    <w:tmpl w:val="363C0C46"/>
    <w:name w:val="WW8Num222"/>
    <w:lvl w:ilvl="0" w:tplc="1D5A847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E4C21"/>
    <w:multiLevelType w:val="multilevel"/>
    <w:tmpl w:val="D26C2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A055F95"/>
    <w:multiLevelType w:val="multilevel"/>
    <w:tmpl w:val="BCEC2AD2"/>
    <w:name w:val="WW8Num63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8E2FC3"/>
    <w:multiLevelType w:val="hybridMultilevel"/>
    <w:tmpl w:val="00421CE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1D9E7AA3"/>
    <w:multiLevelType w:val="hybridMultilevel"/>
    <w:tmpl w:val="29D6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F14C71"/>
    <w:multiLevelType w:val="multilevel"/>
    <w:tmpl w:val="0A944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231D5704"/>
    <w:multiLevelType w:val="multilevel"/>
    <w:tmpl w:val="029C6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249645E2"/>
    <w:multiLevelType w:val="hybridMultilevel"/>
    <w:tmpl w:val="4CC8040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24DE1F64"/>
    <w:multiLevelType w:val="multilevel"/>
    <w:tmpl w:val="F4560F98"/>
    <w:name w:val="WWNum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257E1362"/>
    <w:multiLevelType w:val="hybridMultilevel"/>
    <w:tmpl w:val="A172F9FC"/>
    <w:lvl w:ilvl="0" w:tplc="D5944E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E7726D"/>
    <w:multiLevelType w:val="hybridMultilevel"/>
    <w:tmpl w:val="F050D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F7E43"/>
    <w:multiLevelType w:val="multilevel"/>
    <w:tmpl w:val="A95CC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31E271E5"/>
    <w:multiLevelType w:val="multilevel"/>
    <w:tmpl w:val="1F12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2B1315"/>
    <w:multiLevelType w:val="hybridMultilevel"/>
    <w:tmpl w:val="93046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8751308"/>
    <w:multiLevelType w:val="hybridMultilevel"/>
    <w:tmpl w:val="A0F66F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3AEA6E21"/>
    <w:multiLevelType w:val="hybridMultilevel"/>
    <w:tmpl w:val="5BA678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3B655D84"/>
    <w:multiLevelType w:val="multilevel"/>
    <w:tmpl w:val="555E6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CB7727F"/>
    <w:multiLevelType w:val="hybridMultilevel"/>
    <w:tmpl w:val="7062C9C8"/>
    <w:name w:val="WW8Num32222222"/>
    <w:lvl w:ilvl="0" w:tplc="AE28C0E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CE849B9"/>
    <w:multiLevelType w:val="hybridMultilevel"/>
    <w:tmpl w:val="0A5CE6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34C721C"/>
    <w:multiLevelType w:val="hybridMultilevel"/>
    <w:tmpl w:val="C7A482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457610DD"/>
    <w:multiLevelType w:val="hybridMultilevel"/>
    <w:tmpl w:val="360E2C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58A124D"/>
    <w:multiLevelType w:val="hybridMultilevel"/>
    <w:tmpl w:val="745E93B0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6" w15:restartNumberingAfterBreak="0">
    <w:nsid w:val="463D67BB"/>
    <w:multiLevelType w:val="hybridMultilevel"/>
    <w:tmpl w:val="2846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8A4DF9"/>
    <w:multiLevelType w:val="hybridMultilevel"/>
    <w:tmpl w:val="27AC5996"/>
    <w:name w:val="WW8Num22222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85FF0"/>
    <w:multiLevelType w:val="hybridMultilevel"/>
    <w:tmpl w:val="7E1426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AC65B2C"/>
    <w:multiLevelType w:val="hybridMultilevel"/>
    <w:tmpl w:val="D6F0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115555"/>
    <w:multiLevelType w:val="hybridMultilevel"/>
    <w:tmpl w:val="890AC3C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1" w15:restartNumberingAfterBreak="0">
    <w:nsid w:val="4FFF3613"/>
    <w:multiLevelType w:val="multilevel"/>
    <w:tmpl w:val="88E08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2" w15:restartNumberingAfterBreak="0">
    <w:nsid w:val="516B2A30"/>
    <w:multiLevelType w:val="multilevel"/>
    <w:tmpl w:val="8A401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4AE71F7"/>
    <w:multiLevelType w:val="hybridMultilevel"/>
    <w:tmpl w:val="BA9207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56712FF"/>
    <w:multiLevelType w:val="hybridMultilevel"/>
    <w:tmpl w:val="C78827C4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5" w15:restartNumberingAfterBreak="0">
    <w:nsid w:val="57AF2A5C"/>
    <w:multiLevelType w:val="hybridMultilevel"/>
    <w:tmpl w:val="40B260E8"/>
    <w:lvl w:ilvl="0" w:tplc="57B664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7D13453"/>
    <w:multiLevelType w:val="multilevel"/>
    <w:tmpl w:val="497C7E88"/>
    <w:name w:val="WW8Num66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5BD94CA5"/>
    <w:multiLevelType w:val="hybridMultilevel"/>
    <w:tmpl w:val="1F86D0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D263827"/>
    <w:multiLevelType w:val="hybridMultilevel"/>
    <w:tmpl w:val="CB82CADA"/>
    <w:lvl w:ilvl="0" w:tplc="F230C5AC">
      <w:start w:val="1"/>
      <w:numFmt w:val="decimal"/>
      <w:lvlText w:val="%1)"/>
      <w:lvlJc w:val="left"/>
      <w:pPr>
        <w:ind w:left="13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16" w:hanging="360"/>
      </w:pPr>
    </w:lvl>
    <w:lvl w:ilvl="2" w:tplc="0415001B">
      <w:start w:val="1"/>
      <w:numFmt w:val="lowerRoman"/>
      <w:lvlText w:val="%3."/>
      <w:lvlJc w:val="right"/>
      <w:pPr>
        <w:ind w:left="2836" w:hanging="180"/>
      </w:pPr>
    </w:lvl>
    <w:lvl w:ilvl="3" w:tplc="0415000F">
      <w:start w:val="1"/>
      <w:numFmt w:val="decimal"/>
      <w:lvlText w:val="%4."/>
      <w:lvlJc w:val="left"/>
      <w:pPr>
        <w:ind w:left="3556" w:hanging="360"/>
      </w:pPr>
    </w:lvl>
    <w:lvl w:ilvl="4" w:tplc="04150019">
      <w:start w:val="1"/>
      <w:numFmt w:val="lowerLetter"/>
      <w:lvlText w:val="%5."/>
      <w:lvlJc w:val="left"/>
      <w:pPr>
        <w:ind w:left="4276" w:hanging="360"/>
      </w:pPr>
    </w:lvl>
    <w:lvl w:ilvl="5" w:tplc="0415001B">
      <w:start w:val="1"/>
      <w:numFmt w:val="lowerRoman"/>
      <w:lvlText w:val="%6."/>
      <w:lvlJc w:val="right"/>
      <w:pPr>
        <w:ind w:left="4996" w:hanging="180"/>
      </w:pPr>
    </w:lvl>
    <w:lvl w:ilvl="6" w:tplc="0415000F">
      <w:start w:val="1"/>
      <w:numFmt w:val="decimal"/>
      <w:lvlText w:val="%7."/>
      <w:lvlJc w:val="left"/>
      <w:pPr>
        <w:ind w:left="5716" w:hanging="360"/>
      </w:pPr>
    </w:lvl>
    <w:lvl w:ilvl="7" w:tplc="04150019">
      <w:start w:val="1"/>
      <w:numFmt w:val="lowerLetter"/>
      <w:lvlText w:val="%8."/>
      <w:lvlJc w:val="left"/>
      <w:pPr>
        <w:ind w:left="6436" w:hanging="360"/>
      </w:pPr>
    </w:lvl>
    <w:lvl w:ilvl="8" w:tplc="0415001B">
      <w:start w:val="1"/>
      <w:numFmt w:val="lowerRoman"/>
      <w:lvlText w:val="%9."/>
      <w:lvlJc w:val="right"/>
      <w:pPr>
        <w:ind w:left="7156" w:hanging="180"/>
      </w:pPr>
    </w:lvl>
  </w:abstractNum>
  <w:abstractNum w:abstractNumId="59" w15:restartNumberingAfterBreak="0">
    <w:nsid w:val="5F3F4B09"/>
    <w:multiLevelType w:val="hybridMultilevel"/>
    <w:tmpl w:val="1678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C24D91"/>
    <w:multiLevelType w:val="hybridMultilevel"/>
    <w:tmpl w:val="DD30FD0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8100CF6"/>
    <w:multiLevelType w:val="multilevel"/>
    <w:tmpl w:val="20EA2E18"/>
    <w:name w:val="WW8Num6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68E56E68"/>
    <w:multiLevelType w:val="multilevel"/>
    <w:tmpl w:val="9B5EE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9A701B5"/>
    <w:multiLevelType w:val="multilevel"/>
    <w:tmpl w:val="9B5EE3B4"/>
    <w:name w:val="WW8Num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FC52BA3"/>
    <w:multiLevelType w:val="hybridMultilevel"/>
    <w:tmpl w:val="5F5E10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2AF62F2"/>
    <w:multiLevelType w:val="hybridMultilevel"/>
    <w:tmpl w:val="4114FAE2"/>
    <w:lvl w:ilvl="0" w:tplc="149298A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4137B1"/>
    <w:multiLevelType w:val="hybridMultilevel"/>
    <w:tmpl w:val="65CE2C3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761C6783"/>
    <w:multiLevelType w:val="hybridMultilevel"/>
    <w:tmpl w:val="93FEE19C"/>
    <w:lvl w:ilvl="0" w:tplc="0415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68" w15:restartNumberingAfterBreak="0">
    <w:nsid w:val="76F5542A"/>
    <w:multiLevelType w:val="hybridMultilevel"/>
    <w:tmpl w:val="2E5A98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7C463D8"/>
    <w:multiLevelType w:val="hybridMultilevel"/>
    <w:tmpl w:val="80D6F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B110B"/>
    <w:multiLevelType w:val="hybridMultilevel"/>
    <w:tmpl w:val="F892A0E8"/>
    <w:lvl w:ilvl="0" w:tplc="8A1846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046FB"/>
    <w:multiLevelType w:val="hybridMultilevel"/>
    <w:tmpl w:val="BEA2E4CE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2" w15:restartNumberingAfterBreak="0">
    <w:nsid w:val="7BCA3E27"/>
    <w:multiLevelType w:val="hybridMultilevel"/>
    <w:tmpl w:val="D1CC0BD6"/>
    <w:lvl w:ilvl="0" w:tplc="7BA85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F27739"/>
    <w:multiLevelType w:val="hybridMultilevel"/>
    <w:tmpl w:val="212AA2EC"/>
    <w:lvl w:ilvl="0" w:tplc="0DE0B242">
      <w:start w:val="1"/>
      <w:numFmt w:val="decimal"/>
      <w:lvlText w:val="%1)"/>
      <w:lvlJc w:val="left"/>
      <w:pPr>
        <w:ind w:left="1071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4" w15:restartNumberingAfterBreak="0">
    <w:nsid w:val="7EFC69C3"/>
    <w:multiLevelType w:val="hybridMultilevel"/>
    <w:tmpl w:val="50A899EE"/>
    <w:name w:val="WW8Num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2"/>
  </w:num>
  <w:num w:numId="5">
    <w:abstractNumId w:val="52"/>
  </w:num>
  <w:num w:numId="6">
    <w:abstractNumId w:val="36"/>
  </w:num>
  <w:num w:numId="7">
    <w:abstractNumId w:val="40"/>
  </w:num>
  <w:num w:numId="8">
    <w:abstractNumId w:val="35"/>
  </w:num>
  <w:num w:numId="9">
    <w:abstractNumId w:val="33"/>
  </w:num>
  <w:num w:numId="10">
    <w:abstractNumId w:val="72"/>
  </w:num>
  <w:num w:numId="11">
    <w:abstractNumId w:val="59"/>
  </w:num>
  <w:num w:numId="12">
    <w:abstractNumId w:val="50"/>
  </w:num>
  <w:num w:numId="13">
    <w:abstractNumId w:val="19"/>
  </w:num>
  <w:num w:numId="14">
    <w:abstractNumId w:val="22"/>
  </w:num>
  <w:num w:numId="15">
    <w:abstractNumId w:val="16"/>
  </w:num>
  <w:num w:numId="16">
    <w:abstractNumId w:val="14"/>
  </w:num>
  <w:num w:numId="17">
    <w:abstractNumId w:val="30"/>
  </w:num>
  <w:num w:numId="18">
    <w:abstractNumId w:val="29"/>
  </w:num>
  <w:num w:numId="19">
    <w:abstractNumId w:val="51"/>
  </w:num>
  <w:num w:numId="20">
    <w:abstractNumId w:val="21"/>
  </w:num>
  <w:num w:numId="21">
    <w:abstractNumId w:val="44"/>
  </w:num>
  <w:num w:numId="22">
    <w:abstractNumId w:val="65"/>
  </w:num>
  <w:num w:numId="23">
    <w:abstractNumId w:val="17"/>
  </w:num>
  <w:num w:numId="24">
    <w:abstractNumId w:val="25"/>
  </w:num>
  <w:num w:numId="25">
    <w:abstractNumId w:val="38"/>
  </w:num>
  <w:num w:numId="26">
    <w:abstractNumId w:val="28"/>
  </w:num>
  <w:num w:numId="27">
    <w:abstractNumId w:val="13"/>
  </w:num>
  <w:num w:numId="28">
    <w:abstractNumId w:val="49"/>
  </w:num>
  <w:num w:numId="29">
    <w:abstractNumId w:val="15"/>
  </w:num>
  <w:num w:numId="30">
    <w:abstractNumId w:val="46"/>
  </w:num>
  <w:num w:numId="31">
    <w:abstractNumId w:val="18"/>
  </w:num>
  <w:num w:numId="32">
    <w:abstractNumId w:val="34"/>
  </w:num>
  <w:num w:numId="33">
    <w:abstractNumId w:val="69"/>
  </w:num>
  <w:num w:numId="34">
    <w:abstractNumId w:val="11"/>
  </w:num>
  <w:num w:numId="35">
    <w:abstractNumId w:val="70"/>
  </w:num>
  <w:num w:numId="36">
    <w:abstractNumId w:val="43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</w:num>
  <w:num w:numId="39">
    <w:abstractNumId w:val="23"/>
  </w:num>
  <w:num w:numId="40">
    <w:abstractNumId w:val="60"/>
  </w:num>
  <w:num w:numId="41">
    <w:abstractNumId w:val="67"/>
  </w:num>
  <w:num w:numId="42">
    <w:abstractNumId w:val="53"/>
  </w:num>
  <w:num w:numId="43">
    <w:abstractNumId w:val="45"/>
  </w:num>
  <w:num w:numId="44">
    <w:abstractNumId w:val="71"/>
  </w:num>
  <w:num w:numId="45">
    <w:abstractNumId w:val="57"/>
  </w:num>
  <w:num w:numId="46">
    <w:abstractNumId w:val="48"/>
  </w:num>
  <w:num w:numId="47">
    <w:abstractNumId w:val="54"/>
  </w:num>
  <w:num w:numId="48">
    <w:abstractNumId w:val="42"/>
  </w:num>
  <w:num w:numId="49">
    <w:abstractNumId w:val="37"/>
  </w:num>
  <w:num w:numId="50">
    <w:abstractNumId w:val="31"/>
  </w:num>
  <w:num w:numId="51">
    <w:abstractNumId w:val="12"/>
  </w:num>
  <w:num w:numId="52">
    <w:abstractNumId w:val="39"/>
  </w:num>
  <w:num w:numId="53">
    <w:abstractNumId w:val="64"/>
  </w:num>
  <w:num w:numId="54">
    <w:abstractNumId w:val="27"/>
  </w:num>
  <w:num w:numId="55">
    <w:abstractNumId w:val="66"/>
  </w:num>
  <w:num w:numId="56">
    <w:abstractNumId w:val="68"/>
  </w:num>
  <w:num w:numId="57">
    <w:abstractNumId w:val="20"/>
  </w:num>
  <w:num w:numId="58">
    <w:abstractNumId w:val="55"/>
  </w:num>
  <w:num w:numId="59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70"/>
    <w:rsid w:val="000002E4"/>
    <w:rsid w:val="00007DA5"/>
    <w:rsid w:val="00011B4E"/>
    <w:rsid w:val="000142E4"/>
    <w:rsid w:val="00015C87"/>
    <w:rsid w:val="000205B2"/>
    <w:rsid w:val="000230EF"/>
    <w:rsid w:val="00024609"/>
    <w:rsid w:val="00024743"/>
    <w:rsid w:val="000313C3"/>
    <w:rsid w:val="00031F7B"/>
    <w:rsid w:val="000327AE"/>
    <w:rsid w:val="000355D0"/>
    <w:rsid w:val="00035A95"/>
    <w:rsid w:val="00037063"/>
    <w:rsid w:val="0004170B"/>
    <w:rsid w:val="0004213A"/>
    <w:rsid w:val="00042F49"/>
    <w:rsid w:val="00043E80"/>
    <w:rsid w:val="00046F56"/>
    <w:rsid w:val="00050A75"/>
    <w:rsid w:val="00050EE5"/>
    <w:rsid w:val="000517D1"/>
    <w:rsid w:val="00052CA7"/>
    <w:rsid w:val="000603CF"/>
    <w:rsid w:val="0006258E"/>
    <w:rsid w:val="00062B21"/>
    <w:rsid w:val="00062D2C"/>
    <w:rsid w:val="00064E47"/>
    <w:rsid w:val="00070EF0"/>
    <w:rsid w:val="000733DF"/>
    <w:rsid w:val="00073622"/>
    <w:rsid w:val="00074693"/>
    <w:rsid w:val="00081A4E"/>
    <w:rsid w:val="00082DD1"/>
    <w:rsid w:val="000835EF"/>
    <w:rsid w:val="00084276"/>
    <w:rsid w:val="000858B3"/>
    <w:rsid w:val="00090F0B"/>
    <w:rsid w:val="00096151"/>
    <w:rsid w:val="000A476F"/>
    <w:rsid w:val="000B2579"/>
    <w:rsid w:val="000B403D"/>
    <w:rsid w:val="000B5A2A"/>
    <w:rsid w:val="000C05E2"/>
    <w:rsid w:val="000C2A61"/>
    <w:rsid w:val="000C4361"/>
    <w:rsid w:val="000C4826"/>
    <w:rsid w:val="000D0BE9"/>
    <w:rsid w:val="000D2492"/>
    <w:rsid w:val="000D79B0"/>
    <w:rsid w:val="000E170F"/>
    <w:rsid w:val="000E7E09"/>
    <w:rsid w:val="000F3CA0"/>
    <w:rsid w:val="000F461A"/>
    <w:rsid w:val="0011047D"/>
    <w:rsid w:val="0011382B"/>
    <w:rsid w:val="001316C6"/>
    <w:rsid w:val="00131DC7"/>
    <w:rsid w:val="0013492D"/>
    <w:rsid w:val="00135C13"/>
    <w:rsid w:val="0013621A"/>
    <w:rsid w:val="001416CB"/>
    <w:rsid w:val="00142757"/>
    <w:rsid w:val="001470B2"/>
    <w:rsid w:val="001471B2"/>
    <w:rsid w:val="00162345"/>
    <w:rsid w:val="001628CF"/>
    <w:rsid w:val="001658F3"/>
    <w:rsid w:val="0016778F"/>
    <w:rsid w:val="00173191"/>
    <w:rsid w:val="00181471"/>
    <w:rsid w:val="00182448"/>
    <w:rsid w:val="00183340"/>
    <w:rsid w:val="001861A3"/>
    <w:rsid w:val="00190344"/>
    <w:rsid w:val="00192622"/>
    <w:rsid w:val="00193897"/>
    <w:rsid w:val="001A191B"/>
    <w:rsid w:val="001A35FC"/>
    <w:rsid w:val="001A585A"/>
    <w:rsid w:val="001A6381"/>
    <w:rsid w:val="001B25AA"/>
    <w:rsid w:val="001C128C"/>
    <w:rsid w:val="001C5C52"/>
    <w:rsid w:val="001C7AAA"/>
    <w:rsid w:val="001D126C"/>
    <w:rsid w:val="001D560B"/>
    <w:rsid w:val="001E1DDA"/>
    <w:rsid w:val="001E30D5"/>
    <w:rsid w:val="001E589D"/>
    <w:rsid w:val="001E5FAC"/>
    <w:rsid w:val="001E7302"/>
    <w:rsid w:val="001F00CE"/>
    <w:rsid w:val="001F3C3E"/>
    <w:rsid w:val="001F546B"/>
    <w:rsid w:val="00200A3D"/>
    <w:rsid w:val="00200FAC"/>
    <w:rsid w:val="00201071"/>
    <w:rsid w:val="0020320B"/>
    <w:rsid w:val="00210EE6"/>
    <w:rsid w:val="002117FD"/>
    <w:rsid w:val="00211EBB"/>
    <w:rsid w:val="00212DC6"/>
    <w:rsid w:val="002140FE"/>
    <w:rsid w:val="00214FD5"/>
    <w:rsid w:val="00217F43"/>
    <w:rsid w:val="002346A2"/>
    <w:rsid w:val="00234F7A"/>
    <w:rsid w:val="00236DB8"/>
    <w:rsid w:val="002378CB"/>
    <w:rsid w:val="00237F4A"/>
    <w:rsid w:val="00240CC5"/>
    <w:rsid w:val="00243209"/>
    <w:rsid w:val="002433AE"/>
    <w:rsid w:val="00243F0E"/>
    <w:rsid w:val="00244B23"/>
    <w:rsid w:val="00247D97"/>
    <w:rsid w:val="0025003E"/>
    <w:rsid w:val="0025010E"/>
    <w:rsid w:val="00253E87"/>
    <w:rsid w:val="00254C1A"/>
    <w:rsid w:val="0025576F"/>
    <w:rsid w:val="00255912"/>
    <w:rsid w:val="0026590E"/>
    <w:rsid w:val="00275ECB"/>
    <w:rsid w:val="0027683F"/>
    <w:rsid w:val="00282056"/>
    <w:rsid w:val="002856C4"/>
    <w:rsid w:val="00286BBD"/>
    <w:rsid w:val="002901DC"/>
    <w:rsid w:val="00290371"/>
    <w:rsid w:val="00295BDF"/>
    <w:rsid w:val="002A025A"/>
    <w:rsid w:val="002A23AC"/>
    <w:rsid w:val="002A7304"/>
    <w:rsid w:val="002B509F"/>
    <w:rsid w:val="002B5A5D"/>
    <w:rsid w:val="002B7C1F"/>
    <w:rsid w:val="002B7D6A"/>
    <w:rsid w:val="002C2862"/>
    <w:rsid w:val="002C2A30"/>
    <w:rsid w:val="002C3C1D"/>
    <w:rsid w:val="002C7DEC"/>
    <w:rsid w:val="002E5903"/>
    <w:rsid w:val="002E72C1"/>
    <w:rsid w:val="002E7E6F"/>
    <w:rsid w:val="002F0B79"/>
    <w:rsid w:val="002F1271"/>
    <w:rsid w:val="002F5191"/>
    <w:rsid w:val="00305226"/>
    <w:rsid w:val="0030574B"/>
    <w:rsid w:val="00307D9A"/>
    <w:rsid w:val="00311DE9"/>
    <w:rsid w:val="00312BDB"/>
    <w:rsid w:val="003150AD"/>
    <w:rsid w:val="00316680"/>
    <w:rsid w:val="003213DB"/>
    <w:rsid w:val="00324549"/>
    <w:rsid w:val="0032496B"/>
    <w:rsid w:val="00327C3A"/>
    <w:rsid w:val="00335863"/>
    <w:rsid w:val="003359B9"/>
    <w:rsid w:val="003435C4"/>
    <w:rsid w:val="00345A2F"/>
    <w:rsid w:val="00346645"/>
    <w:rsid w:val="003474D9"/>
    <w:rsid w:val="003511C9"/>
    <w:rsid w:val="003530B6"/>
    <w:rsid w:val="003530DC"/>
    <w:rsid w:val="0035427B"/>
    <w:rsid w:val="00361241"/>
    <w:rsid w:val="00364D02"/>
    <w:rsid w:val="003709F4"/>
    <w:rsid w:val="0037330C"/>
    <w:rsid w:val="0038035D"/>
    <w:rsid w:val="00381255"/>
    <w:rsid w:val="00381B87"/>
    <w:rsid w:val="003848A5"/>
    <w:rsid w:val="0039291E"/>
    <w:rsid w:val="00392D26"/>
    <w:rsid w:val="00393823"/>
    <w:rsid w:val="00394F5C"/>
    <w:rsid w:val="003A28E2"/>
    <w:rsid w:val="003A3474"/>
    <w:rsid w:val="003A3E28"/>
    <w:rsid w:val="003A6529"/>
    <w:rsid w:val="003B4FF6"/>
    <w:rsid w:val="003B5B4E"/>
    <w:rsid w:val="003C1E1D"/>
    <w:rsid w:val="003C66EF"/>
    <w:rsid w:val="003C76A4"/>
    <w:rsid w:val="003D3A10"/>
    <w:rsid w:val="003D451B"/>
    <w:rsid w:val="003D4AB6"/>
    <w:rsid w:val="003D5212"/>
    <w:rsid w:val="003E73B5"/>
    <w:rsid w:val="003F226E"/>
    <w:rsid w:val="003F5591"/>
    <w:rsid w:val="003F5DF4"/>
    <w:rsid w:val="00401575"/>
    <w:rsid w:val="00401599"/>
    <w:rsid w:val="00402099"/>
    <w:rsid w:val="00412942"/>
    <w:rsid w:val="00414468"/>
    <w:rsid w:val="004213B8"/>
    <w:rsid w:val="00424164"/>
    <w:rsid w:val="004250B1"/>
    <w:rsid w:val="004330A8"/>
    <w:rsid w:val="00434138"/>
    <w:rsid w:val="00440A6B"/>
    <w:rsid w:val="00444F34"/>
    <w:rsid w:val="0045437E"/>
    <w:rsid w:val="004543FA"/>
    <w:rsid w:val="00454716"/>
    <w:rsid w:val="004632BD"/>
    <w:rsid w:val="004658D0"/>
    <w:rsid w:val="0047627B"/>
    <w:rsid w:val="0047649F"/>
    <w:rsid w:val="00482C60"/>
    <w:rsid w:val="00486CC0"/>
    <w:rsid w:val="004A4244"/>
    <w:rsid w:val="004A603A"/>
    <w:rsid w:val="004A696F"/>
    <w:rsid w:val="004A6A6E"/>
    <w:rsid w:val="004B04A7"/>
    <w:rsid w:val="004B14AF"/>
    <w:rsid w:val="004B5E39"/>
    <w:rsid w:val="004C2961"/>
    <w:rsid w:val="004C35A2"/>
    <w:rsid w:val="004C6E29"/>
    <w:rsid w:val="004D36E8"/>
    <w:rsid w:val="004E01BA"/>
    <w:rsid w:val="004E105B"/>
    <w:rsid w:val="004E1697"/>
    <w:rsid w:val="004E4C96"/>
    <w:rsid w:val="004E5119"/>
    <w:rsid w:val="004E56DA"/>
    <w:rsid w:val="004E7040"/>
    <w:rsid w:val="004F39C4"/>
    <w:rsid w:val="004F5D0A"/>
    <w:rsid w:val="004F6DE8"/>
    <w:rsid w:val="005068F5"/>
    <w:rsid w:val="005107B9"/>
    <w:rsid w:val="00511678"/>
    <w:rsid w:val="00512669"/>
    <w:rsid w:val="005140BD"/>
    <w:rsid w:val="00514221"/>
    <w:rsid w:val="0052175E"/>
    <w:rsid w:val="005254A7"/>
    <w:rsid w:val="00525CD4"/>
    <w:rsid w:val="00536254"/>
    <w:rsid w:val="005362B9"/>
    <w:rsid w:val="00537BC4"/>
    <w:rsid w:val="0054000A"/>
    <w:rsid w:val="005403AC"/>
    <w:rsid w:val="00541D6E"/>
    <w:rsid w:val="00546E5D"/>
    <w:rsid w:val="00546FE2"/>
    <w:rsid w:val="00554BE6"/>
    <w:rsid w:val="005558C9"/>
    <w:rsid w:val="005564D4"/>
    <w:rsid w:val="00561381"/>
    <w:rsid w:val="0056412C"/>
    <w:rsid w:val="005659E5"/>
    <w:rsid w:val="00567E24"/>
    <w:rsid w:val="00573A54"/>
    <w:rsid w:val="00575758"/>
    <w:rsid w:val="00577B55"/>
    <w:rsid w:val="00581536"/>
    <w:rsid w:val="0058207C"/>
    <w:rsid w:val="005834CB"/>
    <w:rsid w:val="00585AF3"/>
    <w:rsid w:val="0058614D"/>
    <w:rsid w:val="00591306"/>
    <w:rsid w:val="0059471A"/>
    <w:rsid w:val="00595038"/>
    <w:rsid w:val="005A0C23"/>
    <w:rsid w:val="005A23B2"/>
    <w:rsid w:val="005A2709"/>
    <w:rsid w:val="005A6484"/>
    <w:rsid w:val="005B1F98"/>
    <w:rsid w:val="005B3D28"/>
    <w:rsid w:val="005B3EB6"/>
    <w:rsid w:val="005B4443"/>
    <w:rsid w:val="005B7ACA"/>
    <w:rsid w:val="005C7B6C"/>
    <w:rsid w:val="005D14E0"/>
    <w:rsid w:val="005D4639"/>
    <w:rsid w:val="005E164F"/>
    <w:rsid w:val="005E462A"/>
    <w:rsid w:val="005F722B"/>
    <w:rsid w:val="00605875"/>
    <w:rsid w:val="006058BA"/>
    <w:rsid w:val="006064DD"/>
    <w:rsid w:val="00607485"/>
    <w:rsid w:val="006111BB"/>
    <w:rsid w:val="0061330B"/>
    <w:rsid w:val="00614518"/>
    <w:rsid w:val="00615A1E"/>
    <w:rsid w:val="0062072C"/>
    <w:rsid w:val="00627F6F"/>
    <w:rsid w:val="00630AEB"/>
    <w:rsid w:val="00631696"/>
    <w:rsid w:val="0063223E"/>
    <w:rsid w:val="006403CD"/>
    <w:rsid w:val="006429B8"/>
    <w:rsid w:val="00642C47"/>
    <w:rsid w:val="006445AE"/>
    <w:rsid w:val="00644E71"/>
    <w:rsid w:val="006451F9"/>
    <w:rsid w:val="006476DC"/>
    <w:rsid w:val="0065074F"/>
    <w:rsid w:val="006541BD"/>
    <w:rsid w:val="0065660E"/>
    <w:rsid w:val="006626E8"/>
    <w:rsid w:val="006653A2"/>
    <w:rsid w:val="006653F1"/>
    <w:rsid w:val="00672E5E"/>
    <w:rsid w:val="00680FFE"/>
    <w:rsid w:val="006850EE"/>
    <w:rsid w:val="006871A4"/>
    <w:rsid w:val="00691F41"/>
    <w:rsid w:val="00693A77"/>
    <w:rsid w:val="00696521"/>
    <w:rsid w:val="006A0716"/>
    <w:rsid w:val="006A09AC"/>
    <w:rsid w:val="006A1D81"/>
    <w:rsid w:val="006A4D4B"/>
    <w:rsid w:val="006A6A2A"/>
    <w:rsid w:val="006B1159"/>
    <w:rsid w:val="006C1C79"/>
    <w:rsid w:val="006C3E12"/>
    <w:rsid w:val="006D7115"/>
    <w:rsid w:val="006E3DC9"/>
    <w:rsid w:val="006E4BF3"/>
    <w:rsid w:val="006E7184"/>
    <w:rsid w:val="006F2094"/>
    <w:rsid w:val="006F3C6B"/>
    <w:rsid w:val="006F5BAF"/>
    <w:rsid w:val="006F5DBA"/>
    <w:rsid w:val="00703960"/>
    <w:rsid w:val="0071186A"/>
    <w:rsid w:val="00712F5F"/>
    <w:rsid w:val="00713E13"/>
    <w:rsid w:val="007173D7"/>
    <w:rsid w:val="0072277B"/>
    <w:rsid w:val="0072532B"/>
    <w:rsid w:val="00727A06"/>
    <w:rsid w:val="00727AEA"/>
    <w:rsid w:val="00732100"/>
    <w:rsid w:val="00740149"/>
    <w:rsid w:val="00743053"/>
    <w:rsid w:val="00744748"/>
    <w:rsid w:val="00745B02"/>
    <w:rsid w:val="00745BAD"/>
    <w:rsid w:val="00750B81"/>
    <w:rsid w:val="00762A74"/>
    <w:rsid w:val="00770FB7"/>
    <w:rsid w:val="007727C8"/>
    <w:rsid w:val="00774C82"/>
    <w:rsid w:val="00775217"/>
    <w:rsid w:val="00775339"/>
    <w:rsid w:val="007758BC"/>
    <w:rsid w:val="007841AD"/>
    <w:rsid w:val="00784D11"/>
    <w:rsid w:val="00785992"/>
    <w:rsid w:val="00785FFB"/>
    <w:rsid w:val="007912E0"/>
    <w:rsid w:val="00792741"/>
    <w:rsid w:val="0079377D"/>
    <w:rsid w:val="00793912"/>
    <w:rsid w:val="00794A43"/>
    <w:rsid w:val="007B5F0F"/>
    <w:rsid w:val="007C0C12"/>
    <w:rsid w:val="007C3CE6"/>
    <w:rsid w:val="007C57E7"/>
    <w:rsid w:val="007C6C62"/>
    <w:rsid w:val="007D4AB6"/>
    <w:rsid w:val="007D6990"/>
    <w:rsid w:val="007D7211"/>
    <w:rsid w:val="007E154E"/>
    <w:rsid w:val="007F0DE2"/>
    <w:rsid w:val="008014C4"/>
    <w:rsid w:val="00802409"/>
    <w:rsid w:val="00805720"/>
    <w:rsid w:val="00806A11"/>
    <w:rsid w:val="00810E57"/>
    <w:rsid w:val="00814012"/>
    <w:rsid w:val="00814493"/>
    <w:rsid w:val="00814F4F"/>
    <w:rsid w:val="008153A2"/>
    <w:rsid w:val="00821B1B"/>
    <w:rsid w:val="00823152"/>
    <w:rsid w:val="00823EF6"/>
    <w:rsid w:val="00826D45"/>
    <w:rsid w:val="00827FE2"/>
    <w:rsid w:val="00832B4D"/>
    <w:rsid w:val="00833E21"/>
    <w:rsid w:val="00841803"/>
    <w:rsid w:val="00842A08"/>
    <w:rsid w:val="00852854"/>
    <w:rsid w:val="008559FF"/>
    <w:rsid w:val="00855F1A"/>
    <w:rsid w:val="008611E4"/>
    <w:rsid w:val="00881607"/>
    <w:rsid w:val="00890105"/>
    <w:rsid w:val="00893AA8"/>
    <w:rsid w:val="00895A26"/>
    <w:rsid w:val="00895EEA"/>
    <w:rsid w:val="008A165B"/>
    <w:rsid w:val="008A40AB"/>
    <w:rsid w:val="008A58E1"/>
    <w:rsid w:val="008A76AD"/>
    <w:rsid w:val="008B1529"/>
    <w:rsid w:val="008B15C2"/>
    <w:rsid w:val="008B1870"/>
    <w:rsid w:val="008B5AED"/>
    <w:rsid w:val="008C22DF"/>
    <w:rsid w:val="008D08A3"/>
    <w:rsid w:val="008D3148"/>
    <w:rsid w:val="008D358C"/>
    <w:rsid w:val="008D5A8F"/>
    <w:rsid w:val="008D6DBE"/>
    <w:rsid w:val="008E0568"/>
    <w:rsid w:val="008E14A4"/>
    <w:rsid w:val="008E1C82"/>
    <w:rsid w:val="008E2114"/>
    <w:rsid w:val="008E3239"/>
    <w:rsid w:val="008E33C6"/>
    <w:rsid w:val="008E5384"/>
    <w:rsid w:val="008E78E6"/>
    <w:rsid w:val="008E7CAB"/>
    <w:rsid w:val="008F0176"/>
    <w:rsid w:val="008F0DA8"/>
    <w:rsid w:val="008F2777"/>
    <w:rsid w:val="008F2ECF"/>
    <w:rsid w:val="008F586A"/>
    <w:rsid w:val="009016C4"/>
    <w:rsid w:val="00902B4F"/>
    <w:rsid w:val="00904AD2"/>
    <w:rsid w:val="00905521"/>
    <w:rsid w:val="00905A31"/>
    <w:rsid w:val="009077BD"/>
    <w:rsid w:val="00910CD5"/>
    <w:rsid w:val="00911779"/>
    <w:rsid w:val="00917BC8"/>
    <w:rsid w:val="00924068"/>
    <w:rsid w:val="00926EE0"/>
    <w:rsid w:val="00932681"/>
    <w:rsid w:val="009334B9"/>
    <w:rsid w:val="00933DD8"/>
    <w:rsid w:val="00934FB6"/>
    <w:rsid w:val="00941B29"/>
    <w:rsid w:val="00944444"/>
    <w:rsid w:val="009462D9"/>
    <w:rsid w:val="009503A0"/>
    <w:rsid w:val="0095383B"/>
    <w:rsid w:val="00956B2C"/>
    <w:rsid w:val="0095736C"/>
    <w:rsid w:val="00957FD4"/>
    <w:rsid w:val="00962390"/>
    <w:rsid w:val="00963230"/>
    <w:rsid w:val="0096468D"/>
    <w:rsid w:val="009648D2"/>
    <w:rsid w:val="009649BE"/>
    <w:rsid w:val="00964CB8"/>
    <w:rsid w:val="00967BA1"/>
    <w:rsid w:val="00970EEA"/>
    <w:rsid w:val="00971249"/>
    <w:rsid w:val="00971AEA"/>
    <w:rsid w:val="009752D6"/>
    <w:rsid w:val="00976C70"/>
    <w:rsid w:val="00984B2C"/>
    <w:rsid w:val="00985740"/>
    <w:rsid w:val="00987B5F"/>
    <w:rsid w:val="00987EF3"/>
    <w:rsid w:val="009902C5"/>
    <w:rsid w:val="009976A8"/>
    <w:rsid w:val="009A22DD"/>
    <w:rsid w:val="009A32FE"/>
    <w:rsid w:val="009A7386"/>
    <w:rsid w:val="009B38A1"/>
    <w:rsid w:val="009B38A3"/>
    <w:rsid w:val="009B46A9"/>
    <w:rsid w:val="009B6704"/>
    <w:rsid w:val="009B7482"/>
    <w:rsid w:val="009C2981"/>
    <w:rsid w:val="009C2A5B"/>
    <w:rsid w:val="009D67BB"/>
    <w:rsid w:val="009E14A0"/>
    <w:rsid w:val="009E2C67"/>
    <w:rsid w:val="009E56B8"/>
    <w:rsid w:val="009F0388"/>
    <w:rsid w:val="009F2B16"/>
    <w:rsid w:val="00A02588"/>
    <w:rsid w:val="00A04445"/>
    <w:rsid w:val="00A068C7"/>
    <w:rsid w:val="00A1127A"/>
    <w:rsid w:val="00A115FC"/>
    <w:rsid w:val="00A12E9F"/>
    <w:rsid w:val="00A13713"/>
    <w:rsid w:val="00A21809"/>
    <w:rsid w:val="00A22151"/>
    <w:rsid w:val="00A22373"/>
    <w:rsid w:val="00A23D7F"/>
    <w:rsid w:val="00A24D3A"/>
    <w:rsid w:val="00A25EB9"/>
    <w:rsid w:val="00A260D5"/>
    <w:rsid w:val="00A300E4"/>
    <w:rsid w:val="00A320BA"/>
    <w:rsid w:val="00A3236E"/>
    <w:rsid w:val="00A338BB"/>
    <w:rsid w:val="00A33932"/>
    <w:rsid w:val="00A373DE"/>
    <w:rsid w:val="00A6280A"/>
    <w:rsid w:val="00A66179"/>
    <w:rsid w:val="00A70325"/>
    <w:rsid w:val="00A703F4"/>
    <w:rsid w:val="00A747F5"/>
    <w:rsid w:val="00A8015E"/>
    <w:rsid w:val="00A811F6"/>
    <w:rsid w:val="00A83C56"/>
    <w:rsid w:val="00A90145"/>
    <w:rsid w:val="00A91E52"/>
    <w:rsid w:val="00A949CA"/>
    <w:rsid w:val="00A9549C"/>
    <w:rsid w:val="00A96491"/>
    <w:rsid w:val="00A97686"/>
    <w:rsid w:val="00AA12A1"/>
    <w:rsid w:val="00AA1EE7"/>
    <w:rsid w:val="00AA22BE"/>
    <w:rsid w:val="00AA523E"/>
    <w:rsid w:val="00AA7015"/>
    <w:rsid w:val="00AB135A"/>
    <w:rsid w:val="00AB2472"/>
    <w:rsid w:val="00AB300A"/>
    <w:rsid w:val="00AB4AD0"/>
    <w:rsid w:val="00AB4E4C"/>
    <w:rsid w:val="00AB57CA"/>
    <w:rsid w:val="00AB73A8"/>
    <w:rsid w:val="00AC3B60"/>
    <w:rsid w:val="00AC6600"/>
    <w:rsid w:val="00AD34E1"/>
    <w:rsid w:val="00AD6469"/>
    <w:rsid w:val="00AE495F"/>
    <w:rsid w:val="00AE52CF"/>
    <w:rsid w:val="00AE55B4"/>
    <w:rsid w:val="00AF1E78"/>
    <w:rsid w:val="00AF39CE"/>
    <w:rsid w:val="00AF4181"/>
    <w:rsid w:val="00AF5639"/>
    <w:rsid w:val="00AF693B"/>
    <w:rsid w:val="00AF7B18"/>
    <w:rsid w:val="00B0420B"/>
    <w:rsid w:val="00B04868"/>
    <w:rsid w:val="00B048AF"/>
    <w:rsid w:val="00B06FCA"/>
    <w:rsid w:val="00B12C95"/>
    <w:rsid w:val="00B15031"/>
    <w:rsid w:val="00B15C4F"/>
    <w:rsid w:val="00B22F0A"/>
    <w:rsid w:val="00B3011C"/>
    <w:rsid w:val="00B303EC"/>
    <w:rsid w:val="00B3160F"/>
    <w:rsid w:val="00B419CD"/>
    <w:rsid w:val="00B45122"/>
    <w:rsid w:val="00B55CCB"/>
    <w:rsid w:val="00B57BEA"/>
    <w:rsid w:val="00B6381F"/>
    <w:rsid w:val="00B63953"/>
    <w:rsid w:val="00B67AE4"/>
    <w:rsid w:val="00B7379C"/>
    <w:rsid w:val="00B7578E"/>
    <w:rsid w:val="00B76AD0"/>
    <w:rsid w:val="00B7710E"/>
    <w:rsid w:val="00B8438A"/>
    <w:rsid w:val="00B85747"/>
    <w:rsid w:val="00B871D5"/>
    <w:rsid w:val="00B90688"/>
    <w:rsid w:val="00B91B36"/>
    <w:rsid w:val="00B92677"/>
    <w:rsid w:val="00B92E1B"/>
    <w:rsid w:val="00B93B51"/>
    <w:rsid w:val="00B97280"/>
    <w:rsid w:val="00B97F70"/>
    <w:rsid w:val="00BA041F"/>
    <w:rsid w:val="00BA10B1"/>
    <w:rsid w:val="00BA1B01"/>
    <w:rsid w:val="00BA389B"/>
    <w:rsid w:val="00BB1BDB"/>
    <w:rsid w:val="00BB2231"/>
    <w:rsid w:val="00BB7A8F"/>
    <w:rsid w:val="00BC31A0"/>
    <w:rsid w:val="00BC556A"/>
    <w:rsid w:val="00BC7339"/>
    <w:rsid w:val="00BC75EC"/>
    <w:rsid w:val="00BD0B9D"/>
    <w:rsid w:val="00BD10F8"/>
    <w:rsid w:val="00BD3C65"/>
    <w:rsid w:val="00BD4046"/>
    <w:rsid w:val="00BD434B"/>
    <w:rsid w:val="00BD50B8"/>
    <w:rsid w:val="00BE2882"/>
    <w:rsid w:val="00BE75A7"/>
    <w:rsid w:val="00BF1227"/>
    <w:rsid w:val="00BF7248"/>
    <w:rsid w:val="00C007ED"/>
    <w:rsid w:val="00C03B5C"/>
    <w:rsid w:val="00C05ACE"/>
    <w:rsid w:val="00C05F5E"/>
    <w:rsid w:val="00C07DDC"/>
    <w:rsid w:val="00C13FF6"/>
    <w:rsid w:val="00C148E1"/>
    <w:rsid w:val="00C176D5"/>
    <w:rsid w:val="00C20DCE"/>
    <w:rsid w:val="00C2457D"/>
    <w:rsid w:val="00C26ABE"/>
    <w:rsid w:val="00C31293"/>
    <w:rsid w:val="00C35149"/>
    <w:rsid w:val="00C3617A"/>
    <w:rsid w:val="00C3708A"/>
    <w:rsid w:val="00C54ABC"/>
    <w:rsid w:val="00C609A6"/>
    <w:rsid w:val="00C639A1"/>
    <w:rsid w:val="00C63EE4"/>
    <w:rsid w:val="00C70276"/>
    <w:rsid w:val="00C74746"/>
    <w:rsid w:val="00C8106B"/>
    <w:rsid w:val="00C868FB"/>
    <w:rsid w:val="00C9587E"/>
    <w:rsid w:val="00C960C4"/>
    <w:rsid w:val="00C975AC"/>
    <w:rsid w:val="00CA1AF9"/>
    <w:rsid w:val="00CA26D7"/>
    <w:rsid w:val="00CB4AD0"/>
    <w:rsid w:val="00CB695C"/>
    <w:rsid w:val="00CB7479"/>
    <w:rsid w:val="00CC009F"/>
    <w:rsid w:val="00CC12A6"/>
    <w:rsid w:val="00CC1960"/>
    <w:rsid w:val="00CC1A7B"/>
    <w:rsid w:val="00CC1D1F"/>
    <w:rsid w:val="00CC28B5"/>
    <w:rsid w:val="00CC3435"/>
    <w:rsid w:val="00CC44F4"/>
    <w:rsid w:val="00CC6086"/>
    <w:rsid w:val="00CC611A"/>
    <w:rsid w:val="00CD2E8B"/>
    <w:rsid w:val="00CD581F"/>
    <w:rsid w:val="00CE2B5A"/>
    <w:rsid w:val="00CE629D"/>
    <w:rsid w:val="00CF21E1"/>
    <w:rsid w:val="00CF31C3"/>
    <w:rsid w:val="00CF43D6"/>
    <w:rsid w:val="00CF44E0"/>
    <w:rsid w:val="00CF469F"/>
    <w:rsid w:val="00CF5B30"/>
    <w:rsid w:val="00CF5E45"/>
    <w:rsid w:val="00CF7BFE"/>
    <w:rsid w:val="00D04D16"/>
    <w:rsid w:val="00D07261"/>
    <w:rsid w:val="00D203C1"/>
    <w:rsid w:val="00D21B64"/>
    <w:rsid w:val="00D225CC"/>
    <w:rsid w:val="00D23691"/>
    <w:rsid w:val="00D23AA6"/>
    <w:rsid w:val="00D257A2"/>
    <w:rsid w:val="00D31E1B"/>
    <w:rsid w:val="00D34D53"/>
    <w:rsid w:val="00D35244"/>
    <w:rsid w:val="00D43E84"/>
    <w:rsid w:val="00D51DD1"/>
    <w:rsid w:val="00D51E7E"/>
    <w:rsid w:val="00D53F03"/>
    <w:rsid w:val="00D60007"/>
    <w:rsid w:val="00D60ABA"/>
    <w:rsid w:val="00D66C77"/>
    <w:rsid w:val="00D71A85"/>
    <w:rsid w:val="00D73940"/>
    <w:rsid w:val="00D76708"/>
    <w:rsid w:val="00D767EA"/>
    <w:rsid w:val="00D775E3"/>
    <w:rsid w:val="00D92D33"/>
    <w:rsid w:val="00DA046E"/>
    <w:rsid w:val="00DA270B"/>
    <w:rsid w:val="00DA41E1"/>
    <w:rsid w:val="00DA6F60"/>
    <w:rsid w:val="00DA709C"/>
    <w:rsid w:val="00DA7658"/>
    <w:rsid w:val="00DB00DB"/>
    <w:rsid w:val="00DB01E1"/>
    <w:rsid w:val="00DB69AD"/>
    <w:rsid w:val="00DB71EB"/>
    <w:rsid w:val="00DB7646"/>
    <w:rsid w:val="00DC24EF"/>
    <w:rsid w:val="00DC4644"/>
    <w:rsid w:val="00DC567B"/>
    <w:rsid w:val="00DC5F46"/>
    <w:rsid w:val="00DD7CBD"/>
    <w:rsid w:val="00DE0353"/>
    <w:rsid w:val="00DF6FC0"/>
    <w:rsid w:val="00E01978"/>
    <w:rsid w:val="00E04D87"/>
    <w:rsid w:val="00E0526B"/>
    <w:rsid w:val="00E05A58"/>
    <w:rsid w:val="00E073E3"/>
    <w:rsid w:val="00E12A9C"/>
    <w:rsid w:val="00E1666B"/>
    <w:rsid w:val="00E20839"/>
    <w:rsid w:val="00E30587"/>
    <w:rsid w:val="00E34111"/>
    <w:rsid w:val="00E34DA0"/>
    <w:rsid w:val="00E36219"/>
    <w:rsid w:val="00E40450"/>
    <w:rsid w:val="00E4045F"/>
    <w:rsid w:val="00E415D3"/>
    <w:rsid w:val="00E41EF5"/>
    <w:rsid w:val="00E427AB"/>
    <w:rsid w:val="00E45451"/>
    <w:rsid w:val="00E61B82"/>
    <w:rsid w:val="00E641CD"/>
    <w:rsid w:val="00E65D61"/>
    <w:rsid w:val="00E66285"/>
    <w:rsid w:val="00E66EDB"/>
    <w:rsid w:val="00E757A7"/>
    <w:rsid w:val="00E80736"/>
    <w:rsid w:val="00E9788D"/>
    <w:rsid w:val="00EA0742"/>
    <w:rsid w:val="00EA59A1"/>
    <w:rsid w:val="00EA690F"/>
    <w:rsid w:val="00EA72E4"/>
    <w:rsid w:val="00EB0847"/>
    <w:rsid w:val="00EC4608"/>
    <w:rsid w:val="00EC4764"/>
    <w:rsid w:val="00ED1113"/>
    <w:rsid w:val="00EE0C3C"/>
    <w:rsid w:val="00EE45AB"/>
    <w:rsid w:val="00EF26DD"/>
    <w:rsid w:val="00F02863"/>
    <w:rsid w:val="00F028A6"/>
    <w:rsid w:val="00F0332A"/>
    <w:rsid w:val="00F044F6"/>
    <w:rsid w:val="00F05D56"/>
    <w:rsid w:val="00F07876"/>
    <w:rsid w:val="00F10F4A"/>
    <w:rsid w:val="00F11BE4"/>
    <w:rsid w:val="00F12793"/>
    <w:rsid w:val="00F13E15"/>
    <w:rsid w:val="00F14006"/>
    <w:rsid w:val="00F163CB"/>
    <w:rsid w:val="00F31D74"/>
    <w:rsid w:val="00F34AC3"/>
    <w:rsid w:val="00F360C3"/>
    <w:rsid w:val="00F375D9"/>
    <w:rsid w:val="00F37F06"/>
    <w:rsid w:val="00F535AE"/>
    <w:rsid w:val="00F537CD"/>
    <w:rsid w:val="00F566FC"/>
    <w:rsid w:val="00F56F6B"/>
    <w:rsid w:val="00F57FBB"/>
    <w:rsid w:val="00F64299"/>
    <w:rsid w:val="00F65A11"/>
    <w:rsid w:val="00F7141D"/>
    <w:rsid w:val="00F7177C"/>
    <w:rsid w:val="00F71D76"/>
    <w:rsid w:val="00F73ED3"/>
    <w:rsid w:val="00F80820"/>
    <w:rsid w:val="00F81134"/>
    <w:rsid w:val="00F85AEF"/>
    <w:rsid w:val="00F921B3"/>
    <w:rsid w:val="00F93D2E"/>
    <w:rsid w:val="00F94613"/>
    <w:rsid w:val="00F95FF5"/>
    <w:rsid w:val="00F97910"/>
    <w:rsid w:val="00F97C8E"/>
    <w:rsid w:val="00FA1012"/>
    <w:rsid w:val="00FA6040"/>
    <w:rsid w:val="00FB3D03"/>
    <w:rsid w:val="00FB3F05"/>
    <w:rsid w:val="00FB62B6"/>
    <w:rsid w:val="00FC4A9E"/>
    <w:rsid w:val="00FC7D37"/>
    <w:rsid w:val="00FD65E4"/>
    <w:rsid w:val="00FE04C5"/>
    <w:rsid w:val="00FE1D55"/>
    <w:rsid w:val="00FE4239"/>
    <w:rsid w:val="00FF0EC3"/>
    <w:rsid w:val="00FF1804"/>
    <w:rsid w:val="00FF1E0C"/>
    <w:rsid w:val="00FF2E3B"/>
    <w:rsid w:val="00FF32A6"/>
    <w:rsid w:val="00FF5588"/>
    <w:rsid w:val="00FF5AD7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73D7"/>
  <w15:docId w15:val="{865F0D7E-2BAC-4B5D-B0DC-3D0BF485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70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76C7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976C7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6C7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6C70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76C70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76C70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976C70"/>
    <w:rPr>
      <w:rFonts w:cs="Times New Roman"/>
    </w:rPr>
  </w:style>
  <w:style w:type="character" w:customStyle="1" w:styleId="WW8Num3z0">
    <w:name w:val="WW8Num3z0"/>
    <w:rsid w:val="00976C70"/>
    <w:rPr>
      <w:b w:val="0"/>
    </w:rPr>
  </w:style>
  <w:style w:type="character" w:customStyle="1" w:styleId="WW8Num3z1">
    <w:name w:val="WW8Num3z1"/>
    <w:rsid w:val="00976C70"/>
    <w:rPr>
      <w:rFonts w:cs="Times New Roman"/>
    </w:rPr>
  </w:style>
  <w:style w:type="character" w:customStyle="1" w:styleId="WW8Num4z0">
    <w:name w:val="WW8Num4z0"/>
    <w:rsid w:val="00976C70"/>
    <w:rPr>
      <w:rFonts w:cs="Times New Roman"/>
      <w:b w:val="0"/>
    </w:rPr>
  </w:style>
  <w:style w:type="character" w:customStyle="1" w:styleId="WW8Num4z1">
    <w:name w:val="WW8Num4z1"/>
    <w:rsid w:val="00976C70"/>
    <w:rPr>
      <w:rFonts w:cs="Times New Roman"/>
    </w:rPr>
  </w:style>
  <w:style w:type="character" w:customStyle="1" w:styleId="WW8Num5z0">
    <w:name w:val="WW8Num5z0"/>
    <w:rsid w:val="00976C70"/>
    <w:rPr>
      <w:rFonts w:cs="Times New Roman"/>
    </w:rPr>
  </w:style>
  <w:style w:type="character" w:customStyle="1" w:styleId="WW8Num6z0">
    <w:name w:val="WW8Num6z0"/>
    <w:rsid w:val="00976C70"/>
    <w:rPr>
      <w:rFonts w:cs="Times New Roman"/>
    </w:rPr>
  </w:style>
  <w:style w:type="character" w:customStyle="1" w:styleId="WW8Num7z0">
    <w:name w:val="WW8Num7z0"/>
    <w:rsid w:val="00976C70"/>
    <w:rPr>
      <w:rFonts w:cs="Times New Roman"/>
    </w:rPr>
  </w:style>
  <w:style w:type="character" w:customStyle="1" w:styleId="WW8Num13z0">
    <w:name w:val="WW8Num13z0"/>
    <w:rsid w:val="00976C70"/>
    <w:rPr>
      <w:rFonts w:ascii="Symbol" w:hAnsi="Symbol" w:cs="Symbol"/>
    </w:rPr>
  </w:style>
  <w:style w:type="character" w:customStyle="1" w:styleId="WW8Num13z1">
    <w:name w:val="WW8Num13z1"/>
    <w:rsid w:val="00976C70"/>
    <w:rPr>
      <w:rFonts w:ascii="Courier New" w:hAnsi="Courier New" w:cs="Courier New"/>
    </w:rPr>
  </w:style>
  <w:style w:type="character" w:customStyle="1" w:styleId="WW8Num13z2">
    <w:name w:val="WW8Num13z2"/>
    <w:rsid w:val="00976C70"/>
    <w:rPr>
      <w:rFonts w:ascii="Wingdings" w:hAnsi="Wingdings" w:cs="Wingdings"/>
    </w:rPr>
  </w:style>
  <w:style w:type="character" w:customStyle="1" w:styleId="WW8Num14z0">
    <w:name w:val="WW8Num14z0"/>
    <w:rsid w:val="00976C70"/>
    <w:rPr>
      <w:rFonts w:ascii="Symbol" w:hAnsi="Symbol" w:cs="Symbol"/>
    </w:rPr>
  </w:style>
  <w:style w:type="character" w:customStyle="1" w:styleId="WW8Num14z1">
    <w:name w:val="WW8Num14z1"/>
    <w:rsid w:val="00976C70"/>
    <w:rPr>
      <w:rFonts w:ascii="Courier New" w:hAnsi="Courier New" w:cs="Courier New"/>
    </w:rPr>
  </w:style>
  <w:style w:type="character" w:customStyle="1" w:styleId="WW8Num14z2">
    <w:name w:val="WW8Num14z2"/>
    <w:rsid w:val="00976C70"/>
    <w:rPr>
      <w:rFonts w:ascii="Wingdings" w:hAnsi="Wingdings" w:cs="Wingdings"/>
    </w:rPr>
  </w:style>
  <w:style w:type="character" w:customStyle="1" w:styleId="WW8Num17z0">
    <w:name w:val="WW8Num17z0"/>
    <w:rsid w:val="00976C70"/>
    <w:rPr>
      <w:rFonts w:ascii="Symbol" w:hAnsi="Symbol" w:cs="Symbol"/>
    </w:rPr>
  </w:style>
  <w:style w:type="character" w:customStyle="1" w:styleId="WW8Num17z1">
    <w:name w:val="WW8Num17z1"/>
    <w:rsid w:val="00976C70"/>
    <w:rPr>
      <w:rFonts w:ascii="Courier New" w:hAnsi="Courier New" w:cs="Courier New"/>
    </w:rPr>
  </w:style>
  <w:style w:type="character" w:customStyle="1" w:styleId="WW8Num17z2">
    <w:name w:val="WW8Num17z2"/>
    <w:rsid w:val="00976C70"/>
    <w:rPr>
      <w:rFonts w:ascii="Wingdings" w:hAnsi="Wingdings" w:cs="Wingdings"/>
    </w:rPr>
  </w:style>
  <w:style w:type="character" w:customStyle="1" w:styleId="WW8Num18z0">
    <w:name w:val="WW8Num18z0"/>
    <w:rsid w:val="00976C70"/>
    <w:rPr>
      <w:rFonts w:ascii="Symbol" w:hAnsi="Symbol" w:cs="Symbol"/>
    </w:rPr>
  </w:style>
  <w:style w:type="character" w:customStyle="1" w:styleId="WW8Num18z1">
    <w:name w:val="WW8Num18z1"/>
    <w:rsid w:val="00976C70"/>
    <w:rPr>
      <w:rFonts w:ascii="Courier New" w:hAnsi="Courier New" w:cs="Courier New"/>
    </w:rPr>
  </w:style>
  <w:style w:type="character" w:customStyle="1" w:styleId="WW8Num18z2">
    <w:name w:val="WW8Num18z2"/>
    <w:rsid w:val="00976C70"/>
    <w:rPr>
      <w:rFonts w:ascii="Wingdings" w:hAnsi="Wingdings" w:cs="Wingdings"/>
    </w:rPr>
  </w:style>
  <w:style w:type="character" w:customStyle="1" w:styleId="WW8Num19z0">
    <w:name w:val="WW8Num19z0"/>
    <w:rsid w:val="00976C70"/>
    <w:rPr>
      <w:rFonts w:ascii="Symbol" w:hAnsi="Symbol" w:cs="Symbol"/>
    </w:rPr>
  </w:style>
  <w:style w:type="character" w:customStyle="1" w:styleId="WW8Num19z1">
    <w:name w:val="WW8Num19z1"/>
    <w:rsid w:val="00976C70"/>
    <w:rPr>
      <w:rFonts w:ascii="Courier New" w:hAnsi="Courier New" w:cs="Courier New"/>
    </w:rPr>
  </w:style>
  <w:style w:type="character" w:customStyle="1" w:styleId="WW8Num19z2">
    <w:name w:val="WW8Num19z2"/>
    <w:rsid w:val="00976C70"/>
    <w:rPr>
      <w:rFonts w:ascii="Wingdings" w:hAnsi="Wingdings" w:cs="Wingdings"/>
    </w:rPr>
  </w:style>
  <w:style w:type="character" w:customStyle="1" w:styleId="WW8Num26z0">
    <w:name w:val="WW8Num26z0"/>
    <w:rsid w:val="00976C70"/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rsid w:val="00976C70"/>
  </w:style>
  <w:style w:type="character" w:customStyle="1" w:styleId="Domylnaczcionkaakapitu2">
    <w:name w:val="Domyślna czcionka akapitu2"/>
    <w:rsid w:val="00976C70"/>
  </w:style>
  <w:style w:type="character" w:customStyle="1" w:styleId="TekstdymkaZnak">
    <w:name w:val="Tekst dymka Znak"/>
    <w:rsid w:val="00976C70"/>
    <w:rPr>
      <w:rFonts w:ascii="Tahoma" w:eastAsia="Times New Roman" w:hAnsi="Tahoma" w:cs="Times New Roman"/>
      <w:sz w:val="16"/>
      <w:szCs w:val="20"/>
    </w:rPr>
  </w:style>
  <w:style w:type="character" w:customStyle="1" w:styleId="NagwekZnak">
    <w:name w:val="Nagłówek Znak"/>
    <w:uiPriority w:val="99"/>
    <w:rsid w:val="00976C70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uiPriority w:val="99"/>
    <w:rsid w:val="00976C70"/>
    <w:rPr>
      <w:rFonts w:ascii="Calibri" w:eastAsia="Times New Roman" w:hAnsi="Calibri" w:cs="Times New Roman"/>
      <w:sz w:val="20"/>
      <w:szCs w:val="20"/>
    </w:rPr>
  </w:style>
  <w:style w:type="character" w:customStyle="1" w:styleId="Numerstrony1">
    <w:name w:val="Numer strony1"/>
    <w:rsid w:val="00976C70"/>
    <w:rPr>
      <w:rFonts w:cs="Times New Roman"/>
    </w:rPr>
  </w:style>
  <w:style w:type="character" w:styleId="Hipercze">
    <w:name w:val="Hyperlink"/>
    <w:rsid w:val="00976C70"/>
    <w:rPr>
      <w:rFonts w:cs="Times New Roman"/>
      <w:color w:val="0000FF"/>
      <w:u w:val="single"/>
    </w:rPr>
  </w:style>
  <w:style w:type="character" w:styleId="Pogrubienie">
    <w:name w:val="Strong"/>
    <w:qFormat/>
    <w:rsid w:val="00976C70"/>
    <w:rPr>
      <w:rFonts w:cs="Times New Roman"/>
      <w:b/>
      <w:bCs/>
    </w:rPr>
  </w:style>
  <w:style w:type="character" w:customStyle="1" w:styleId="Odwoaniedokomentarza1">
    <w:name w:val="Odwołanie do komentarza1"/>
    <w:rsid w:val="00976C70"/>
    <w:rPr>
      <w:rFonts w:cs="Times New Roman"/>
      <w:sz w:val="16"/>
    </w:rPr>
  </w:style>
  <w:style w:type="character" w:customStyle="1" w:styleId="TekstkomentarzaZnak">
    <w:name w:val="Tekst komentarza Znak"/>
    <w:rsid w:val="00976C7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sid w:val="00976C70"/>
    <w:rPr>
      <w:rFonts w:ascii="Calibri" w:eastAsia="Times New Roman" w:hAnsi="Calibri" w:cs="Times New Roman"/>
      <w:b/>
      <w:sz w:val="20"/>
      <w:szCs w:val="20"/>
    </w:rPr>
  </w:style>
  <w:style w:type="character" w:customStyle="1" w:styleId="TekstprzypisudolnegoZnak">
    <w:name w:val="Tekst przypisu dolnego Znak"/>
    <w:rsid w:val="00976C70"/>
    <w:rPr>
      <w:rFonts w:ascii="Calibri" w:eastAsia="Times New Roman" w:hAnsi="Calibri" w:cs="Times New Roman"/>
      <w:sz w:val="20"/>
      <w:szCs w:val="20"/>
    </w:rPr>
  </w:style>
  <w:style w:type="character" w:customStyle="1" w:styleId="Odwoanieprzypisudolnego1">
    <w:name w:val="Odwołanie przypisu dolnego1"/>
    <w:rsid w:val="00976C70"/>
    <w:rPr>
      <w:rFonts w:cs="Times New Roman"/>
      <w:vertAlign w:val="superscript"/>
    </w:rPr>
  </w:style>
  <w:style w:type="character" w:customStyle="1" w:styleId="UyteHipercze1">
    <w:name w:val="UżyteHiperłącze1"/>
    <w:rsid w:val="00976C70"/>
    <w:rPr>
      <w:rFonts w:cs="Times New Roman"/>
      <w:color w:val="800080"/>
      <w:u w:val="single"/>
    </w:rPr>
  </w:style>
  <w:style w:type="character" w:styleId="Uwydatnienie">
    <w:name w:val="Emphasis"/>
    <w:qFormat/>
    <w:rsid w:val="00976C70"/>
    <w:rPr>
      <w:rFonts w:cs="Times New Roman"/>
      <w:i/>
      <w:iCs/>
    </w:rPr>
  </w:style>
  <w:style w:type="character" w:customStyle="1" w:styleId="TekstpodstawowywcityZnak">
    <w:name w:val="Tekst podstawowy wcięty Znak"/>
    <w:rsid w:val="00976C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rsid w:val="00976C70"/>
    <w:rPr>
      <w:rFonts w:ascii="Calibri" w:eastAsia="Times New Roman" w:hAnsi="Calibri" w:cs="Times New Roman"/>
      <w:sz w:val="16"/>
      <w:szCs w:val="16"/>
    </w:rPr>
  </w:style>
  <w:style w:type="character" w:customStyle="1" w:styleId="TekstprzypisukocowegoZnak">
    <w:name w:val="Tekst przypisu końcowego Znak"/>
    <w:rsid w:val="00976C70"/>
    <w:rPr>
      <w:rFonts w:ascii="Calibri" w:eastAsia="Times New Roman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976C70"/>
    <w:rPr>
      <w:vertAlign w:val="superscript"/>
    </w:rPr>
  </w:style>
  <w:style w:type="character" w:customStyle="1" w:styleId="PodtytuZnak">
    <w:name w:val="Podtytuł Znak"/>
    <w:rsid w:val="00976C70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rsid w:val="00976C7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976C70"/>
    <w:rPr>
      <w:rFonts w:ascii="Calibri" w:eastAsia="Times New Roman" w:hAnsi="Calibri" w:cs="Times New Roman"/>
    </w:rPr>
  </w:style>
  <w:style w:type="character" w:customStyle="1" w:styleId="ListLabel1">
    <w:name w:val="ListLabel 1"/>
    <w:rsid w:val="00976C70"/>
    <w:rPr>
      <w:rFonts w:cs="Times New Roman"/>
    </w:rPr>
  </w:style>
  <w:style w:type="character" w:customStyle="1" w:styleId="ListLabel2">
    <w:name w:val="ListLabel 2"/>
    <w:rsid w:val="00976C70"/>
    <w:rPr>
      <w:b w:val="0"/>
    </w:rPr>
  </w:style>
  <w:style w:type="character" w:customStyle="1" w:styleId="ListLabel3">
    <w:name w:val="ListLabel 3"/>
    <w:rsid w:val="00976C70"/>
    <w:rPr>
      <w:rFonts w:cs="Times New Roman"/>
      <w:b w:val="0"/>
    </w:rPr>
  </w:style>
  <w:style w:type="character" w:customStyle="1" w:styleId="ListLabel4">
    <w:name w:val="ListLabel 4"/>
    <w:rsid w:val="00976C70"/>
    <w:rPr>
      <w:rFonts w:cs="Arial"/>
    </w:rPr>
  </w:style>
  <w:style w:type="character" w:customStyle="1" w:styleId="ListLabel5">
    <w:name w:val="ListLabel 5"/>
    <w:rsid w:val="00976C70"/>
    <w:rPr>
      <w:rFonts w:cs="Courier New"/>
    </w:rPr>
  </w:style>
  <w:style w:type="character" w:customStyle="1" w:styleId="TekstdymkaZnak1">
    <w:name w:val="Tekst dymka Znak1"/>
    <w:rsid w:val="00976C70"/>
    <w:rPr>
      <w:rFonts w:ascii="Tahoma" w:hAnsi="Tahoma" w:cs="Tahoma"/>
      <w:kern w:val="1"/>
      <w:sz w:val="16"/>
      <w:szCs w:val="16"/>
    </w:rPr>
  </w:style>
  <w:style w:type="paragraph" w:customStyle="1" w:styleId="Nagwek20">
    <w:name w:val="Nagłówek2"/>
    <w:basedOn w:val="Normalny"/>
    <w:next w:val="Tekstpodstawowy"/>
    <w:rsid w:val="00976C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976C7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976C70"/>
    <w:rPr>
      <w:rFonts w:ascii="Calibri" w:eastAsia="Times New Roman" w:hAnsi="Calibri" w:cs="Calibri"/>
      <w:kern w:val="1"/>
      <w:lang w:eastAsia="ar-SA"/>
    </w:rPr>
  </w:style>
  <w:style w:type="paragraph" w:styleId="Lista">
    <w:name w:val="List"/>
    <w:basedOn w:val="Tekstpodstawowy"/>
    <w:rsid w:val="00976C70"/>
    <w:rPr>
      <w:rFonts w:cs="Mangal"/>
    </w:rPr>
  </w:style>
  <w:style w:type="paragraph" w:customStyle="1" w:styleId="Podpis2">
    <w:name w:val="Podpis2"/>
    <w:basedOn w:val="Normalny"/>
    <w:rsid w:val="00976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76C7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76C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76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rsid w:val="00976C70"/>
    <w:pPr>
      <w:spacing w:after="0" w:line="100" w:lineRule="atLeast"/>
    </w:pPr>
    <w:rPr>
      <w:rFonts w:ascii="Tahoma" w:hAnsi="Tahoma" w:cs="Tahoma"/>
      <w:sz w:val="16"/>
      <w:szCs w:val="20"/>
    </w:rPr>
  </w:style>
  <w:style w:type="paragraph" w:styleId="Nagwek">
    <w:name w:val="header"/>
    <w:basedOn w:val="Normalny"/>
    <w:link w:val="NagwekZnak1"/>
    <w:uiPriority w:val="99"/>
    <w:rsid w:val="00976C70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rsid w:val="00976C70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976C70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rsid w:val="00976C70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customStyle="1" w:styleId="Poprawka1">
    <w:name w:val="Poprawka1"/>
    <w:rsid w:val="00976C7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1">
    <w:name w:val="Tekst komentarza1"/>
    <w:basedOn w:val="Normalny"/>
    <w:rsid w:val="00976C70"/>
    <w:rPr>
      <w:sz w:val="20"/>
      <w:szCs w:val="20"/>
    </w:rPr>
  </w:style>
  <w:style w:type="paragraph" w:customStyle="1" w:styleId="Tematkomentarza1">
    <w:name w:val="Temat komentarza1"/>
    <w:basedOn w:val="Tekstkomentarza1"/>
    <w:rsid w:val="00976C70"/>
    <w:rPr>
      <w:b/>
    </w:rPr>
  </w:style>
  <w:style w:type="paragraph" w:customStyle="1" w:styleId="Akapitzlist1">
    <w:name w:val="Akapit z listą1"/>
    <w:basedOn w:val="Normalny"/>
    <w:rsid w:val="00976C70"/>
    <w:pPr>
      <w:ind w:left="708"/>
    </w:pPr>
  </w:style>
  <w:style w:type="paragraph" w:customStyle="1" w:styleId="Tekstprzypisudolnego1">
    <w:name w:val="Tekst przypisu dolnego1"/>
    <w:basedOn w:val="Normalny"/>
    <w:rsid w:val="00976C70"/>
    <w:rPr>
      <w:sz w:val="20"/>
      <w:szCs w:val="20"/>
    </w:rPr>
  </w:style>
  <w:style w:type="paragraph" w:customStyle="1" w:styleId="Bezodstpw1">
    <w:name w:val="Bez odstępów1"/>
    <w:rsid w:val="00976C7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customStyle="1" w:styleId="Default">
    <w:name w:val="Default"/>
    <w:rsid w:val="00976C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ZnakZnakZnak">
    <w:name w:val="Znak Znak Znak"/>
    <w:basedOn w:val="Normalny"/>
    <w:rsid w:val="00976C70"/>
    <w:pPr>
      <w:spacing w:after="0" w:line="100" w:lineRule="atLeast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976C70"/>
    <w:pPr>
      <w:tabs>
        <w:tab w:val="left" w:pos="426"/>
      </w:tabs>
      <w:spacing w:after="0" w:line="100" w:lineRule="atLeast"/>
      <w:ind w:left="426" w:hanging="42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76C70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76C70"/>
    <w:pPr>
      <w:spacing w:after="120"/>
    </w:pPr>
    <w:rPr>
      <w:sz w:val="16"/>
      <w:szCs w:val="16"/>
    </w:rPr>
  </w:style>
  <w:style w:type="paragraph" w:customStyle="1" w:styleId="Tekstprzypisukocowego1">
    <w:name w:val="Tekst przypisu końcowego1"/>
    <w:basedOn w:val="Normalny"/>
    <w:rsid w:val="00976C70"/>
    <w:rPr>
      <w:sz w:val="20"/>
      <w:szCs w:val="20"/>
    </w:rPr>
  </w:style>
  <w:style w:type="paragraph" w:styleId="Podtytu">
    <w:name w:val="Subtitle"/>
    <w:basedOn w:val="Normalny"/>
    <w:next w:val="Tekstpodstawowy"/>
    <w:link w:val="PodtytuZnak1"/>
    <w:qFormat/>
    <w:rsid w:val="00976C70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976C70"/>
    <w:rPr>
      <w:rFonts w:ascii="Cambria" w:eastAsia="Times New Roman" w:hAnsi="Cambria" w:cs="Cambria"/>
      <w:i/>
      <w:iCs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76C70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976C70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NormalnyWeb1">
    <w:name w:val="Normalny (Web)1"/>
    <w:basedOn w:val="Normalny"/>
    <w:rsid w:val="00976C70"/>
    <w:pPr>
      <w:spacing w:after="150" w:line="100" w:lineRule="atLeas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2"/>
    <w:rsid w:val="0097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rsid w:val="00976C7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oprawka">
    <w:name w:val="Revision"/>
    <w:rsid w:val="00976C7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976C70"/>
    <w:pPr>
      <w:suppressLineNumbers/>
    </w:pPr>
  </w:style>
  <w:style w:type="paragraph" w:customStyle="1" w:styleId="Nagwektabeli">
    <w:name w:val="Nagłówek tabeli"/>
    <w:basedOn w:val="Zawartotabeli"/>
    <w:rsid w:val="00976C70"/>
    <w:pPr>
      <w:jc w:val="center"/>
    </w:pPr>
    <w:rPr>
      <w:b/>
      <w:bCs/>
    </w:rPr>
  </w:style>
  <w:style w:type="character" w:styleId="UyteHipercze">
    <w:name w:val="FollowedHyperlink"/>
    <w:uiPriority w:val="99"/>
    <w:semiHidden/>
    <w:unhideWhenUsed/>
    <w:rsid w:val="00976C70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6C70"/>
    <w:pPr>
      <w:ind w:left="708"/>
    </w:pPr>
  </w:style>
  <w:style w:type="paragraph" w:styleId="NormalnyWeb">
    <w:name w:val="Normal (Web)"/>
    <w:basedOn w:val="Normalny"/>
    <w:unhideWhenUsed/>
    <w:rsid w:val="00976C70"/>
    <w:pPr>
      <w:suppressAutoHyphens w:val="0"/>
      <w:spacing w:after="15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976C70"/>
    <w:pPr>
      <w:ind w:left="708"/>
    </w:pPr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976C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76C70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76C70"/>
    <w:rPr>
      <w:rFonts w:ascii="Calibri" w:eastAsia="Times New Roman" w:hAnsi="Calibri" w:cs="Times New Roman"/>
      <w:kern w:val="1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76C70"/>
    <w:rPr>
      <w:rFonts w:cs="Calibri"/>
      <w:b/>
      <w:bCs/>
      <w:lang w:val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76C70"/>
    <w:rPr>
      <w:rFonts w:ascii="Calibri" w:eastAsia="Times New Roman" w:hAnsi="Calibri" w:cs="Calibri"/>
      <w:b/>
      <w:bCs/>
      <w:kern w:val="1"/>
      <w:sz w:val="20"/>
      <w:szCs w:val="20"/>
      <w:lang w:val="x-none" w:eastAsia="ar-SA"/>
    </w:rPr>
  </w:style>
  <w:style w:type="paragraph" w:customStyle="1" w:styleId="Akapitzlist2">
    <w:name w:val="Akapit z listą2"/>
    <w:basedOn w:val="Normalny"/>
    <w:rsid w:val="00976C70"/>
    <w:pPr>
      <w:ind w:left="708"/>
    </w:pPr>
  </w:style>
  <w:style w:type="character" w:customStyle="1" w:styleId="Teksttreci">
    <w:name w:val="Tekst treści_"/>
    <w:link w:val="Teksttreci0"/>
    <w:locked/>
    <w:rsid w:val="00976C7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6C70"/>
    <w:pPr>
      <w:widowControl w:val="0"/>
      <w:shd w:val="clear" w:color="auto" w:fill="FFFFFF"/>
      <w:suppressAutoHyphens w:val="0"/>
      <w:spacing w:after="0" w:line="252" w:lineRule="exact"/>
      <w:ind w:hanging="360"/>
      <w:jc w:val="right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character" w:customStyle="1" w:styleId="tl8wme">
    <w:name w:val="tl8wme"/>
    <w:basedOn w:val="Domylnaczcionkaakapitu"/>
    <w:rsid w:val="00210EE6"/>
  </w:style>
  <w:style w:type="table" w:styleId="Tabela-Siatka">
    <w:name w:val="Table Grid"/>
    <w:basedOn w:val="Standardowy"/>
    <w:uiPriority w:val="59"/>
    <w:rsid w:val="0020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01575"/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fosgw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.wfosgw.poznan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fosgw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gw.pozna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ADC1-B4CE-49B9-81A6-DFBD5EB1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3884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Piotrowska, Karolina</cp:lastModifiedBy>
  <cp:revision>2</cp:revision>
  <cp:lastPrinted>2019-05-15T09:51:00Z</cp:lastPrinted>
  <dcterms:created xsi:type="dcterms:W3CDTF">2020-06-30T09:24:00Z</dcterms:created>
  <dcterms:modified xsi:type="dcterms:W3CDTF">2020-06-30T09:24:00Z</dcterms:modified>
</cp:coreProperties>
</file>