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25B9" w14:textId="77777777" w:rsidR="00C65CFE" w:rsidRPr="00DC7D14" w:rsidRDefault="00C65CFE" w:rsidP="00C65CFE">
      <w:pPr>
        <w:suppressAutoHyphens/>
        <w:spacing w:after="200" w:line="276" w:lineRule="auto"/>
        <w:rPr>
          <w:rFonts w:ascii="Calibri" w:hAnsi="Calibri" w:cs="Calibri"/>
          <w:kern w:val="1"/>
          <w:sz w:val="22"/>
          <w:szCs w:val="22"/>
          <w:lang w:eastAsia="ar-SA"/>
        </w:rPr>
      </w:pPr>
    </w:p>
    <w:p w14:paraId="75C0E493" w14:textId="77777777" w:rsidR="00C65CFE" w:rsidRPr="00DC7D14" w:rsidRDefault="00C65CFE" w:rsidP="00C65CFE">
      <w:pPr>
        <w:suppressAutoHyphens/>
        <w:spacing w:after="200" w:line="276" w:lineRule="auto"/>
        <w:rPr>
          <w:rFonts w:ascii="Calibri" w:hAnsi="Calibri" w:cs="Calibri"/>
          <w:kern w:val="1"/>
          <w:sz w:val="22"/>
          <w:szCs w:val="22"/>
          <w:lang w:eastAsia="ar-SA"/>
        </w:rPr>
      </w:pPr>
    </w:p>
    <w:p w14:paraId="040DC85A" w14:textId="77777777" w:rsidR="00C65CFE" w:rsidRPr="00DC7D14" w:rsidRDefault="00C65CFE" w:rsidP="00C65CFE">
      <w:pPr>
        <w:suppressAutoHyphens/>
        <w:spacing w:after="200" w:line="276" w:lineRule="auto"/>
        <w:rPr>
          <w:rFonts w:ascii="Calibri" w:hAnsi="Calibri" w:cs="Calibri"/>
          <w:kern w:val="1"/>
          <w:sz w:val="32"/>
          <w:szCs w:val="32"/>
          <w:lang w:eastAsia="ar-SA"/>
        </w:rPr>
      </w:pPr>
    </w:p>
    <w:p w14:paraId="1FCBDC5F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AA1F5A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Instrukcja przygotowania Wniosku wraz z Załącznikami</w:t>
      </w:r>
    </w:p>
    <w:p w14:paraId="5CB2A4DE" w14:textId="2B4FBD9B" w:rsidR="00BD275F" w:rsidRPr="00BD275F" w:rsidRDefault="00BD275F" w:rsidP="00C65CFE">
      <w:pPr>
        <w:spacing w:line="100" w:lineRule="atLeast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na wsparcie przedsięwzięć realizowanych w ramach Programu priorytetowego „Ogólnopolskiego programu finansowania służb ratowniczych. </w:t>
      </w: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br/>
      </w:r>
      <w:r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Część 2) Dofinansowanie zakupu sprzętu i wyposażenia jednostek Ochotniczych Straży Pożarnych</w:t>
      </w:r>
      <w:r w:rsidR="003B5B00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” </w:t>
      </w:r>
      <w:r w:rsidR="003B5B00"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w 202</w:t>
      </w:r>
      <w:r w:rsidR="00CE119B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1</w:t>
      </w:r>
      <w:r w:rsidR="003B5B00"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 roku</w:t>
      </w:r>
      <w:r w:rsidRPr="00BD275F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.</w:t>
      </w:r>
    </w:p>
    <w:p w14:paraId="0FB4ED4D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</w:pPr>
    </w:p>
    <w:p w14:paraId="2B005FE4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</w:pPr>
    </w:p>
    <w:p w14:paraId="486B7B27" w14:textId="7A93CEA8" w:rsidR="00C65CFE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36BFFF1" w14:textId="77777777" w:rsidR="00A70A52" w:rsidRPr="00AA1F5A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E607264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5113D65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16D2813" w14:textId="28C2B2AD" w:rsidR="00C65CFE" w:rsidRPr="00AA1F5A" w:rsidRDefault="00FF4433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652A8E76" wp14:editId="7561172B">
            <wp:extent cx="3430905" cy="1536065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75FAF" w14:textId="77777777" w:rsidR="00C65CFE" w:rsidRPr="00AA1F5A" w:rsidRDefault="00C65CFE" w:rsidP="00C65CFE">
      <w:pPr>
        <w:suppressAutoHyphens/>
        <w:spacing w:after="200" w:line="276" w:lineRule="auto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70E7CF0" w14:textId="0A1039F9" w:rsidR="00C65CFE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B8CC79F" w14:textId="100D7EF1" w:rsidR="00A70A52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0CBAB1B" w14:textId="60C75712" w:rsidR="00A70A52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A644233" w14:textId="77777777" w:rsidR="00A70A52" w:rsidRPr="00AA1F5A" w:rsidRDefault="00A70A52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1DBDE27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AE64547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EFC76BB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2663B7C8" w14:textId="77777777" w:rsidR="00C65CFE" w:rsidRPr="00AA1F5A" w:rsidRDefault="00C65CFE" w:rsidP="00C65CFE">
      <w:pPr>
        <w:suppressAutoHyphens/>
        <w:spacing w:line="276" w:lineRule="auto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A8E30F2" w14:textId="77777777" w:rsidR="00C65CFE" w:rsidRDefault="00C65CFE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BF8A416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6BC8CECC" w14:textId="01BE03B0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1A02A1C" w14:textId="77777777" w:rsidR="00BD275F" w:rsidRDefault="00BD275F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11B25E20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2D1A867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036226D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7D3937A" w14:textId="77777777" w:rsidR="00AA1F5A" w:rsidRDefault="00AA1F5A" w:rsidP="00C65CFE">
      <w:pPr>
        <w:spacing w:after="12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0ACDA509" w14:textId="77777777" w:rsidR="00AA1F5A" w:rsidRPr="00AA1F5A" w:rsidRDefault="00AA1F5A" w:rsidP="00C65CF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E410B89" w14:textId="758E4824" w:rsidR="00C65CFE" w:rsidRPr="000829CF" w:rsidRDefault="00C65CFE" w:rsidP="00C65CF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829CF">
        <w:rPr>
          <w:rFonts w:ascii="Arial" w:hAnsi="Arial" w:cs="Arial"/>
          <w:b/>
          <w:sz w:val="22"/>
          <w:szCs w:val="22"/>
        </w:rPr>
        <w:t xml:space="preserve">Wniosek należy wypełnić w Generatorze Wniosków </w:t>
      </w:r>
      <w:r w:rsidR="00CE119B">
        <w:rPr>
          <w:rFonts w:ascii="Arial" w:hAnsi="Arial" w:cs="Arial"/>
          <w:b/>
          <w:sz w:val="22"/>
          <w:szCs w:val="22"/>
        </w:rPr>
        <w:t xml:space="preserve">pn. „WNIOSKI” </w:t>
      </w:r>
      <w:r w:rsidRPr="000829CF">
        <w:rPr>
          <w:rFonts w:ascii="Arial" w:hAnsi="Arial" w:cs="Arial"/>
          <w:b/>
          <w:sz w:val="22"/>
          <w:szCs w:val="22"/>
        </w:rPr>
        <w:t xml:space="preserve">dostępnym na stronie Funduszu </w:t>
      </w:r>
      <w:hyperlink r:id="rId9" w:history="1">
        <w:r w:rsidRPr="000829CF">
          <w:rPr>
            <w:rStyle w:val="Hipercze"/>
            <w:rFonts w:ascii="Arial" w:eastAsiaTheme="majorEastAsia" w:hAnsi="Arial" w:cs="Arial"/>
            <w:color w:val="auto"/>
            <w:sz w:val="22"/>
            <w:szCs w:val="22"/>
          </w:rPr>
          <w:t>www.wfosgw.poznan.pl</w:t>
        </w:r>
      </w:hyperlink>
      <w:r w:rsidRPr="000829CF">
        <w:rPr>
          <w:rFonts w:ascii="Arial" w:hAnsi="Arial" w:cs="Arial"/>
          <w:b/>
          <w:sz w:val="22"/>
          <w:szCs w:val="22"/>
        </w:rPr>
        <w:t xml:space="preserve"> - zgodnie z Instrukcją obsługi Gene</w:t>
      </w:r>
      <w:r w:rsidR="00A376E3" w:rsidRPr="000829CF">
        <w:rPr>
          <w:rFonts w:ascii="Arial" w:hAnsi="Arial" w:cs="Arial"/>
          <w:b/>
          <w:sz w:val="22"/>
          <w:szCs w:val="22"/>
        </w:rPr>
        <w:t xml:space="preserve">ratora (przy okienku logowania </w:t>
      </w:r>
      <w:r w:rsidRPr="000829CF">
        <w:rPr>
          <w:rFonts w:ascii="Arial" w:hAnsi="Arial" w:cs="Arial"/>
          <w:b/>
          <w:sz w:val="22"/>
          <w:szCs w:val="22"/>
        </w:rPr>
        <w:t xml:space="preserve">w Generatorze). </w:t>
      </w:r>
    </w:p>
    <w:p w14:paraId="70644243" w14:textId="77777777" w:rsidR="00C65CFE" w:rsidRPr="00010EC5" w:rsidRDefault="00C65CFE" w:rsidP="00C65CF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829CF">
        <w:rPr>
          <w:rFonts w:ascii="Arial" w:hAnsi="Arial" w:cs="Arial"/>
          <w:b/>
          <w:sz w:val="22"/>
          <w:szCs w:val="22"/>
        </w:rPr>
        <w:t>Do Wniosku należy dołączyć (i ująć w Spisie załączników):</w:t>
      </w:r>
    </w:p>
    <w:p w14:paraId="514EE6B8" w14:textId="3B0A8A8F" w:rsidR="00C65CFE" w:rsidRDefault="008A37C0" w:rsidP="00245BD4">
      <w:pPr>
        <w:pStyle w:val="Akapitzlist"/>
        <w:numPr>
          <w:ilvl w:val="0"/>
          <w:numId w:val="33"/>
        </w:numPr>
        <w:spacing w:after="120" w:line="2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0" w:name="_Hlk69894770"/>
      <w:r>
        <w:rPr>
          <w:rFonts w:ascii="Arial" w:hAnsi="Arial" w:cs="Arial"/>
          <w:sz w:val="22"/>
          <w:szCs w:val="22"/>
        </w:rPr>
        <w:t>NZŚ – Nadzwyczajne zagrożenia środowiskowe</w:t>
      </w:r>
      <w:r w:rsidRPr="008A37C0">
        <w:rPr>
          <w:rFonts w:ascii="Arial" w:hAnsi="Arial" w:cs="Arial"/>
          <w:sz w:val="22"/>
          <w:szCs w:val="22"/>
        </w:rPr>
        <w:t xml:space="preserve"> </w:t>
      </w:r>
      <w:bookmarkEnd w:id="0"/>
      <w:r w:rsidRPr="008A37C0">
        <w:rPr>
          <w:rFonts w:ascii="Arial" w:hAnsi="Arial" w:cs="Arial"/>
          <w:sz w:val="22"/>
          <w:szCs w:val="22"/>
        </w:rPr>
        <w:t xml:space="preserve">- </w:t>
      </w:r>
      <w:r w:rsidR="001572CA" w:rsidRPr="008A37C0">
        <w:rPr>
          <w:rFonts w:ascii="Arial" w:hAnsi="Arial" w:cs="Arial"/>
          <w:sz w:val="22"/>
          <w:szCs w:val="22"/>
        </w:rPr>
        <w:t>Załącznik</w:t>
      </w:r>
      <w:r w:rsidR="00191DD4" w:rsidRPr="008A37C0">
        <w:rPr>
          <w:rFonts w:ascii="Arial" w:hAnsi="Arial" w:cs="Arial"/>
          <w:sz w:val="22"/>
          <w:szCs w:val="22"/>
        </w:rPr>
        <w:t xml:space="preserve"> nr 1</w:t>
      </w:r>
      <w:r w:rsidR="001572CA" w:rsidRPr="008A37C0">
        <w:rPr>
          <w:rFonts w:ascii="Arial" w:hAnsi="Arial" w:cs="Arial"/>
          <w:sz w:val="22"/>
          <w:szCs w:val="22"/>
        </w:rPr>
        <w:t xml:space="preserve"> do Wniosku </w:t>
      </w:r>
      <w:r w:rsidR="001572CA" w:rsidRPr="000829CF">
        <w:rPr>
          <w:rFonts w:ascii="Arial" w:hAnsi="Arial" w:cs="Arial"/>
          <w:sz w:val="22"/>
          <w:szCs w:val="22"/>
        </w:rPr>
        <w:t xml:space="preserve">o dofinansowanie przedsięwzięcia </w:t>
      </w:r>
      <w:r w:rsidR="00191DD4">
        <w:rPr>
          <w:rFonts w:ascii="Arial" w:hAnsi="Arial" w:cs="Arial"/>
          <w:sz w:val="22"/>
          <w:szCs w:val="22"/>
        </w:rPr>
        <w:t>realizowanego</w:t>
      </w:r>
      <w:r w:rsidR="001572CA" w:rsidRPr="000829CF">
        <w:rPr>
          <w:rFonts w:ascii="Arial" w:hAnsi="Arial" w:cs="Arial"/>
          <w:sz w:val="22"/>
          <w:szCs w:val="22"/>
        </w:rPr>
        <w:t xml:space="preserve"> </w:t>
      </w:r>
      <w:r w:rsidR="00F1256B">
        <w:rPr>
          <w:rFonts w:ascii="Arial" w:hAnsi="Arial" w:cs="Arial"/>
          <w:sz w:val="22"/>
          <w:szCs w:val="22"/>
        </w:rPr>
        <w:t>w ramach Programu Priorytetowego „Ogólnopolski program</w:t>
      </w:r>
      <w:r w:rsidR="00191DD4">
        <w:rPr>
          <w:rFonts w:ascii="Arial" w:hAnsi="Arial" w:cs="Arial"/>
          <w:sz w:val="22"/>
          <w:szCs w:val="22"/>
        </w:rPr>
        <w:t xml:space="preserve"> finansowania </w:t>
      </w:r>
      <w:r w:rsidR="00545BD6">
        <w:rPr>
          <w:rFonts w:ascii="Arial" w:hAnsi="Arial" w:cs="Arial"/>
          <w:sz w:val="22"/>
          <w:szCs w:val="22"/>
        </w:rPr>
        <w:t>służb ratowniczych” w 20</w:t>
      </w:r>
      <w:r w:rsidR="00BD275F">
        <w:rPr>
          <w:rFonts w:ascii="Arial" w:hAnsi="Arial" w:cs="Arial"/>
          <w:sz w:val="22"/>
          <w:szCs w:val="22"/>
        </w:rPr>
        <w:t>2</w:t>
      </w:r>
      <w:r w:rsidR="00CE119B">
        <w:rPr>
          <w:rFonts w:ascii="Arial" w:hAnsi="Arial" w:cs="Arial"/>
          <w:sz w:val="22"/>
          <w:szCs w:val="22"/>
        </w:rPr>
        <w:t>1</w:t>
      </w:r>
      <w:r w:rsidR="00545BD6">
        <w:rPr>
          <w:rFonts w:ascii="Arial" w:hAnsi="Arial" w:cs="Arial"/>
          <w:sz w:val="22"/>
          <w:szCs w:val="22"/>
        </w:rPr>
        <w:t xml:space="preserve"> roku</w:t>
      </w:r>
      <w:r>
        <w:rPr>
          <w:rFonts w:ascii="Arial" w:hAnsi="Arial" w:cs="Arial"/>
          <w:sz w:val="22"/>
          <w:szCs w:val="22"/>
        </w:rPr>
        <w:t>;</w:t>
      </w:r>
    </w:p>
    <w:p w14:paraId="1E726FDC" w14:textId="77777777" w:rsidR="00245BD4" w:rsidRDefault="00245BD4" w:rsidP="00245BD4">
      <w:pPr>
        <w:pStyle w:val="Akapitzlist"/>
        <w:spacing w:after="120" w:line="240" w:lineRule="exact"/>
        <w:ind w:left="714"/>
        <w:jc w:val="both"/>
        <w:rPr>
          <w:rFonts w:ascii="Arial" w:hAnsi="Arial" w:cs="Arial"/>
          <w:sz w:val="22"/>
          <w:szCs w:val="22"/>
        </w:rPr>
      </w:pPr>
    </w:p>
    <w:p w14:paraId="372707E0" w14:textId="619E37AE" w:rsidR="00245BD4" w:rsidRDefault="00245BD4" w:rsidP="00245BD4">
      <w:pPr>
        <w:pStyle w:val="Akapitzlist"/>
        <w:numPr>
          <w:ilvl w:val="0"/>
          <w:numId w:val="33"/>
        </w:numPr>
        <w:spacing w:after="120" w:line="2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opinię właściwego terytorialnie Komendanta Powiatowego/Miejskiego Państwowej Straży </w:t>
      </w:r>
      <w:proofErr w:type="spellStart"/>
      <w:r>
        <w:rPr>
          <w:rFonts w:ascii="Arial" w:hAnsi="Arial" w:cs="Arial"/>
          <w:sz w:val="22"/>
          <w:szCs w:val="22"/>
        </w:rPr>
        <w:t>Pożarnrej</w:t>
      </w:r>
      <w:proofErr w:type="spellEnd"/>
      <w:r>
        <w:rPr>
          <w:rFonts w:ascii="Arial" w:hAnsi="Arial" w:cs="Arial"/>
          <w:sz w:val="22"/>
          <w:szCs w:val="22"/>
        </w:rPr>
        <w:t xml:space="preserve"> w szczególności w zakresie spełnienia kryteriów określonych w pkt. 2 do 5 Kryteriów wyboru wniosków do dofinansowania;</w:t>
      </w:r>
    </w:p>
    <w:p w14:paraId="5AF60DB7" w14:textId="77777777" w:rsidR="00533EBA" w:rsidRPr="00533EBA" w:rsidRDefault="00533EBA" w:rsidP="00533EBA">
      <w:pPr>
        <w:pStyle w:val="Akapitzlist"/>
        <w:spacing w:after="120"/>
        <w:jc w:val="both"/>
        <w:rPr>
          <w:rFonts w:ascii="Arial" w:hAnsi="Arial" w:cs="Arial"/>
          <w:sz w:val="22"/>
          <w:szCs w:val="22"/>
        </w:rPr>
      </w:pPr>
    </w:p>
    <w:p w14:paraId="2C78FC66" w14:textId="77777777" w:rsidR="000A4BC1" w:rsidRPr="000829CF" w:rsidRDefault="00C65CFE" w:rsidP="00C65CFE">
      <w:pPr>
        <w:pStyle w:val="Akapitzlist"/>
        <w:numPr>
          <w:ilvl w:val="0"/>
          <w:numId w:val="33"/>
        </w:numPr>
        <w:spacing w:after="120" w:line="2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0829CF">
        <w:rPr>
          <w:rFonts w:ascii="Arial" w:hAnsi="Arial" w:cs="Arial"/>
          <w:sz w:val="22"/>
          <w:szCs w:val="22"/>
        </w:rPr>
        <w:t>kopię dokumentu potwierdzającego posiadanie osobowości pra</w:t>
      </w:r>
      <w:r w:rsidR="00191DD4">
        <w:rPr>
          <w:rFonts w:ascii="Arial" w:hAnsi="Arial" w:cs="Arial"/>
          <w:sz w:val="22"/>
          <w:szCs w:val="22"/>
        </w:rPr>
        <w:t xml:space="preserve">wnej (tj. aktualny wydruk KRS) </w:t>
      </w:r>
      <w:r w:rsidRPr="000829CF">
        <w:rPr>
          <w:rFonts w:ascii="Arial" w:hAnsi="Arial" w:cs="Arial"/>
          <w:sz w:val="22"/>
          <w:szCs w:val="22"/>
        </w:rPr>
        <w:t>oraz dokument wskazujący osoby upoważnione do dokonywania czynności prawnych w imieniu Jednostki (jeśli nie wynika to z dokumentu potwierdzającego posiadanie osobowości prawnej)</w:t>
      </w:r>
      <w:r w:rsidR="001572CA" w:rsidRPr="000829CF">
        <w:rPr>
          <w:rFonts w:ascii="Arial" w:hAnsi="Arial" w:cs="Arial"/>
          <w:sz w:val="22"/>
          <w:szCs w:val="22"/>
        </w:rPr>
        <w:t xml:space="preserve"> </w:t>
      </w:r>
      <w:r w:rsidRPr="000829CF">
        <w:rPr>
          <w:rFonts w:ascii="Arial" w:hAnsi="Arial" w:cs="Arial"/>
          <w:sz w:val="22"/>
          <w:szCs w:val="22"/>
        </w:rPr>
        <w:t>- dokument upoważniający do reprezentacji;</w:t>
      </w:r>
    </w:p>
    <w:p w14:paraId="3877A381" w14:textId="77777777" w:rsidR="00C65CFE" w:rsidRPr="00661B43" w:rsidRDefault="00C65CFE" w:rsidP="00661B43">
      <w:pPr>
        <w:pStyle w:val="Akapitzlist"/>
        <w:spacing w:after="120" w:line="240" w:lineRule="exact"/>
        <w:ind w:left="714"/>
        <w:jc w:val="both"/>
      </w:pPr>
    </w:p>
    <w:p w14:paraId="60C86C85" w14:textId="0EF07F5E" w:rsidR="00A40F53" w:rsidRDefault="00014A9A" w:rsidP="00F1256B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65CFE" w:rsidRPr="00661B43">
        <w:rPr>
          <w:rFonts w:ascii="Arial" w:hAnsi="Arial" w:cs="Arial"/>
          <w:sz w:val="22"/>
          <w:szCs w:val="22"/>
        </w:rPr>
        <w:t>świadczenie o niewystąpieniu krzyżowego finansowania podmiotu</w:t>
      </w:r>
      <w:r w:rsidR="00671380">
        <w:rPr>
          <w:rFonts w:ascii="Arial" w:hAnsi="Arial" w:cs="Arial"/>
          <w:sz w:val="22"/>
          <w:szCs w:val="22"/>
        </w:rPr>
        <w:t xml:space="preserve"> </w:t>
      </w:r>
      <w:r w:rsidR="00C65CFE" w:rsidRPr="00661B43">
        <w:rPr>
          <w:rFonts w:ascii="Arial" w:hAnsi="Arial" w:cs="Arial"/>
          <w:sz w:val="22"/>
          <w:szCs w:val="22"/>
        </w:rPr>
        <w:t xml:space="preserve">– </w:t>
      </w:r>
      <w:r w:rsidR="00161C42">
        <w:rPr>
          <w:rFonts w:ascii="Arial" w:hAnsi="Arial" w:cs="Arial"/>
          <w:sz w:val="22"/>
          <w:szCs w:val="22"/>
        </w:rPr>
        <w:br/>
      </w:r>
      <w:r w:rsidR="00755299" w:rsidRPr="00661B43">
        <w:rPr>
          <w:rFonts w:ascii="Arial" w:hAnsi="Arial" w:cs="Arial"/>
          <w:b/>
          <w:sz w:val="22"/>
          <w:szCs w:val="22"/>
        </w:rPr>
        <w:t xml:space="preserve">w </w:t>
      </w:r>
      <w:r w:rsidR="00C65CFE" w:rsidRPr="00661B43">
        <w:rPr>
          <w:rFonts w:ascii="Arial" w:hAnsi="Arial" w:cs="Arial"/>
          <w:b/>
          <w:sz w:val="22"/>
          <w:szCs w:val="22"/>
        </w:rPr>
        <w:t>przypadku, gdy Wnioskodawca prowadzi działalność/ci gospodarczą/e</w:t>
      </w:r>
      <w:r w:rsidR="00C65CFE" w:rsidRPr="00661B43">
        <w:rPr>
          <w:rFonts w:ascii="Arial" w:hAnsi="Arial" w:cs="Arial"/>
          <w:sz w:val="22"/>
          <w:szCs w:val="22"/>
        </w:rPr>
        <w:t xml:space="preserve">, a na przedsięwzięciu będzie prowadzona działalność niegospodarcza (Wnioskodawca zaznaczył odpowiedzi TAK w punkcie </w:t>
      </w:r>
      <w:r w:rsidR="00744A77" w:rsidRPr="00661B43">
        <w:rPr>
          <w:rFonts w:ascii="Arial" w:hAnsi="Arial" w:cs="Arial"/>
          <w:sz w:val="22"/>
          <w:szCs w:val="22"/>
        </w:rPr>
        <w:t>6</w:t>
      </w:r>
      <w:r w:rsidR="00C65CFE" w:rsidRPr="00661B43">
        <w:rPr>
          <w:rFonts w:ascii="Arial" w:hAnsi="Arial" w:cs="Arial"/>
          <w:sz w:val="22"/>
          <w:szCs w:val="22"/>
        </w:rPr>
        <w:t xml:space="preserve">.1 i NIE w punkcie </w:t>
      </w:r>
      <w:r w:rsidR="00744A77" w:rsidRPr="00661B43">
        <w:rPr>
          <w:rFonts w:ascii="Arial" w:hAnsi="Arial" w:cs="Arial"/>
          <w:sz w:val="22"/>
          <w:szCs w:val="22"/>
        </w:rPr>
        <w:t>6</w:t>
      </w:r>
      <w:r w:rsidR="00C65CFE" w:rsidRPr="00661B43">
        <w:rPr>
          <w:rFonts w:ascii="Arial" w:hAnsi="Arial" w:cs="Arial"/>
          <w:sz w:val="22"/>
          <w:szCs w:val="22"/>
        </w:rPr>
        <w:t>.2 we Wniosku). Oświadczenie wypełnia się wg wzoru dołączonego do naboru</w:t>
      </w:r>
      <w:r w:rsidR="000829CF" w:rsidRPr="00661B43">
        <w:rPr>
          <w:rFonts w:ascii="Arial" w:hAnsi="Arial" w:cs="Arial"/>
          <w:sz w:val="22"/>
          <w:szCs w:val="22"/>
        </w:rPr>
        <w:t>.</w:t>
      </w:r>
    </w:p>
    <w:p w14:paraId="03F8104C" w14:textId="77777777" w:rsidR="00161C42" w:rsidRPr="00161C42" w:rsidRDefault="00161C42" w:rsidP="00161C42">
      <w:pPr>
        <w:pStyle w:val="Akapitzlist"/>
        <w:rPr>
          <w:rFonts w:ascii="Arial" w:hAnsi="Arial" w:cs="Arial"/>
          <w:sz w:val="22"/>
          <w:szCs w:val="22"/>
        </w:rPr>
      </w:pPr>
    </w:p>
    <w:p w14:paraId="5E95EF40" w14:textId="77777777" w:rsidR="00161C42" w:rsidRPr="00161C42" w:rsidRDefault="00161C42" w:rsidP="00161C42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61C42">
        <w:rPr>
          <w:rFonts w:ascii="Arial" w:hAnsi="Arial" w:cs="Arial"/>
          <w:sz w:val="22"/>
          <w:szCs w:val="22"/>
        </w:rPr>
        <w:t>oświadczenie o wywiązywaniu  się z zobowiązań publicznoprawnych</w:t>
      </w:r>
      <w:r>
        <w:rPr>
          <w:rFonts w:ascii="Arial" w:hAnsi="Arial" w:cs="Arial"/>
          <w:sz w:val="22"/>
          <w:szCs w:val="22"/>
        </w:rPr>
        <w:t xml:space="preserve"> </w:t>
      </w:r>
      <w:r w:rsidRPr="00161C42">
        <w:rPr>
          <w:rFonts w:ascii="Arial" w:hAnsi="Arial" w:cs="Arial"/>
        </w:rPr>
        <w:t xml:space="preserve">na rzecz </w:t>
      </w:r>
      <w:proofErr w:type="spellStart"/>
      <w:r w:rsidRPr="00161C42">
        <w:rPr>
          <w:rFonts w:ascii="Arial" w:hAnsi="Arial" w:cs="Arial"/>
        </w:rPr>
        <w:t>WFOŚiGW</w:t>
      </w:r>
      <w:proofErr w:type="spellEnd"/>
      <w:r w:rsidRPr="00161C42">
        <w:rPr>
          <w:rFonts w:ascii="Arial" w:hAnsi="Arial" w:cs="Arial"/>
        </w:rPr>
        <w:t xml:space="preserve"> w Poznaniu, właściwych organów, czy też podmiotów.</w:t>
      </w:r>
    </w:p>
    <w:p w14:paraId="39085A91" w14:textId="77777777" w:rsidR="00161C42" w:rsidRPr="00161C42" w:rsidRDefault="00161C42" w:rsidP="00161C42">
      <w:pPr>
        <w:pStyle w:val="Akapitzlist"/>
        <w:rPr>
          <w:rFonts w:ascii="Arial" w:hAnsi="Arial" w:cs="Arial"/>
          <w:sz w:val="22"/>
          <w:szCs w:val="22"/>
        </w:rPr>
      </w:pPr>
    </w:p>
    <w:p w14:paraId="1087513C" w14:textId="77777777" w:rsidR="00161C42" w:rsidRPr="00161C42" w:rsidRDefault="00161C42" w:rsidP="00161C42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61C42">
        <w:rPr>
          <w:rFonts w:ascii="Arial" w:hAnsi="Arial" w:cs="Arial"/>
          <w:sz w:val="22"/>
          <w:szCs w:val="22"/>
        </w:rPr>
        <w:t>oświadczenie o wywiązywaniu się z zobowiązań cywilnoprawnych</w:t>
      </w:r>
      <w:r>
        <w:rPr>
          <w:rFonts w:ascii="Arial" w:hAnsi="Arial" w:cs="Arial"/>
          <w:sz w:val="22"/>
          <w:szCs w:val="22"/>
        </w:rPr>
        <w:t xml:space="preserve"> </w:t>
      </w:r>
      <w:r w:rsidRPr="00161C42">
        <w:rPr>
          <w:rFonts w:ascii="Arial" w:hAnsi="Arial" w:cs="Arial"/>
        </w:rPr>
        <w:t xml:space="preserve">na rzecz </w:t>
      </w:r>
      <w:proofErr w:type="spellStart"/>
      <w:r w:rsidRPr="00161C42">
        <w:rPr>
          <w:rFonts w:ascii="Arial" w:hAnsi="Arial" w:cs="Arial"/>
        </w:rPr>
        <w:t>WFOŚiGW</w:t>
      </w:r>
      <w:proofErr w:type="spellEnd"/>
      <w:r w:rsidRPr="00161C42">
        <w:rPr>
          <w:rFonts w:ascii="Arial" w:hAnsi="Arial" w:cs="Arial"/>
        </w:rPr>
        <w:t xml:space="preserve"> w Poznaniu, właściwych organów, czy też podmiotów.</w:t>
      </w:r>
    </w:p>
    <w:p w14:paraId="32441522" w14:textId="77777777" w:rsidR="00161C42" w:rsidRPr="00161C42" w:rsidRDefault="00161C42" w:rsidP="00161C42">
      <w:pPr>
        <w:pStyle w:val="Akapitzlist"/>
        <w:rPr>
          <w:rFonts w:ascii="Arial" w:hAnsi="Arial" w:cs="Arial"/>
          <w:sz w:val="22"/>
          <w:szCs w:val="22"/>
        </w:rPr>
      </w:pPr>
    </w:p>
    <w:p w14:paraId="78EB84E0" w14:textId="77777777" w:rsidR="00161C42" w:rsidRDefault="00161C42" w:rsidP="00161C42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61C42">
        <w:rPr>
          <w:rFonts w:ascii="Arial" w:hAnsi="Arial" w:cs="Arial"/>
          <w:sz w:val="22"/>
          <w:szCs w:val="22"/>
        </w:rPr>
        <w:t>oświadczenie o niewypowiedzeniu Wnioskodawcy lub nierozwiązaniu z nim umowy</w:t>
      </w:r>
      <w:r>
        <w:rPr>
          <w:rFonts w:ascii="Arial" w:hAnsi="Arial" w:cs="Arial"/>
          <w:sz w:val="22"/>
          <w:szCs w:val="22"/>
        </w:rPr>
        <w:t xml:space="preserve"> o dofinansowanie.</w:t>
      </w:r>
    </w:p>
    <w:p w14:paraId="7E55892C" w14:textId="77777777" w:rsidR="00C65CFE" w:rsidRPr="00EB343C" w:rsidRDefault="00C65CFE" w:rsidP="00EB343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27C4A4E" w14:textId="77777777" w:rsidR="00C65CFE" w:rsidRPr="00010EC5" w:rsidRDefault="00C65CFE" w:rsidP="00010EC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 xml:space="preserve">Instrukcja wypełniania Wniosku wraz z Załącznikami </w:t>
      </w:r>
      <w:r w:rsidR="004353DF" w:rsidRPr="00EB343C">
        <w:rPr>
          <w:rFonts w:ascii="Arial" w:hAnsi="Arial" w:cs="Arial"/>
          <w:b/>
          <w:sz w:val="22"/>
          <w:szCs w:val="22"/>
        </w:rPr>
        <w:t>:</w:t>
      </w:r>
    </w:p>
    <w:p w14:paraId="653B6CC6" w14:textId="075371CF" w:rsidR="00C65CFE" w:rsidRPr="00EB343C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Wniosek</w:t>
      </w:r>
      <w:r w:rsidRPr="00EB343C">
        <w:rPr>
          <w:rFonts w:ascii="Arial" w:hAnsi="Arial" w:cs="Arial"/>
          <w:sz w:val="22"/>
          <w:szCs w:val="22"/>
        </w:rPr>
        <w:t xml:space="preserve"> należy wypełnić w języku polskim, przy użyciu </w:t>
      </w:r>
      <w:r w:rsidR="00CE119B">
        <w:rPr>
          <w:rFonts w:ascii="Arial" w:hAnsi="Arial" w:cs="Arial"/>
          <w:b/>
          <w:sz w:val="22"/>
          <w:szCs w:val="22"/>
        </w:rPr>
        <w:t>Generatora Wniosku pn. „WNIOSKI”</w:t>
      </w:r>
      <w:r w:rsidRPr="00EB343C">
        <w:rPr>
          <w:rFonts w:ascii="Arial" w:hAnsi="Arial" w:cs="Arial"/>
          <w:sz w:val="22"/>
          <w:szCs w:val="22"/>
        </w:rPr>
        <w:t xml:space="preserve"> dostępnego  na stronie internetowej Funduszu</w:t>
      </w:r>
      <w:r w:rsidR="00671380">
        <w:rPr>
          <w:rFonts w:ascii="Arial" w:hAnsi="Arial" w:cs="Arial"/>
          <w:sz w:val="22"/>
          <w:szCs w:val="22"/>
        </w:rPr>
        <w:t xml:space="preserve"> </w:t>
      </w:r>
      <w:r w:rsidR="00CE119B" w:rsidRPr="00CE119B">
        <w:rPr>
          <w:rFonts w:ascii="Arial" w:hAnsi="Arial" w:cs="Arial"/>
          <w:sz w:val="22"/>
          <w:szCs w:val="22"/>
        </w:rPr>
        <w:t>wnioski.wfosgw.poznan.pl</w:t>
      </w:r>
      <w:r w:rsidR="00CE119B">
        <w:rPr>
          <w:rFonts w:ascii="Arial" w:hAnsi="Arial" w:cs="Arial"/>
          <w:sz w:val="22"/>
          <w:szCs w:val="22"/>
        </w:rPr>
        <w:t>.</w:t>
      </w:r>
    </w:p>
    <w:p w14:paraId="2E3005E8" w14:textId="324C86EE" w:rsidR="00671380" w:rsidRPr="00671380" w:rsidRDefault="00C65CFE" w:rsidP="00671380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71380">
        <w:rPr>
          <w:rFonts w:ascii="Arial" w:hAnsi="Arial" w:cs="Arial"/>
          <w:b/>
          <w:sz w:val="22"/>
          <w:szCs w:val="22"/>
        </w:rPr>
        <w:t>Wniosek</w:t>
      </w:r>
      <w:r w:rsidRPr="00671380">
        <w:rPr>
          <w:rFonts w:ascii="Arial" w:hAnsi="Arial" w:cs="Arial"/>
          <w:sz w:val="22"/>
          <w:szCs w:val="22"/>
        </w:rPr>
        <w:t xml:space="preserve">, po przesłaniu do Funduszu w wersji elektronicznej przy użyciu </w:t>
      </w:r>
      <w:r w:rsidR="00CE119B" w:rsidRPr="00671380">
        <w:rPr>
          <w:rFonts w:ascii="Arial" w:hAnsi="Arial" w:cs="Arial"/>
          <w:b/>
          <w:sz w:val="22"/>
          <w:szCs w:val="22"/>
        </w:rPr>
        <w:t xml:space="preserve">Generatora Wniosku pn. „WNIOSKI” </w:t>
      </w:r>
      <w:r w:rsidRPr="00671380">
        <w:rPr>
          <w:rFonts w:ascii="Arial" w:hAnsi="Arial" w:cs="Arial"/>
          <w:sz w:val="22"/>
          <w:szCs w:val="22"/>
        </w:rPr>
        <w:t xml:space="preserve">należy wydrukować w formacie A4 i </w:t>
      </w:r>
      <w:r w:rsidR="00D82315" w:rsidRPr="00671380">
        <w:rPr>
          <w:rFonts w:ascii="Arial" w:hAnsi="Arial" w:cs="Arial"/>
          <w:sz w:val="22"/>
          <w:szCs w:val="22"/>
        </w:rPr>
        <w:t xml:space="preserve">podpisany przez osobę upoważnioną/ osoby upoważnione w wersji papierowej dostarczyć w komplecie </w:t>
      </w:r>
      <w:r w:rsidRPr="00671380">
        <w:rPr>
          <w:rFonts w:ascii="Arial" w:hAnsi="Arial" w:cs="Arial"/>
          <w:sz w:val="22"/>
          <w:szCs w:val="22"/>
        </w:rPr>
        <w:t xml:space="preserve">wraz z Załącznikami do Biura </w:t>
      </w:r>
      <w:r w:rsidR="007F1323">
        <w:rPr>
          <w:rFonts w:ascii="Arial" w:hAnsi="Arial" w:cs="Arial"/>
          <w:sz w:val="22"/>
          <w:szCs w:val="22"/>
        </w:rPr>
        <w:t xml:space="preserve">Podawczego </w:t>
      </w:r>
      <w:r w:rsidRPr="00671380">
        <w:rPr>
          <w:rFonts w:ascii="Arial" w:hAnsi="Arial" w:cs="Arial"/>
          <w:sz w:val="22"/>
          <w:szCs w:val="22"/>
        </w:rPr>
        <w:t>Funduszu</w:t>
      </w:r>
      <w:r w:rsidR="00671380" w:rsidRPr="00671380">
        <w:rPr>
          <w:rFonts w:ascii="Arial" w:hAnsi="Arial" w:cs="Arial"/>
          <w:sz w:val="22"/>
          <w:szCs w:val="22"/>
        </w:rPr>
        <w:t xml:space="preserve"> lub na skrzynkę podawczą Funduszu znajdującą się na elektronicznej Platformie Usług Administracji Publicznej (</w:t>
      </w:r>
      <w:proofErr w:type="spellStart"/>
      <w:r w:rsidR="00671380" w:rsidRPr="00671380">
        <w:rPr>
          <w:rFonts w:ascii="Arial" w:hAnsi="Arial" w:cs="Arial"/>
          <w:sz w:val="22"/>
          <w:szCs w:val="22"/>
        </w:rPr>
        <w:t>ePUAP</w:t>
      </w:r>
      <w:proofErr w:type="spellEnd"/>
      <w:r w:rsidR="00671380" w:rsidRPr="00671380">
        <w:rPr>
          <w:rFonts w:ascii="Arial" w:hAnsi="Arial" w:cs="Arial"/>
          <w:sz w:val="22"/>
          <w:szCs w:val="22"/>
        </w:rPr>
        <w:t xml:space="preserve">). </w:t>
      </w:r>
      <w:r w:rsidRPr="00671380">
        <w:rPr>
          <w:rFonts w:ascii="Arial" w:hAnsi="Arial" w:cs="Arial"/>
          <w:sz w:val="22"/>
          <w:szCs w:val="22"/>
        </w:rPr>
        <w:t xml:space="preserve">W ten sam sposób składa się </w:t>
      </w:r>
      <w:r w:rsidRPr="00671380">
        <w:rPr>
          <w:rFonts w:ascii="Arial" w:hAnsi="Arial" w:cs="Arial"/>
          <w:b/>
          <w:sz w:val="22"/>
          <w:szCs w:val="22"/>
        </w:rPr>
        <w:t>Wniosek (korekta)</w:t>
      </w:r>
      <w:r w:rsidR="007511CB" w:rsidRPr="00671380">
        <w:rPr>
          <w:rFonts w:ascii="Arial" w:hAnsi="Arial" w:cs="Arial"/>
          <w:b/>
          <w:sz w:val="22"/>
          <w:szCs w:val="22"/>
        </w:rPr>
        <w:t xml:space="preserve"> </w:t>
      </w:r>
      <w:r w:rsidRPr="00671380">
        <w:rPr>
          <w:rFonts w:ascii="Arial" w:hAnsi="Arial" w:cs="Arial"/>
          <w:sz w:val="22"/>
          <w:szCs w:val="22"/>
        </w:rPr>
        <w:t xml:space="preserve">- przez funkcję „popraw” w Generatorze (na etapie oceny) i </w:t>
      </w:r>
      <w:r w:rsidRPr="00671380">
        <w:rPr>
          <w:rFonts w:ascii="Arial" w:hAnsi="Arial" w:cs="Arial"/>
          <w:b/>
          <w:sz w:val="22"/>
          <w:szCs w:val="22"/>
        </w:rPr>
        <w:t>Wniosek Aktualizacyjny</w:t>
      </w:r>
      <w:r w:rsidR="007511CB" w:rsidRPr="00671380">
        <w:rPr>
          <w:rFonts w:ascii="Arial" w:hAnsi="Arial" w:cs="Arial"/>
          <w:b/>
          <w:sz w:val="22"/>
          <w:szCs w:val="22"/>
        </w:rPr>
        <w:t xml:space="preserve"> </w:t>
      </w:r>
      <w:r w:rsidRPr="00671380">
        <w:rPr>
          <w:rFonts w:ascii="Arial" w:hAnsi="Arial" w:cs="Arial"/>
          <w:sz w:val="22"/>
          <w:szCs w:val="22"/>
        </w:rPr>
        <w:t>- przez funkcję „aktualizuj”.</w:t>
      </w:r>
      <w:r w:rsidR="00671380" w:rsidRPr="00671380">
        <w:rPr>
          <w:rFonts w:ascii="Arial" w:hAnsi="Arial" w:cs="Arial"/>
          <w:sz w:val="22"/>
          <w:szCs w:val="22"/>
        </w:rPr>
        <w:t xml:space="preserve"> </w:t>
      </w:r>
    </w:p>
    <w:p w14:paraId="1C53021B" w14:textId="36AE6925" w:rsidR="00C65CFE" w:rsidRPr="00671380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71380">
        <w:rPr>
          <w:rFonts w:ascii="Arial" w:hAnsi="Arial" w:cs="Arial"/>
          <w:b/>
          <w:sz w:val="22"/>
          <w:szCs w:val="22"/>
        </w:rPr>
        <w:t>Załączniki do Wniosku</w:t>
      </w:r>
      <w:r w:rsidRPr="00671380">
        <w:rPr>
          <w:rFonts w:ascii="Arial" w:hAnsi="Arial" w:cs="Arial"/>
          <w:sz w:val="22"/>
          <w:szCs w:val="22"/>
        </w:rPr>
        <w:t xml:space="preserve"> należy wypełnić wyłącznie komputerowo w języku polskim, wydrukować w formacie A4 i </w:t>
      </w:r>
      <w:r w:rsidR="00D82315" w:rsidRPr="00671380">
        <w:rPr>
          <w:rFonts w:ascii="Arial" w:hAnsi="Arial" w:cs="Arial"/>
          <w:sz w:val="22"/>
          <w:szCs w:val="22"/>
        </w:rPr>
        <w:t xml:space="preserve">podpisane przez osobę upoważnioną/ osoby </w:t>
      </w:r>
      <w:r w:rsidR="00D82315" w:rsidRPr="00671380">
        <w:rPr>
          <w:rFonts w:ascii="Arial" w:hAnsi="Arial" w:cs="Arial"/>
          <w:sz w:val="22"/>
          <w:szCs w:val="22"/>
        </w:rPr>
        <w:lastRenderedPageBreak/>
        <w:t xml:space="preserve">upoważnione w </w:t>
      </w:r>
      <w:r w:rsidRPr="00671380">
        <w:rPr>
          <w:rFonts w:ascii="Arial" w:hAnsi="Arial" w:cs="Arial"/>
          <w:sz w:val="22"/>
          <w:szCs w:val="22"/>
        </w:rPr>
        <w:t>wersj</w:t>
      </w:r>
      <w:r w:rsidR="00D82315" w:rsidRPr="00671380">
        <w:rPr>
          <w:rFonts w:ascii="Arial" w:hAnsi="Arial" w:cs="Arial"/>
          <w:sz w:val="22"/>
          <w:szCs w:val="22"/>
        </w:rPr>
        <w:t>i</w:t>
      </w:r>
      <w:r w:rsidRPr="00671380">
        <w:rPr>
          <w:rFonts w:ascii="Arial" w:hAnsi="Arial" w:cs="Arial"/>
          <w:sz w:val="22"/>
          <w:szCs w:val="22"/>
        </w:rPr>
        <w:t xml:space="preserve"> papierow</w:t>
      </w:r>
      <w:r w:rsidR="00D82315" w:rsidRPr="00671380">
        <w:rPr>
          <w:rFonts w:ascii="Arial" w:hAnsi="Arial" w:cs="Arial"/>
          <w:sz w:val="22"/>
          <w:szCs w:val="22"/>
        </w:rPr>
        <w:t>ej</w:t>
      </w:r>
      <w:r w:rsidRPr="00671380">
        <w:rPr>
          <w:rFonts w:ascii="Arial" w:hAnsi="Arial" w:cs="Arial"/>
          <w:sz w:val="22"/>
          <w:szCs w:val="22"/>
        </w:rPr>
        <w:t xml:space="preserve"> dostarczyć w komplecie (wraz z wydrukowanym Wnioskiem) do Biura </w:t>
      </w:r>
      <w:r w:rsidR="007F1323">
        <w:rPr>
          <w:rFonts w:ascii="Arial" w:hAnsi="Arial" w:cs="Arial"/>
          <w:sz w:val="22"/>
          <w:szCs w:val="22"/>
        </w:rPr>
        <w:t xml:space="preserve">Podawczego </w:t>
      </w:r>
      <w:r w:rsidRPr="00671380">
        <w:rPr>
          <w:rFonts w:ascii="Arial" w:hAnsi="Arial" w:cs="Arial"/>
          <w:sz w:val="22"/>
          <w:szCs w:val="22"/>
        </w:rPr>
        <w:t>Funduszu</w:t>
      </w:r>
      <w:r w:rsidR="00671380" w:rsidRPr="00671380">
        <w:rPr>
          <w:rFonts w:ascii="Arial" w:hAnsi="Arial" w:cs="Arial"/>
          <w:sz w:val="22"/>
          <w:szCs w:val="22"/>
        </w:rPr>
        <w:t xml:space="preserve"> lub na skrzynkę podawczą Funduszu znajdującą się na elektronicznej Platformie Usług Administracji Publicznej (</w:t>
      </w:r>
      <w:proofErr w:type="spellStart"/>
      <w:r w:rsidR="00671380" w:rsidRPr="00671380">
        <w:rPr>
          <w:rFonts w:ascii="Arial" w:hAnsi="Arial" w:cs="Arial"/>
          <w:sz w:val="22"/>
          <w:szCs w:val="22"/>
        </w:rPr>
        <w:t>ePUAP</w:t>
      </w:r>
      <w:proofErr w:type="spellEnd"/>
      <w:r w:rsidR="00671380" w:rsidRPr="00671380">
        <w:rPr>
          <w:rFonts w:ascii="Arial" w:hAnsi="Arial" w:cs="Arial"/>
          <w:sz w:val="22"/>
          <w:szCs w:val="22"/>
        </w:rPr>
        <w:t>).</w:t>
      </w:r>
    </w:p>
    <w:p w14:paraId="37847564" w14:textId="77777777" w:rsidR="00C65CFE" w:rsidRPr="00EB343C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Należy wypełnić wszystkie pola we Wniosku (dotyczy edytowalnej części widocznej </w:t>
      </w:r>
      <w:r w:rsidRPr="00EB343C">
        <w:rPr>
          <w:rFonts w:ascii="Arial" w:hAnsi="Arial" w:cs="Arial"/>
          <w:sz w:val="22"/>
          <w:szCs w:val="22"/>
        </w:rPr>
        <w:br/>
        <w:t>w Generatorze) oraz w Załącznikach. Pola, które nie dotyczą Wnioskodawcy (o ile inny sposób nie został wskazany w formularzu Wniosku) muszą zawierać adnotację „nie dotyczy” lub „ n</w:t>
      </w:r>
      <w:r w:rsidR="00450959" w:rsidRPr="00EB343C">
        <w:rPr>
          <w:rFonts w:ascii="Arial" w:hAnsi="Arial" w:cs="Arial"/>
          <w:sz w:val="22"/>
          <w:szCs w:val="22"/>
        </w:rPr>
        <w:t>/</w:t>
      </w:r>
      <w:r w:rsidRPr="00EB343C">
        <w:rPr>
          <w:rFonts w:ascii="Arial" w:hAnsi="Arial" w:cs="Arial"/>
          <w:sz w:val="22"/>
          <w:szCs w:val="22"/>
        </w:rPr>
        <w:t>d” (opcjonalnie inne wskazujące, że „nie dotyczy”).</w:t>
      </w:r>
    </w:p>
    <w:p w14:paraId="6F983DEA" w14:textId="77777777" w:rsidR="004E4F15" w:rsidRPr="00EB343C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Wniosek i Załączniki sporządzone przez Wnioskodawcę muszą być opatrzone podpisem osoby upoważnionej</w:t>
      </w:r>
      <w:r w:rsidRPr="00EB343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EB343C">
        <w:rPr>
          <w:rFonts w:ascii="Arial" w:hAnsi="Arial" w:cs="Arial"/>
          <w:sz w:val="22"/>
          <w:szCs w:val="22"/>
        </w:rPr>
        <w:t xml:space="preserve">. </w:t>
      </w:r>
    </w:p>
    <w:p w14:paraId="3E8C29E0" w14:textId="77777777" w:rsidR="00C65CFE" w:rsidRPr="00EB343C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przypadku braku pieczątki imiennej Wniosek i Załączniki powinny być podpisane czytelnie imieniem i nazwiskiem (opcjonalnie drukowanymi literami i obok podpis).</w:t>
      </w:r>
    </w:p>
    <w:p w14:paraId="222F578F" w14:textId="77777777" w:rsidR="00C65CFE" w:rsidRPr="00EB343C" w:rsidRDefault="00C65CFE" w:rsidP="00C65CFE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Na każdym etapie pracy nad Wnioskiem istnieje możliwość zapisania Wniosku </w:t>
      </w:r>
      <w:r w:rsidRPr="00EB343C">
        <w:rPr>
          <w:rFonts w:ascii="Arial" w:hAnsi="Arial" w:cs="Arial"/>
          <w:sz w:val="22"/>
          <w:szCs w:val="22"/>
        </w:rPr>
        <w:br/>
        <w:t>w Generatorze Wniosków (dotyczy każdego etapu wypełniania i otwarcia zapisanej wcześniej wersji).</w:t>
      </w:r>
    </w:p>
    <w:p w14:paraId="0D3ED2FB" w14:textId="77777777" w:rsidR="00C65CFE" w:rsidRPr="00EB343C" w:rsidRDefault="00C65CFE" w:rsidP="00C65CFE">
      <w:pPr>
        <w:numPr>
          <w:ilvl w:val="0"/>
          <w:numId w:val="2"/>
        </w:numPr>
        <w:suppressAutoHyphens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Podatek od towarów i usług (VAT) stanowi koszt kwalifikowany przedsięwzięcia </w:t>
      </w:r>
      <w:r w:rsidRPr="00EB343C">
        <w:rPr>
          <w:rFonts w:ascii="Arial" w:hAnsi="Arial" w:cs="Arial"/>
          <w:b/>
          <w:sz w:val="22"/>
          <w:szCs w:val="22"/>
        </w:rPr>
        <w:t>wyłącznie w sytuacji</w:t>
      </w:r>
      <w:r w:rsidRPr="00EB343C">
        <w:rPr>
          <w:rFonts w:ascii="Arial" w:hAnsi="Arial" w:cs="Arial"/>
          <w:sz w:val="22"/>
          <w:szCs w:val="22"/>
        </w:rPr>
        <w:t xml:space="preserve">, gdy zgodnie z obowiązującymi przepisami w tym zakresie Beneficjent nie ma możliwości jego odliczenia. </w:t>
      </w:r>
    </w:p>
    <w:p w14:paraId="3E30AC58" w14:textId="50A3EE84" w:rsidR="00C65CFE" w:rsidRPr="00EB343C" w:rsidRDefault="00545BD6" w:rsidP="003517A7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82315" w:rsidRPr="00EB343C">
        <w:rPr>
          <w:rFonts w:ascii="Arial" w:hAnsi="Arial" w:cs="Arial"/>
          <w:sz w:val="22"/>
          <w:szCs w:val="22"/>
        </w:rPr>
        <w:t xml:space="preserve">o ocenie </w:t>
      </w:r>
      <w:r w:rsidR="007F1323">
        <w:rPr>
          <w:rFonts w:ascii="Arial" w:hAnsi="Arial" w:cs="Arial"/>
          <w:sz w:val="22"/>
          <w:szCs w:val="22"/>
        </w:rPr>
        <w:t xml:space="preserve">wg kryteriów </w:t>
      </w:r>
      <w:proofErr w:type="spellStart"/>
      <w:r w:rsidR="007F1323">
        <w:rPr>
          <w:rFonts w:ascii="Arial" w:hAnsi="Arial" w:cs="Arial"/>
          <w:sz w:val="22"/>
          <w:szCs w:val="22"/>
        </w:rPr>
        <w:t>dostepu</w:t>
      </w:r>
      <w:proofErr w:type="spellEnd"/>
      <w:r w:rsidR="00D82315" w:rsidRPr="00EB343C">
        <w:rPr>
          <w:rFonts w:ascii="Arial" w:hAnsi="Arial" w:cs="Arial"/>
          <w:sz w:val="22"/>
          <w:szCs w:val="22"/>
        </w:rPr>
        <w:t xml:space="preserve"> </w:t>
      </w:r>
      <w:r w:rsidR="00C65CFE" w:rsidRPr="00EB343C">
        <w:rPr>
          <w:rFonts w:ascii="Arial" w:hAnsi="Arial" w:cs="Arial"/>
          <w:b/>
          <w:sz w:val="22"/>
          <w:szCs w:val="22"/>
        </w:rPr>
        <w:t xml:space="preserve">na podstawie otrzymanych </w:t>
      </w:r>
      <w:r w:rsidR="00777D24" w:rsidRPr="00EB343C">
        <w:rPr>
          <w:rFonts w:ascii="Arial" w:hAnsi="Arial" w:cs="Arial"/>
          <w:b/>
          <w:sz w:val="22"/>
          <w:szCs w:val="22"/>
        </w:rPr>
        <w:t xml:space="preserve">przez Wnioskodawcę </w:t>
      </w:r>
      <w:r w:rsidR="00C65CFE" w:rsidRPr="00EB343C">
        <w:rPr>
          <w:rFonts w:ascii="Arial" w:hAnsi="Arial" w:cs="Arial"/>
          <w:b/>
          <w:sz w:val="22"/>
          <w:szCs w:val="22"/>
        </w:rPr>
        <w:t>uwag</w:t>
      </w:r>
      <w:r w:rsidR="00C65CFE" w:rsidRPr="00EB343C">
        <w:rPr>
          <w:rFonts w:ascii="Arial" w:hAnsi="Arial" w:cs="Arial"/>
          <w:sz w:val="22"/>
          <w:szCs w:val="22"/>
        </w:rPr>
        <w:t xml:space="preserve"> </w:t>
      </w:r>
      <w:r w:rsidR="00777D24" w:rsidRPr="00EB343C">
        <w:rPr>
          <w:rFonts w:ascii="Arial" w:hAnsi="Arial" w:cs="Arial"/>
          <w:b/>
          <w:sz w:val="22"/>
          <w:szCs w:val="22"/>
        </w:rPr>
        <w:t xml:space="preserve">wysłanych </w:t>
      </w:r>
      <w:r w:rsidR="00C65CFE" w:rsidRPr="00EB343C">
        <w:rPr>
          <w:rFonts w:ascii="Arial" w:hAnsi="Arial" w:cs="Arial"/>
          <w:b/>
          <w:sz w:val="22"/>
          <w:szCs w:val="22"/>
        </w:rPr>
        <w:t>z Wojewódzkiego Funduszu</w:t>
      </w:r>
      <w:r w:rsidR="00C65CFE" w:rsidRPr="00EB343C">
        <w:rPr>
          <w:rFonts w:ascii="Arial" w:hAnsi="Arial" w:cs="Arial"/>
          <w:sz w:val="22"/>
          <w:szCs w:val="22"/>
        </w:rPr>
        <w:t xml:space="preserve"> dokonuje się </w:t>
      </w:r>
      <w:r w:rsidR="00D82315" w:rsidRPr="00EB343C">
        <w:rPr>
          <w:rFonts w:ascii="Arial" w:hAnsi="Arial" w:cs="Arial"/>
          <w:sz w:val="22"/>
          <w:szCs w:val="22"/>
        </w:rPr>
        <w:t xml:space="preserve">Poprawek (korekt) </w:t>
      </w:r>
      <w:r w:rsidR="00777D24" w:rsidRPr="00EB343C">
        <w:rPr>
          <w:rFonts w:ascii="Arial" w:hAnsi="Arial" w:cs="Arial"/>
          <w:sz w:val="22"/>
          <w:szCs w:val="22"/>
        </w:rPr>
        <w:br/>
      </w:r>
      <w:r w:rsidR="00D82315" w:rsidRPr="00EB343C">
        <w:rPr>
          <w:rFonts w:ascii="Arial" w:hAnsi="Arial" w:cs="Arial"/>
          <w:sz w:val="22"/>
          <w:szCs w:val="22"/>
        </w:rPr>
        <w:t>w złożonym Wniosku</w:t>
      </w:r>
      <w:r w:rsidR="00777D24" w:rsidRPr="00EB343C">
        <w:rPr>
          <w:rFonts w:ascii="Arial" w:hAnsi="Arial" w:cs="Arial"/>
          <w:sz w:val="22"/>
          <w:szCs w:val="22"/>
        </w:rPr>
        <w:t xml:space="preserve"> </w:t>
      </w:r>
      <w:r w:rsidR="00C65CFE" w:rsidRPr="00EB343C">
        <w:rPr>
          <w:rFonts w:ascii="Arial" w:hAnsi="Arial" w:cs="Arial"/>
          <w:sz w:val="22"/>
          <w:szCs w:val="22"/>
        </w:rPr>
        <w:t>poprzez Generator Wniosku</w:t>
      </w:r>
      <w:r w:rsidR="008A37C0">
        <w:rPr>
          <w:rFonts w:ascii="Arial" w:hAnsi="Arial" w:cs="Arial"/>
          <w:sz w:val="22"/>
          <w:szCs w:val="22"/>
        </w:rPr>
        <w:t xml:space="preserve"> pn. „WNIOSKI”</w:t>
      </w:r>
      <w:r w:rsidR="00C65CFE" w:rsidRPr="00EB343C">
        <w:rPr>
          <w:rFonts w:ascii="Arial" w:hAnsi="Arial" w:cs="Arial"/>
          <w:sz w:val="22"/>
          <w:szCs w:val="22"/>
        </w:rPr>
        <w:t>. Wniosek skorygowany (poprawiony) po ocenie zatytułowany jest „Wniosek (korekta)”.</w:t>
      </w:r>
    </w:p>
    <w:p w14:paraId="6C50788B" w14:textId="24531B38" w:rsidR="004353DF" w:rsidRPr="00545BD6" w:rsidRDefault="00545BD6" w:rsidP="00545BD6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65CFE" w:rsidRPr="00EB343C">
        <w:rPr>
          <w:rFonts w:ascii="Arial" w:hAnsi="Arial" w:cs="Arial"/>
          <w:sz w:val="22"/>
          <w:szCs w:val="22"/>
        </w:rPr>
        <w:t xml:space="preserve"> przypadku zmiany zakresu</w:t>
      </w:r>
      <w:r w:rsidR="00777D24" w:rsidRPr="00EB343C">
        <w:rPr>
          <w:rFonts w:ascii="Arial" w:hAnsi="Arial" w:cs="Arial"/>
          <w:sz w:val="22"/>
          <w:szCs w:val="22"/>
        </w:rPr>
        <w:t xml:space="preserve"> rzeczowo-finansowego</w:t>
      </w:r>
      <w:r w:rsidR="00C65CFE" w:rsidRPr="00EB343C">
        <w:rPr>
          <w:rFonts w:ascii="Arial" w:hAnsi="Arial" w:cs="Arial"/>
          <w:sz w:val="22"/>
          <w:szCs w:val="22"/>
        </w:rPr>
        <w:t xml:space="preserve"> realizowanego</w:t>
      </w:r>
      <w:r w:rsidR="00777D24" w:rsidRPr="00EB343C">
        <w:rPr>
          <w:rFonts w:ascii="Arial" w:hAnsi="Arial" w:cs="Arial"/>
          <w:sz w:val="22"/>
          <w:szCs w:val="22"/>
        </w:rPr>
        <w:t xml:space="preserve"> </w:t>
      </w:r>
      <w:r w:rsidR="00C65CFE" w:rsidRPr="00EB343C">
        <w:rPr>
          <w:rFonts w:ascii="Arial" w:hAnsi="Arial" w:cs="Arial"/>
          <w:sz w:val="22"/>
          <w:szCs w:val="22"/>
        </w:rPr>
        <w:t>przedsięwzięcia</w:t>
      </w:r>
      <w:r>
        <w:rPr>
          <w:rFonts w:ascii="Arial" w:hAnsi="Arial" w:cs="Arial"/>
          <w:sz w:val="22"/>
          <w:szCs w:val="22"/>
        </w:rPr>
        <w:t xml:space="preserve"> </w:t>
      </w:r>
      <w:r w:rsidR="003B5B00">
        <w:rPr>
          <w:rFonts w:ascii="Arial" w:hAnsi="Arial" w:cs="Arial"/>
          <w:sz w:val="22"/>
          <w:szCs w:val="22"/>
        </w:rPr>
        <w:t>i/lub</w:t>
      </w:r>
      <w:r w:rsidRPr="00EB343C">
        <w:rPr>
          <w:rFonts w:ascii="Arial" w:hAnsi="Arial" w:cs="Arial"/>
          <w:sz w:val="22"/>
          <w:szCs w:val="22"/>
        </w:rPr>
        <w:t xml:space="preserve"> zmiany nazwy przedsięwzięcia</w:t>
      </w:r>
      <w:r>
        <w:rPr>
          <w:rFonts w:ascii="Arial" w:hAnsi="Arial" w:cs="Arial"/>
          <w:sz w:val="22"/>
          <w:szCs w:val="22"/>
        </w:rPr>
        <w:t>,</w:t>
      </w:r>
      <w:r w:rsidRPr="00EB34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Wnioskodawca </w:t>
      </w:r>
      <w:r w:rsidR="00C65CFE" w:rsidRPr="00EB343C">
        <w:rPr>
          <w:rFonts w:ascii="Arial" w:hAnsi="Arial" w:cs="Arial"/>
          <w:sz w:val="22"/>
          <w:szCs w:val="22"/>
        </w:rPr>
        <w:t xml:space="preserve"> </w:t>
      </w:r>
      <w:r w:rsidR="00777D24" w:rsidRPr="00EB343C">
        <w:rPr>
          <w:rFonts w:ascii="Arial" w:hAnsi="Arial" w:cs="Arial"/>
          <w:sz w:val="22"/>
          <w:szCs w:val="22"/>
        </w:rPr>
        <w:t xml:space="preserve">dokonuje </w:t>
      </w:r>
      <w:proofErr w:type="spellStart"/>
      <w:r>
        <w:rPr>
          <w:rFonts w:ascii="Arial" w:hAnsi="Arial" w:cs="Arial"/>
          <w:sz w:val="22"/>
          <w:szCs w:val="22"/>
        </w:rPr>
        <w:t>aktalizacji</w:t>
      </w:r>
      <w:proofErr w:type="spellEnd"/>
      <w:r>
        <w:rPr>
          <w:rFonts w:ascii="Arial" w:hAnsi="Arial" w:cs="Arial"/>
          <w:sz w:val="22"/>
          <w:szCs w:val="22"/>
        </w:rPr>
        <w:t xml:space="preserve"> wniosku </w:t>
      </w:r>
      <w:r w:rsidR="00CD3DE2">
        <w:rPr>
          <w:rFonts w:ascii="Arial" w:hAnsi="Arial" w:cs="Arial"/>
          <w:sz w:val="22"/>
          <w:szCs w:val="22"/>
        </w:rPr>
        <w:t>na etapie od</w:t>
      </w:r>
      <w:r w:rsidR="00C65CFE" w:rsidRPr="00EB343C">
        <w:rPr>
          <w:rFonts w:ascii="Arial" w:hAnsi="Arial" w:cs="Arial"/>
          <w:sz w:val="22"/>
          <w:szCs w:val="22"/>
        </w:rPr>
        <w:t xml:space="preserve"> podjęcia uchwały o </w:t>
      </w:r>
      <w:r w:rsidR="00777D24" w:rsidRPr="00EB343C">
        <w:rPr>
          <w:rFonts w:ascii="Arial" w:hAnsi="Arial" w:cs="Arial"/>
          <w:sz w:val="22"/>
          <w:szCs w:val="22"/>
        </w:rPr>
        <w:t xml:space="preserve">zaplanowaniu pomocy przez Zarząd Funduszu do czasu podjęcia uchwały o </w:t>
      </w:r>
      <w:r w:rsidR="00C65CFE" w:rsidRPr="00EB343C">
        <w:rPr>
          <w:rFonts w:ascii="Arial" w:hAnsi="Arial" w:cs="Arial"/>
          <w:sz w:val="22"/>
          <w:szCs w:val="22"/>
        </w:rPr>
        <w:t>przyznaniu pomocy finansowej</w:t>
      </w:r>
      <w:r w:rsidR="00777D24" w:rsidRPr="00EB343C">
        <w:rPr>
          <w:rFonts w:ascii="Arial" w:hAnsi="Arial" w:cs="Arial"/>
          <w:sz w:val="22"/>
          <w:szCs w:val="22"/>
        </w:rPr>
        <w:t>.</w:t>
      </w:r>
      <w:r w:rsidR="00C65CFE" w:rsidRPr="00EB343C">
        <w:rPr>
          <w:rFonts w:ascii="Arial" w:hAnsi="Arial" w:cs="Arial"/>
          <w:sz w:val="22"/>
          <w:szCs w:val="22"/>
        </w:rPr>
        <w:t xml:space="preserve"> Na tym etapie Fundusz wymaga złożenia </w:t>
      </w:r>
      <w:r w:rsidR="00C65CFE" w:rsidRPr="00EB343C">
        <w:rPr>
          <w:rFonts w:ascii="Arial" w:hAnsi="Arial" w:cs="Arial"/>
          <w:b/>
          <w:sz w:val="22"/>
          <w:szCs w:val="22"/>
        </w:rPr>
        <w:t>Wniosku Aktualizacyjnego</w:t>
      </w:r>
      <w:r w:rsidR="00C65CFE" w:rsidRPr="00EB343C">
        <w:rPr>
          <w:rFonts w:ascii="Arial" w:hAnsi="Arial" w:cs="Arial"/>
          <w:sz w:val="22"/>
          <w:szCs w:val="22"/>
        </w:rPr>
        <w:t xml:space="preserve">, który dokonuje się poprzez </w:t>
      </w:r>
      <w:r w:rsidR="00C65CFE" w:rsidRPr="00EB343C">
        <w:rPr>
          <w:rFonts w:ascii="Arial" w:hAnsi="Arial" w:cs="Arial"/>
          <w:b/>
          <w:sz w:val="22"/>
          <w:szCs w:val="22"/>
        </w:rPr>
        <w:t>Generator Wniosków</w:t>
      </w:r>
      <w:r w:rsidR="008A37C0">
        <w:rPr>
          <w:rFonts w:ascii="Arial" w:hAnsi="Arial" w:cs="Arial"/>
          <w:b/>
          <w:sz w:val="22"/>
          <w:szCs w:val="22"/>
        </w:rPr>
        <w:t xml:space="preserve"> pn. „WNIOSKI”.</w:t>
      </w:r>
    </w:p>
    <w:tbl>
      <w:tblPr>
        <w:tblpPr w:leftFromText="141" w:rightFromText="141" w:vertAnchor="text" w:horzAnchor="margin" w:tblpXSpec="right" w:tblpY="470"/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5C0AE1" w:rsidRPr="00EB343C" w14:paraId="22720574" w14:textId="77777777" w:rsidTr="000A0F16">
        <w:trPr>
          <w:trHeight w:val="2967"/>
        </w:trPr>
        <w:tc>
          <w:tcPr>
            <w:tcW w:w="9063" w:type="dxa"/>
            <w:shd w:val="clear" w:color="auto" w:fill="auto"/>
          </w:tcPr>
          <w:p w14:paraId="662D5EC2" w14:textId="77777777" w:rsidR="005C0AE1" w:rsidRPr="00EB343C" w:rsidRDefault="005C0AE1" w:rsidP="00553DF3">
            <w:pPr>
              <w:ind w:left="709" w:hanging="28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938D3" w14:textId="77777777" w:rsidR="005C0AE1" w:rsidRPr="00EB343C" w:rsidRDefault="005C0AE1" w:rsidP="00553DF3">
            <w:pPr>
              <w:ind w:left="709" w:hanging="283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B343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Instrukcja przygotowania Wniosku w części merytorycznej składa się z dwóch części: </w:t>
            </w:r>
          </w:p>
          <w:p w14:paraId="1225FCA1" w14:textId="77777777" w:rsidR="005C0AE1" w:rsidRPr="00EB343C" w:rsidRDefault="005C0AE1" w:rsidP="00553DF3">
            <w:pPr>
              <w:ind w:left="709" w:hanging="283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6595745" w14:textId="77777777" w:rsidR="005C0AE1" w:rsidRPr="00EB343C" w:rsidRDefault="005C0AE1" w:rsidP="00553DF3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343C">
              <w:rPr>
                <w:rFonts w:ascii="Arial" w:hAnsi="Arial" w:cs="Arial"/>
                <w:b/>
                <w:sz w:val="22"/>
                <w:szCs w:val="22"/>
              </w:rPr>
              <w:t>I Części</w:t>
            </w:r>
            <w:r w:rsidR="007A73CB" w:rsidRPr="00EB34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B343C">
              <w:rPr>
                <w:rFonts w:ascii="Arial" w:hAnsi="Arial" w:cs="Arial"/>
                <w:b/>
                <w:sz w:val="22"/>
                <w:szCs w:val="22"/>
              </w:rPr>
              <w:t>- w której znajdują się informacje dotyczące wypełniania poszczególnych punktów we Wniosku</w:t>
            </w:r>
          </w:p>
          <w:p w14:paraId="3C75E768" w14:textId="77777777" w:rsidR="005C0AE1" w:rsidRPr="00EB343C" w:rsidRDefault="005C0AE1" w:rsidP="00553DF3">
            <w:pPr>
              <w:ind w:left="114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EDF87" w14:textId="6F14E441" w:rsidR="005C0AE1" w:rsidRPr="000A0F16" w:rsidRDefault="005C0AE1" w:rsidP="000A0F16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343C">
              <w:rPr>
                <w:rFonts w:ascii="Arial" w:hAnsi="Arial" w:cs="Arial"/>
                <w:b/>
                <w:sz w:val="22"/>
                <w:szCs w:val="22"/>
              </w:rPr>
              <w:t>II Części</w:t>
            </w:r>
            <w:r w:rsidR="007A73CB" w:rsidRPr="00EB34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B343C">
              <w:rPr>
                <w:rFonts w:ascii="Arial" w:hAnsi="Arial" w:cs="Arial"/>
                <w:b/>
                <w:sz w:val="22"/>
                <w:szCs w:val="22"/>
              </w:rPr>
              <w:t>- w której znajdują się informacje do weryfikacji pomocy publicznej</w:t>
            </w:r>
          </w:p>
        </w:tc>
      </w:tr>
    </w:tbl>
    <w:p w14:paraId="0B47EA97" w14:textId="77777777" w:rsidR="005C0AE1" w:rsidRPr="00EB343C" w:rsidRDefault="005C0AE1" w:rsidP="009348B4">
      <w:pPr>
        <w:suppressAutoHyphens/>
        <w:spacing w:after="120"/>
        <w:jc w:val="both"/>
        <w:rPr>
          <w:rFonts w:ascii="Calibri" w:hAnsi="Calibri"/>
          <w:sz w:val="22"/>
          <w:szCs w:val="22"/>
        </w:rPr>
      </w:pPr>
    </w:p>
    <w:p w14:paraId="60FF6637" w14:textId="77777777" w:rsidR="00C65CFE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41013122" w14:textId="31C3C9B5" w:rsidR="00010EC5" w:rsidRDefault="00010EC5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1E01D1" w14:textId="4A2826C6" w:rsidR="000A0F16" w:rsidRDefault="000A0F16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64654E" w14:textId="07E4D005" w:rsidR="000A0F16" w:rsidRDefault="000A0F16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0D0B4F" w14:textId="704B4620" w:rsidR="000A0F16" w:rsidRDefault="000A0F16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CE3556" w14:textId="0E934468" w:rsidR="000A0F16" w:rsidRDefault="000A0F16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B40AF8" w14:textId="77777777" w:rsidR="000A0F16" w:rsidRPr="00EB343C" w:rsidRDefault="000A0F16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C64EEC" w14:textId="77777777" w:rsidR="00740223" w:rsidRDefault="00740223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65C6C76E" w14:textId="04A37B85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Część I - Wypełnianie Wniosku</w:t>
      </w:r>
      <w:r w:rsidR="005C0AE1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b/>
          <w:sz w:val="22"/>
          <w:szCs w:val="22"/>
        </w:rPr>
        <w:t>- dotyczy części Wniosku widocznej w Generatorze</w:t>
      </w:r>
    </w:p>
    <w:p w14:paraId="15DDBE40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D85751" w14:textId="4610B074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Na górze i na dole formularza Wniosku widoczne są trzy zielone przyciski:</w:t>
      </w:r>
    </w:p>
    <w:p w14:paraId="649AB5DC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1E3FA772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Zapisz</w:t>
      </w:r>
      <w:r w:rsidR="005C0AE1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 xml:space="preserve">- służy do zapisywania danych wpisanych do Wniosku i w trakcie (w celu częściowego zapisywania danych) i na końcu (przy zakończeniu pracy nad Wnioskiem </w:t>
      </w:r>
      <w:r w:rsidR="005C0AE1" w:rsidRPr="00EB343C">
        <w:rPr>
          <w:rFonts w:ascii="Arial" w:hAnsi="Arial" w:cs="Arial"/>
          <w:sz w:val="22"/>
          <w:szCs w:val="22"/>
        </w:rPr>
        <w:br/>
      </w:r>
      <w:r w:rsidRPr="00EB343C">
        <w:rPr>
          <w:rFonts w:ascii="Arial" w:hAnsi="Arial" w:cs="Arial"/>
          <w:sz w:val="22"/>
          <w:szCs w:val="22"/>
        </w:rPr>
        <w:t xml:space="preserve">w danym momencie lub po całkowitym wypełnieniu). Zaleca się częste zapisywanie </w:t>
      </w:r>
      <w:r w:rsidR="00B4179F" w:rsidRPr="00EB343C">
        <w:rPr>
          <w:rFonts w:ascii="Arial" w:hAnsi="Arial" w:cs="Arial"/>
          <w:sz w:val="22"/>
          <w:szCs w:val="22"/>
        </w:rPr>
        <w:br/>
      </w:r>
      <w:r w:rsidRPr="00EB343C">
        <w:rPr>
          <w:rFonts w:ascii="Arial" w:hAnsi="Arial" w:cs="Arial"/>
          <w:sz w:val="22"/>
          <w:szCs w:val="22"/>
        </w:rPr>
        <w:t>w czasie pracy nad Wnioskiem w celu uniknięcia utraty danych już wpisanych.</w:t>
      </w:r>
    </w:p>
    <w:p w14:paraId="0B0770D2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377FE8CE" w14:textId="4B2E28A9" w:rsidR="00C65CFE" w:rsidRPr="00EB343C" w:rsidRDefault="00740223" w:rsidP="00C65C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Sprawdź poprawność</w:t>
      </w:r>
      <w:r w:rsidR="005C0AE1" w:rsidRPr="00EB343C">
        <w:rPr>
          <w:rFonts w:ascii="Arial" w:hAnsi="Arial" w:cs="Arial"/>
          <w:b/>
          <w:sz w:val="22"/>
          <w:szCs w:val="22"/>
        </w:rPr>
        <w:t xml:space="preserve"> </w:t>
      </w:r>
      <w:r w:rsidR="00C65CFE" w:rsidRPr="00EB343C">
        <w:rPr>
          <w:rFonts w:ascii="Arial" w:hAnsi="Arial" w:cs="Arial"/>
          <w:sz w:val="22"/>
          <w:szCs w:val="22"/>
        </w:rPr>
        <w:t xml:space="preserve">- polega na sprawdzeniu, czy wszystkie pola Wniosku zostały wypełnione lub wypełnione we właściwym formacie. </w:t>
      </w:r>
      <w:r>
        <w:rPr>
          <w:rFonts w:ascii="Arial" w:hAnsi="Arial" w:cs="Arial"/>
          <w:sz w:val="22"/>
          <w:szCs w:val="22"/>
        </w:rPr>
        <w:t>Sprawdzenie poprawności</w:t>
      </w:r>
      <w:r w:rsidR="00C65CFE" w:rsidRPr="00EB343C">
        <w:rPr>
          <w:rFonts w:ascii="Arial" w:hAnsi="Arial" w:cs="Arial"/>
          <w:sz w:val="22"/>
          <w:szCs w:val="22"/>
        </w:rPr>
        <w:t xml:space="preserve"> można przeprowadzić w trakcie wypełniania Wniosku lub po całkowitym wypełnieniu. Przed </w:t>
      </w:r>
      <w:r>
        <w:rPr>
          <w:rFonts w:ascii="Arial" w:hAnsi="Arial" w:cs="Arial"/>
          <w:sz w:val="22"/>
          <w:szCs w:val="22"/>
        </w:rPr>
        <w:t>sprawdzeniem</w:t>
      </w:r>
      <w:r w:rsidR="00C65CFE" w:rsidRPr="00EB343C">
        <w:rPr>
          <w:rFonts w:ascii="Arial" w:hAnsi="Arial" w:cs="Arial"/>
          <w:sz w:val="22"/>
          <w:szCs w:val="22"/>
        </w:rPr>
        <w:t xml:space="preserve"> zaleca się zapisanie. Tylko Wniosek, który przeszedł pozytywnie </w:t>
      </w:r>
      <w:r>
        <w:rPr>
          <w:rFonts w:ascii="Arial" w:hAnsi="Arial" w:cs="Arial"/>
          <w:sz w:val="22"/>
          <w:szCs w:val="22"/>
        </w:rPr>
        <w:t>sprawdzenie</w:t>
      </w:r>
      <w:r w:rsidR="00C65CFE" w:rsidRPr="00EB343C">
        <w:rPr>
          <w:rFonts w:ascii="Arial" w:hAnsi="Arial" w:cs="Arial"/>
          <w:sz w:val="22"/>
          <w:szCs w:val="22"/>
        </w:rPr>
        <w:t xml:space="preserve"> może </w:t>
      </w:r>
      <w:r w:rsidR="00B4179F" w:rsidRPr="00EB343C">
        <w:rPr>
          <w:rFonts w:ascii="Arial" w:hAnsi="Arial" w:cs="Arial"/>
          <w:sz w:val="22"/>
          <w:szCs w:val="22"/>
        </w:rPr>
        <w:t xml:space="preserve">zostać </w:t>
      </w:r>
      <w:r w:rsidR="00C65CFE" w:rsidRPr="00EB343C">
        <w:rPr>
          <w:rFonts w:ascii="Arial" w:hAnsi="Arial" w:cs="Arial"/>
          <w:sz w:val="22"/>
          <w:szCs w:val="22"/>
        </w:rPr>
        <w:t>wysłany</w:t>
      </w:r>
      <w:r w:rsidR="003517A7" w:rsidRPr="00EB343C">
        <w:rPr>
          <w:rFonts w:ascii="Arial" w:hAnsi="Arial" w:cs="Arial"/>
          <w:sz w:val="22"/>
          <w:szCs w:val="22"/>
        </w:rPr>
        <w:t xml:space="preserve"> elektronicznie</w:t>
      </w:r>
      <w:r w:rsidR="00B4179F" w:rsidRPr="00EB343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Sprawdzenie poprawności</w:t>
      </w:r>
      <w:r w:rsidR="00C65CFE" w:rsidRPr="00EB343C">
        <w:rPr>
          <w:rFonts w:ascii="Arial" w:hAnsi="Arial" w:cs="Arial"/>
          <w:sz w:val="22"/>
          <w:szCs w:val="22"/>
        </w:rPr>
        <w:t xml:space="preserve"> nie jest kompletnym sprawdzeniem wniosku, a jedynie narzędziem wspomagającym poprawne wypełnienie. </w:t>
      </w:r>
    </w:p>
    <w:p w14:paraId="4112E95F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D8FC6BE" w14:textId="77777777" w:rsidR="00C65CFE" w:rsidRPr="00EB343C" w:rsidRDefault="00C65CFE" w:rsidP="00F1256B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Powrót</w:t>
      </w:r>
      <w:r w:rsidR="005C0AE1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>- umożliwia wyjście z Wniosku i przejście do strony startowej Generatora. Przed wyjściem należy Wniosek zapisać. Zapisana wersja będzie mogła być następnie edytowana.</w:t>
      </w:r>
    </w:p>
    <w:p w14:paraId="11094C86" w14:textId="77777777" w:rsidR="003B5B00" w:rsidRDefault="003B5B00" w:rsidP="00C65CFE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C829B5" w14:textId="17ED98BD" w:rsidR="00C65CFE" w:rsidRPr="00EB343C" w:rsidRDefault="00C65CFE" w:rsidP="00C65CFE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B343C">
        <w:rPr>
          <w:rFonts w:ascii="Arial" w:hAnsi="Arial" w:cs="Arial"/>
          <w:b/>
          <w:sz w:val="22"/>
          <w:szCs w:val="22"/>
          <w:u w:val="single"/>
        </w:rPr>
        <w:t xml:space="preserve">Wypełnianie Wniosku </w:t>
      </w:r>
    </w:p>
    <w:p w14:paraId="1CF4F7EC" w14:textId="77777777" w:rsidR="00124954" w:rsidRPr="00EB343C" w:rsidRDefault="00124954" w:rsidP="00AF7619">
      <w:pPr>
        <w:jc w:val="both"/>
        <w:rPr>
          <w:rFonts w:ascii="Arial" w:hAnsi="Arial" w:cs="Arial"/>
          <w:b/>
          <w:sz w:val="22"/>
          <w:szCs w:val="22"/>
        </w:rPr>
      </w:pPr>
    </w:p>
    <w:p w14:paraId="7CD7D32D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 1. Nazwa przedsięwzięcia</w:t>
      </w:r>
    </w:p>
    <w:p w14:paraId="7ECD5942" w14:textId="77777777" w:rsidR="00B4179F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Nazwa przedsięwzięcia powinna być jednozdaniowa i rzeczowa, określająca charakter</w:t>
      </w:r>
      <w:r w:rsidR="00124954" w:rsidRPr="00EB343C">
        <w:rPr>
          <w:rFonts w:ascii="Arial" w:hAnsi="Arial" w:cs="Arial"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 xml:space="preserve">przedsięwzięcia </w:t>
      </w:r>
      <w:r w:rsidR="00124954" w:rsidRPr="00EB343C">
        <w:rPr>
          <w:rFonts w:ascii="Arial" w:hAnsi="Arial" w:cs="Arial"/>
          <w:sz w:val="22"/>
          <w:szCs w:val="22"/>
        </w:rPr>
        <w:t>będącego przedmiotem Wniosku (spójn</w:t>
      </w:r>
      <w:r w:rsidR="00B4179F" w:rsidRPr="00EB343C">
        <w:rPr>
          <w:rFonts w:ascii="Arial" w:hAnsi="Arial" w:cs="Arial"/>
          <w:sz w:val="22"/>
          <w:szCs w:val="22"/>
        </w:rPr>
        <w:t>a</w:t>
      </w:r>
      <w:r w:rsidR="00124954" w:rsidRPr="00EB343C">
        <w:rPr>
          <w:rFonts w:ascii="Arial" w:hAnsi="Arial" w:cs="Arial"/>
          <w:sz w:val="22"/>
          <w:szCs w:val="22"/>
        </w:rPr>
        <w:t xml:space="preserve"> z wybranym priorytetem pkt.1</w:t>
      </w:r>
      <w:r w:rsidR="00C817E7" w:rsidRPr="00EB343C">
        <w:rPr>
          <w:rFonts w:ascii="Arial" w:hAnsi="Arial" w:cs="Arial"/>
          <w:sz w:val="22"/>
          <w:szCs w:val="22"/>
        </w:rPr>
        <w:t>0</w:t>
      </w:r>
      <w:r w:rsidR="00B4179F" w:rsidRPr="00EB343C">
        <w:rPr>
          <w:rFonts w:ascii="Arial" w:hAnsi="Arial" w:cs="Arial"/>
          <w:sz w:val="22"/>
          <w:szCs w:val="22"/>
        </w:rPr>
        <w:t xml:space="preserve"> Wniosku</w:t>
      </w:r>
      <w:r w:rsidR="00124954" w:rsidRPr="00EB343C">
        <w:rPr>
          <w:rFonts w:ascii="Arial" w:hAnsi="Arial" w:cs="Arial"/>
          <w:sz w:val="22"/>
          <w:szCs w:val="22"/>
        </w:rPr>
        <w:t>)</w:t>
      </w:r>
      <w:r w:rsidR="00B4179F" w:rsidRPr="00EB343C">
        <w:rPr>
          <w:rFonts w:ascii="Arial" w:hAnsi="Arial" w:cs="Arial"/>
          <w:sz w:val="22"/>
          <w:szCs w:val="22"/>
        </w:rPr>
        <w:t>. Dodatkowo o ile jest to możliwe powinna zawierać</w:t>
      </w:r>
      <w:r w:rsidRPr="00EB343C">
        <w:rPr>
          <w:rFonts w:ascii="Arial" w:hAnsi="Arial" w:cs="Arial"/>
          <w:sz w:val="22"/>
          <w:szCs w:val="22"/>
        </w:rPr>
        <w:t xml:space="preserve"> jego lokalizację</w:t>
      </w:r>
      <w:r w:rsidR="00B4179F" w:rsidRPr="00EB343C">
        <w:rPr>
          <w:rFonts w:ascii="Arial" w:hAnsi="Arial" w:cs="Arial"/>
          <w:sz w:val="22"/>
          <w:szCs w:val="22"/>
        </w:rPr>
        <w:t xml:space="preserve">. </w:t>
      </w:r>
    </w:p>
    <w:p w14:paraId="26E6392E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Nazwa powinna zawierać maksymalnie 200 znaków ze spacjami.</w:t>
      </w:r>
    </w:p>
    <w:p w14:paraId="692C6B75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682347DC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 2. Lokalizacja przedsięwzięcia</w:t>
      </w:r>
    </w:p>
    <w:p w14:paraId="2C88B364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Lokalizację przedsięwzięcia należy podać zgodnie z obowiązującym podziałem administracyjnym. </w:t>
      </w:r>
    </w:p>
    <w:p w14:paraId="1356CF75" w14:textId="77777777" w:rsidR="004B3459" w:rsidRPr="00EB343C" w:rsidRDefault="004B3459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Należy wpisać jedną z trzech możliwości: 1. całe województwo wielkopolskie, 2. powiat … /podać nazwę lub nazwy/, 3. gmina … /podać nazwę lub nazwy.</w:t>
      </w:r>
    </w:p>
    <w:p w14:paraId="046183F7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2C1040A5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 3. Dane adresowe wnioskodawcy</w:t>
      </w:r>
    </w:p>
    <w:p w14:paraId="068CD056" w14:textId="77777777" w:rsidR="004B3459" w:rsidRPr="00EB343C" w:rsidRDefault="00C65CFE" w:rsidP="00AF7619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danych adresowych Wnioskodawcy należy podać pełną nazwę podmiotu będącego Wnioskodawcą oraz dokładne dane adresowe i teleadresowe siedziby Wnioskodawcy.</w:t>
      </w:r>
    </w:p>
    <w:p w14:paraId="63213746" w14:textId="77777777" w:rsidR="004B3459" w:rsidRPr="00EB343C" w:rsidRDefault="004B3459" w:rsidP="00C65CFE">
      <w:pPr>
        <w:rPr>
          <w:rFonts w:ascii="Arial" w:hAnsi="Arial" w:cs="Arial"/>
          <w:sz w:val="22"/>
          <w:szCs w:val="22"/>
        </w:rPr>
      </w:pPr>
    </w:p>
    <w:p w14:paraId="0C5275F0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Nr telefonu i faksu należy wpisać bez „0” na początku (tylko 9 cyfr w ciągu</w:t>
      </w:r>
      <w:r w:rsidR="00B4179F" w:rsidRPr="00EB343C">
        <w:rPr>
          <w:rFonts w:ascii="Arial" w:hAnsi="Arial" w:cs="Arial"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>- bez przerw lub wstawiania innych znaków).</w:t>
      </w:r>
    </w:p>
    <w:p w14:paraId="5283352E" w14:textId="77777777" w:rsidR="00C65CFE" w:rsidRPr="00EB343C" w:rsidRDefault="00C65CFE" w:rsidP="00C65CFE">
      <w:pPr>
        <w:rPr>
          <w:rFonts w:ascii="Arial" w:hAnsi="Arial" w:cs="Arial"/>
          <w:sz w:val="22"/>
          <w:szCs w:val="22"/>
        </w:rPr>
      </w:pPr>
    </w:p>
    <w:p w14:paraId="0E9BFA02" w14:textId="77777777" w:rsidR="00C65CFE" w:rsidRPr="00EB343C" w:rsidRDefault="00C65CFE" w:rsidP="00C65CFE">
      <w:pPr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pozycji NIP cyfry należy wpisać bez kresek.</w:t>
      </w:r>
    </w:p>
    <w:p w14:paraId="10D2DF78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4D3AFAD" w14:textId="074E2169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polu przeznaczonym na numer PKD należy wpisać jeden numer odpowiadający wnioskowanej pomocy lub głównemu rodzajowi działalności prowadzonej przez Wnioskodawcę, zgodnie z Rozporządzeniem Rady Ministrów z dnia 24 grudnia 2007 r. </w:t>
      </w:r>
      <w:r w:rsidR="004B3459" w:rsidRPr="00EB343C">
        <w:rPr>
          <w:rFonts w:ascii="Arial" w:hAnsi="Arial" w:cs="Arial"/>
          <w:sz w:val="22"/>
          <w:szCs w:val="22"/>
        </w:rPr>
        <w:br/>
      </w:r>
      <w:r w:rsidRPr="00EB343C">
        <w:rPr>
          <w:rFonts w:ascii="Arial" w:hAnsi="Arial" w:cs="Arial"/>
          <w:sz w:val="22"/>
          <w:szCs w:val="22"/>
        </w:rPr>
        <w:t xml:space="preserve">w sprawie Polskiej Klasyfikacji Działalności (PKD) (Dz. U. Nr.251, poz. 1885, z </w:t>
      </w:r>
      <w:proofErr w:type="spellStart"/>
      <w:r w:rsidRPr="00EB343C">
        <w:rPr>
          <w:rFonts w:ascii="Arial" w:hAnsi="Arial" w:cs="Arial"/>
          <w:sz w:val="22"/>
          <w:szCs w:val="22"/>
        </w:rPr>
        <w:t>późn</w:t>
      </w:r>
      <w:proofErr w:type="spellEnd"/>
      <w:r w:rsidRPr="00EB343C">
        <w:rPr>
          <w:rFonts w:ascii="Arial" w:hAnsi="Arial" w:cs="Arial"/>
          <w:sz w:val="22"/>
          <w:szCs w:val="22"/>
        </w:rPr>
        <w:t xml:space="preserve">. zm.). </w:t>
      </w:r>
    </w:p>
    <w:p w14:paraId="48073259" w14:textId="77777777" w:rsidR="004F4C89" w:rsidRPr="00EB343C" w:rsidRDefault="004F4C89" w:rsidP="00C65CFE">
      <w:pPr>
        <w:jc w:val="both"/>
        <w:rPr>
          <w:rFonts w:ascii="Arial" w:hAnsi="Arial" w:cs="Arial"/>
          <w:sz w:val="22"/>
          <w:szCs w:val="22"/>
        </w:rPr>
      </w:pPr>
    </w:p>
    <w:p w14:paraId="57236A81" w14:textId="3D6DFED3" w:rsidR="004F4C89" w:rsidRDefault="004F4C89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UWAGA:</w:t>
      </w:r>
      <w:r w:rsidRPr="00EB343C">
        <w:rPr>
          <w:rFonts w:ascii="Arial" w:hAnsi="Arial" w:cs="Arial"/>
          <w:sz w:val="22"/>
          <w:szCs w:val="22"/>
        </w:rPr>
        <w:t xml:space="preserve"> Korespondencja przesyłana jest na adres wskazany w tym punkcie.</w:t>
      </w:r>
    </w:p>
    <w:p w14:paraId="3FD5BDBE" w14:textId="79245739" w:rsidR="005910E2" w:rsidRDefault="005910E2" w:rsidP="00C65CFE">
      <w:pPr>
        <w:jc w:val="both"/>
        <w:rPr>
          <w:rFonts w:ascii="Arial" w:hAnsi="Arial" w:cs="Arial"/>
          <w:sz w:val="22"/>
          <w:szCs w:val="22"/>
        </w:rPr>
      </w:pPr>
    </w:p>
    <w:p w14:paraId="02332191" w14:textId="77777777" w:rsidR="005910E2" w:rsidRPr="00EB343C" w:rsidRDefault="005910E2" w:rsidP="00C65CFE">
      <w:pPr>
        <w:jc w:val="both"/>
        <w:rPr>
          <w:rFonts w:ascii="Arial" w:hAnsi="Arial" w:cs="Arial"/>
          <w:sz w:val="22"/>
          <w:szCs w:val="22"/>
        </w:rPr>
      </w:pPr>
    </w:p>
    <w:p w14:paraId="04B9BF78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64F30195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4B3459" w:rsidRPr="00EB343C">
        <w:rPr>
          <w:rFonts w:ascii="Arial" w:hAnsi="Arial" w:cs="Arial"/>
          <w:b/>
          <w:sz w:val="22"/>
          <w:szCs w:val="22"/>
        </w:rPr>
        <w:t xml:space="preserve"> </w:t>
      </w:r>
      <w:r w:rsidR="004F4C89" w:rsidRPr="00EB343C">
        <w:rPr>
          <w:rFonts w:ascii="Arial" w:hAnsi="Arial" w:cs="Arial"/>
          <w:b/>
          <w:sz w:val="22"/>
          <w:szCs w:val="22"/>
        </w:rPr>
        <w:t>4</w:t>
      </w:r>
      <w:r w:rsidRPr="00EB343C">
        <w:rPr>
          <w:rFonts w:ascii="Arial" w:hAnsi="Arial" w:cs="Arial"/>
          <w:b/>
          <w:sz w:val="22"/>
          <w:szCs w:val="22"/>
        </w:rPr>
        <w:t xml:space="preserve">. Osoba wyznaczona do roboczych kontaktów w sprawie </w:t>
      </w:r>
      <w:r w:rsidR="004F4C89" w:rsidRPr="00EB343C">
        <w:rPr>
          <w:rFonts w:ascii="Arial" w:hAnsi="Arial" w:cs="Arial"/>
          <w:b/>
          <w:sz w:val="22"/>
          <w:szCs w:val="22"/>
        </w:rPr>
        <w:t>W</w:t>
      </w:r>
      <w:r w:rsidRPr="00EB343C">
        <w:rPr>
          <w:rFonts w:ascii="Arial" w:hAnsi="Arial" w:cs="Arial"/>
          <w:b/>
          <w:sz w:val="22"/>
          <w:szCs w:val="22"/>
        </w:rPr>
        <w:t>niosku</w:t>
      </w:r>
    </w:p>
    <w:p w14:paraId="5990AAA9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tym punkcie należy podać dane osoby, która z ramienia Wnioskodawcy będzie zajmować się prowadzeniem przedsięwzięcia i będzie  w stanie udzielać bezpośrednich odpowiedzi na zapytania dotyczące Wniosku. </w:t>
      </w:r>
    </w:p>
    <w:p w14:paraId="1DF00710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C4BB958" w14:textId="28138FC5" w:rsidR="00C65CF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pozycji numer faksu jeśli nie dotyczy należy wpisać </w:t>
      </w:r>
      <w:r w:rsidR="00740223">
        <w:rPr>
          <w:rFonts w:ascii="Arial" w:hAnsi="Arial" w:cs="Arial"/>
          <w:sz w:val="22"/>
          <w:szCs w:val="22"/>
        </w:rPr>
        <w:t>„Nie dotyczy”</w:t>
      </w:r>
      <w:r w:rsidRPr="00EB343C">
        <w:rPr>
          <w:rFonts w:ascii="Arial" w:hAnsi="Arial" w:cs="Arial"/>
          <w:sz w:val="22"/>
          <w:szCs w:val="22"/>
        </w:rPr>
        <w:t xml:space="preserve"> (tylko w takim formacie).</w:t>
      </w:r>
    </w:p>
    <w:p w14:paraId="04745EF1" w14:textId="77777777" w:rsidR="00A70A52" w:rsidRPr="00EB343C" w:rsidRDefault="00A70A52" w:rsidP="00C65CFE">
      <w:pPr>
        <w:jc w:val="both"/>
        <w:rPr>
          <w:rFonts w:ascii="Arial" w:hAnsi="Arial" w:cs="Arial"/>
          <w:sz w:val="22"/>
          <w:szCs w:val="22"/>
        </w:rPr>
      </w:pPr>
    </w:p>
    <w:p w14:paraId="20123837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6036840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4B3459" w:rsidRPr="00EB343C">
        <w:rPr>
          <w:rFonts w:ascii="Arial" w:hAnsi="Arial" w:cs="Arial"/>
          <w:b/>
          <w:sz w:val="22"/>
          <w:szCs w:val="22"/>
        </w:rPr>
        <w:t xml:space="preserve"> </w:t>
      </w:r>
      <w:r w:rsidR="004F4C89" w:rsidRPr="00EB343C">
        <w:rPr>
          <w:rFonts w:ascii="Arial" w:hAnsi="Arial" w:cs="Arial"/>
          <w:b/>
          <w:sz w:val="22"/>
          <w:szCs w:val="22"/>
        </w:rPr>
        <w:t>5</w:t>
      </w:r>
      <w:r w:rsidRPr="00EB343C">
        <w:rPr>
          <w:rFonts w:ascii="Arial" w:hAnsi="Arial" w:cs="Arial"/>
          <w:b/>
          <w:sz w:val="22"/>
          <w:szCs w:val="22"/>
        </w:rPr>
        <w:t xml:space="preserve">. Forma prawna </w:t>
      </w:r>
      <w:r w:rsidR="004F4C89" w:rsidRPr="00EB343C">
        <w:rPr>
          <w:rFonts w:ascii="Arial" w:hAnsi="Arial" w:cs="Arial"/>
          <w:b/>
          <w:sz w:val="22"/>
          <w:szCs w:val="22"/>
        </w:rPr>
        <w:t>W</w:t>
      </w:r>
      <w:r w:rsidRPr="00EB343C">
        <w:rPr>
          <w:rFonts w:ascii="Arial" w:hAnsi="Arial" w:cs="Arial"/>
          <w:b/>
          <w:sz w:val="22"/>
          <w:szCs w:val="22"/>
        </w:rPr>
        <w:t xml:space="preserve">nioskodawcy </w:t>
      </w:r>
    </w:p>
    <w:p w14:paraId="7BC34A05" w14:textId="77777777" w:rsidR="007511CB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Należy wybrać formę prawną </w:t>
      </w:r>
      <w:r w:rsidR="007511CB" w:rsidRPr="00EB343C">
        <w:rPr>
          <w:rFonts w:ascii="Arial" w:hAnsi="Arial" w:cs="Arial"/>
          <w:sz w:val="22"/>
          <w:szCs w:val="22"/>
        </w:rPr>
        <w:t>Wnioskodawcy.</w:t>
      </w:r>
    </w:p>
    <w:p w14:paraId="0DFB9BE1" w14:textId="2E3B83D0" w:rsidR="00C65CFE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Wybrana forma prawna automatycznie zapisze się w polu. </w:t>
      </w:r>
    </w:p>
    <w:p w14:paraId="0897B62C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3F3468A3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4F4C89" w:rsidRPr="00EB343C">
        <w:rPr>
          <w:rFonts w:ascii="Arial" w:hAnsi="Arial" w:cs="Arial"/>
          <w:b/>
          <w:sz w:val="22"/>
          <w:szCs w:val="22"/>
        </w:rPr>
        <w:t xml:space="preserve"> 6</w:t>
      </w:r>
      <w:r w:rsidRPr="00EB343C">
        <w:rPr>
          <w:rFonts w:ascii="Arial" w:hAnsi="Arial" w:cs="Arial"/>
          <w:b/>
          <w:sz w:val="22"/>
          <w:szCs w:val="22"/>
        </w:rPr>
        <w:t xml:space="preserve">. </w:t>
      </w:r>
    </w:p>
    <w:p w14:paraId="589F06F6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 xml:space="preserve">Pomoc publiczna w rozumieniu art. 107 ust. 1 Traktatu o funkcjonowaniu Unii Europejskiej  </w:t>
      </w:r>
      <w:r w:rsidRPr="00EB343C">
        <w:rPr>
          <w:rFonts w:ascii="Arial" w:hAnsi="Arial" w:cs="Arial"/>
          <w:sz w:val="22"/>
          <w:szCs w:val="22"/>
        </w:rPr>
        <w:t xml:space="preserve">(dawny art. 87 ust. 1 Traktatu ustanawiającego Wspólnotę Europejską) </w:t>
      </w:r>
      <w:r w:rsidRPr="00EB343C">
        <w:rPr>
          <w:rFonts w:ascii="Arial" w:hAnsi="Arial" w:cs="Arial"/>
          <w:b/>
          <w:sz w:val="22"/>
          <w:szCs w:val="22"/>
        </w:rPr>
        <w:t>- weryfikacja występowania pomocy publicznej.</w:t>
      </w:r>
    </w:p>
    <w:p w14:paraId="67DAEBB9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549208AC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 xml:space="preserve">Przed wypełnieniem punktu </w:t>
      </w:r>
      <w:r w:rsidR="007A4343" w:rsidRPr="00EB343C">
        <w:rPr>
          <w:rFonts w:ascii="Arial" w:hAnsi="Arial" w:cs="Arial"/>
          <w:b/>
          <w:sz w:val="22"/>
          <w:szCs w:val="22"/>
        </w:rPr>
        <w:t>6</w:t>
      </w:r>
      <w:r w:rsidRPr="00EB343C">
        <w:rPr>
          <w:rFonts w:ascii="Arial" w:hAnsi="Arial" w:cs="Arial"/>
          <w:b/>
          <w:sz w:val="22"/>
          <w:szCs w:val="22"/>
        </w:rPr>
        <w:t xml:space="preserve"> należy bezwzględnie zapoznać się z informacją zamieszczoną na końcu tej Instrukcji.</w:t>
      </w:r>
    </w:p>
    <w:p w14:paraId="0163A0FB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66235F46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Odpowiedzi do pytania punktu 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 xml:space="preserve"> stanowią podstawę do oceny, czy wnioskowane dofinansowanie będzie stanowić pomoc publiczną. Zawarte w nim wyjaśnienia będą podstawą do weryfikacji pomocy publicznej. W zależności od rodzaju udzielonej odpowiedzi (TAK lub NIE) będą lub nie będą pojawiać się kolejne pytania. </w:t>
      </w:r>
    </w:p>
    <w:p w14:paraId="760AF311" w14:textId="77777777" w:rsidR="00C65CFE" w:rsidRPr="00EB343C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przypadku udzielenia odpowiedzi NIE na pierwsze pytanie (lub kolejne pytania) pokaże się pole, w którym należy podać </w:t>
      </w:r>
      <w:r w:rsidRPr="00EB343C">
        <w:rPr>
          <w:rFonts w:ascii="Arial" w:hAnsi="Arial" w:cs="Arial"/>
          <w:sz w:val="22"/>
          <w:szCs w:val="22"/>
          <w:u w:val="single"/>
        </w:rPr>
        <w:t>szczegółowe i pełne uzasadnienie do tej odpowiedzi</w:t>
      </w:r>
      <w:r w:rsidRPr="00EB343C">
        <w:rPr>
          <w:rFonts w:ascii="Arial" w:hAnsi="Arial" w:cs="Arial"/>
          <w:sz w:val="22"/>
          <w:szCs w:val="22"/>
        </w:rPr>
        <w:t>. Format Wniosku pozwala na wprowadzenie odpowiedzi, o maksymalnej liczbie 1000 znaków ze spacjami. W przypadku dłuższego opisu, należy uzasadnienie do odpowiedzi przygotować w osobnym załączniku i w polu dotyczącym uzasadnienia wpisać „Załącznik nr …” podając kolejny numer załącznika do wniosku.</w:t>
      </w:r>
    </w:p>
    <w:p w14:paraId="1D1BDB66" w14:textId="77777777" w:rsidR="00C65CFE" w:rsidRPr="00EB343C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Odpowiedź NIE blokuje wyświetlanie dalszych pytań. </w:t>
      </w:r>
    </w:p>
    <w:p w14:paraId="50BC9439" w14:textId="77777777" w:rsidR="00C65CFE" w:rsidRPr="00EB343C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przypadku udzielenia odpowiedzi TAK w pytaniu 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 xml:space="preserve">.1, pojawi się kolejne pytanie 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>.2.</w:t>
      </w:r>
    </w:p>
    <w:p w14:paraId="6D8F2313" w14:textId="77777777" w:rsidR="00C65CFE" w:rsidRPr="00EB343C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przypadku udzielenia odpowiedzi TAK na pytanie</w:t>
      </w:r>
      <w:r w:rsidR="007A4343" w:rsidRPr="00EB343C">
        <w:rPr>
          <w:rFonts w:ascii="Arial" w:hAnsi="Arial" w:cs="Arial"/>
          <w:sz w:val="22"/>
          <w:szCs w:val="22"/>
        </w:rPr>
        <w:t xml:space="preserve"> 6</w:t>
      </w:r>
      <w:r w:rsidRPr="00EB343C">
        <w:rPr>
          <w:rFonts w:ascii="Arial" w:hAnsi="Arial" w:cs="Arial"/>
          <w:sz w:val="22"/>
          <w:szCs w:val="22"/>
        </w:rPr>
        <w:t xml:space="preserve">.2, pojawi się pytanie 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>.3.</w:t>
      </w:r>
    </w:p>
    <w:p w14:paraId="27417DF9" w14:textId="77777777" w:rsidR="00C65CFE" w:rsidRPr="00EB343C" w:rsidRDefault="00C65CFE" w:rsidP="00C65C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przypadku udzielenia odpowiedzi TAK na pytanie 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 xml:space="preserve">.3, pojawi się pytanie 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>.4.</w:t>
      </w:r>
    </w:p>
    <w:p w14:paraId="168A8CDB" w14:textId="77777777" w:rsidR="00C65CFE" w:rsidRPr="00EB343C" w:rsidRDefault="00C65CFE" w:rsidP="00C65CFE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</w:p>
    <w:p w14:paraId="5C4A6767" w14:textId="77777777" w:rsidR="00C65CFE" w:rsidRPr="00EB343C" w:rsidRDefault="00C65CFE" w:rsidP="00C65CFE">
      <w:pPr>
        <w:tabs>
          <w:tab w:val="left" w:pos="1134"/>
        </w:tabs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 xml:space="preserve">Oświadczenie Wnioskodawcy dotyczące pomocy publicznej. </w:t>
      </w:r>
    </w:p>
    <w:p w14:paraId="2D6DBCF3" w14:textId="77777777" w:rsidR="00C65CFE" w:rsidRPr="00EB343C" w:rsidRDefault="00C65CFE" w:rsidP="00C65CFE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Jeżeli nie jest spełniony co najmniej jeden z warunków wymienionych w punktach 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>.1-</w:t>
      </w:r>
      <w:r w:rsidR="007A4343" w:rsidRPr="00EB343C">
        <w:rPr>
          <w:rFonts w:ascii="Arial" w:hAnsi="Arial" w:cs="Arial"/>
          <w:sz w:val="22"/>
          <w:szCs w:val="22"/>
        </w:rPr>
        <w:t>6</w:t>
      </w:r>
      <w:r w:rsidRPr="00EB343C">
        <w:rPr>
          <w:rFonts w:ascii="Arial" w:hAnsi="Arial" w:cs="Arial"/>
          <w:sz w:val="22"/>
          <w:szCs w:val="22"/>
        </w:rPr>
        <w:t>.4, (</w:t>
      </w:r>
      <w:r w:rsidRPr="00EB343C">
        <w:rPr>
          <w:rFonts w:ascii="Arial" w:hAnsi="Arial" w:cs="Arial"/>
          <w:b/>
          <w:sz w:val="22"/>
          <w:szCs w:val="22"/>
        </w:rPr>
        <w:t xml:space="preserve">co najmniej raz zaznaczono „NIE”, </w:t>
      </w:r>
      <w:r w:rsidRPr="00EB343C">
        <w:rPr>
          <w:rFonts w:ascii="Arial" w:hAnsi="Arial" w:cs="Arial"/>
          <w:b/>
          <w:sz w:val="22"/>
          <w:szCs w:val="22"/>
          <w:u w:val="single"/>
        </w:rPr>
        <w:t>z właściwym uzasadnieniem</w:t>
      </w:r>
      <w:r w:rsidRPr="00EB343C">
        <w:rPr>
          <w:rFonts w:ascii="Arial" w:hAnsi="Arial" w:cs="Arial"/>
          <w:sz w:val="22"/>
          <w:szCs w:val="22"/>
        </w:rPr>
        <w:t xml:space="preserve">), wówczas wnioskowane dofinansowanie nie będzie stanowiło pomocy publicznej. W takiej sytuacji, osoby reprezentujące Wnioskodawcę </w:t>
      </w:r>
      <w:r w:rsidRPr="00EB343C">
        <w:rPr>
          <w:rFonts w:ascii="Arial" w:hAnsi="Arial" w:cs="Arial"/>
          <w:b/>
          <w:sz w:val="22"/>
          <w:szCs w:val="22"/>
        </w:rPr>
        <w:t xml:space="preserve">podpisują Oświadczenie znajdujące się </w:t>
      </w:r>
      <w:r w:rsidR="00545733">
        <w:rPr>
          <w:rFonts w:ascii="Arial" w:hAnsi="Arial" w:cs="Arial"/>
          <w:b/>
          <w:sz w:val="22"/>
          <w:szCs w:val="22"/>
        </w:rPr>
        <w:br/>
      </w:r>
      <w:r w:rsidRPr="00EB343C">
        <w:rPr>
          <w:rFonts w:ascii="Arial" w:hAnsi="Arial" w:cs="Arial"/>
          <w:b/>
          <w:sz w:val="22"/>
          <w:szCs w:val="22"/>
        </w:rPr>
        <w:t xml:space="preserve">w punkcie </w:t>
      </w:r>
      <w:r w:rsidR="007A4343" w:rsidRPr="00EB343C">
        <w:rPr>
          <w:rFonts w:ascii="Arial" w:hAnsi="Arial" w:cs="Arial"/>
          <w:b/>
          <w:sz w:val="22"/>
          <w:szCs w:val="22"/>
        </w:rPr>
        <w:t>6</w:t>
      </w:r>
      <w:r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  <w:u w:val="single"/>
        </w:rPr>
        <w:t>widoczne dopiero na wydruku wniosku</w:t>
      </w:r>
      <w:r w:rsidRPr="00EB343C">
        <w:rPr>
          <w:rFonts w:ascii="Arial" w:hAnsi="Arial" w:cs="Arial"/>
          <w:sz w:val="22"/>
          <w:szCs w:val="22"/>
        </w:rPr>
        <w:t>.</w:t>
      </w:r>
    </w:p>
    <w:p w14:paraId="65F68AA5" w14:textId="77777777" w:rsidR="00C65CFE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lastRenderedPageBreak/>
        <w:t>Ad.</w:t>
      </w:r>
      <w:r w:rsidR="007A4343" w:rsidRPr="00EB343C">
        <w:rPr>
          <w:rFonts w:ascii="Arial" w:hAnsi="Arial" w:cs="Arial"/>
          <w:b/>
          <w:sz w:val="22"/>
          <w:szCs w:val="22"/>
        </w:rPr>
        <w:t xml:space="preserve"> 7</w:t>
      </w:r>
      <w:r w:rsidRPr="00EB343C">
        <w:rPr>
          <w:rFonts w:ascii="Arial" w:hAnsi="Arial" w:cs="Arial"/>
          <w:b/>
          <w:sz w:val="22"/>
          <w:szCs w:val="22"/>
        </w:rPr>
        <w:t xml:space="preserve">. Beneficjenci końcowi  </w:t>
      </w:r>
    </w:p>
    <w:p w14:paraId="3E31CA03" w14:textId="61266837" w:rsidR="008F0BAD" w:rsidRDefault="008F0BAD" w:rsidP="00C65C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punkcie należy wpisać </w:t>
      </w:r>
      <w:r w:rsidRPr="00EB343C">
        <w:rPr>
          <w:rFonts w:ascii="Arial" w:hAnsi="Arial" w:cs="Arial"/>
          <w:sz w:val="22"/>
          <w:szCs w:val="22"/>
        </w:rPr>
        <w:t>„nie dotyczy” lub „n/d”</w:t>
      </w:r>
      <w:r>
        <w:rPr>
          <w:rFonts w:ascii="Arial" w:hAnsi="Arial" w:cs="Arial"/>
          <w:sz w:val="22"/>
          <w:szCs w:val="22"/>
        </w:rPr>
        <w:t xml:space="preserve">, ponieważ Wnioskodawca jest odbiorcą końcowym dofinansowania z Funduszu. </w:t>
      </w:r>
    </w:p>
    <w:p w14:paraId="1978FD92" w14:textId="77777777" w:rsidR="005910E2" w:rsidRPr="00EB343C" w:rsidRDefault="005910E2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171FA86A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348C9D63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 xml:space="preserve">Ad. </w:t>
      </w:r>
      <w:r w:rsidR="007A4343" w:rsidRPr="00EB343C">
        <w:rPr>
          <w:rFonts w:ascii="Arial" w:hAnsi="Arial" w:cs="Arial"/>
          <w:b/>
          <w:sz w:val="22"/>
          <w:szCs w:val="22"/>
        </w:rPr>
        <w:t>8</w:t>
      </w:r>
      <w:r w:rsidRPr="00EB343C">
        <w:rPr>
          <w:rFonts w:ascii="Arial" w:hAnsi="Arial" w:cs="Arial"/>
          <w:b/>
          <w:sz w:val="22"/>
          <w:szCs w:val="22"/>
        </w:rPr>
        <w:t xml:space="preserve">. Planowany okres realizacji przedsięwzięcia </w:t>
      </w:r>
    </w:p>
    <w:p w14:paraId="117E9F42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polach tych należy wybrać z kalendarza: datę rozpoczęcia przedsięwzięcia i datę zakończenia przedsięwzięcia.</w:t>
      </w:r>
    </w:p>
    <w:p w14:paraId="24AAAFE7" w14:textId="77777777" w:rsidR="00497376" w:rsidRPr="00EB343C" w:rsidRDefault="00497376" w:rsidP="00AF761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Za rozpoczęcie przedsięwzięcia należy rozumieć datę podjęcia prac związanych </w:t>
      </w:r>
      <w:r w:rsidRPr="00EB343C">
        <w:rPr>
          <w:rFonts w:ascii="Arial" w:hAnsi="Arial" w:cs="Arial"/>
          <w:sz w:val="22"/>
          <w:szCs w:val="22"/>
        </w:rPr>
        <w:br/>
        <w:t>z realizacją przedsięwzięcia, tj. termin podpisania pierwszej umowy z wykonawcą (chyba, że z umowy z wykonawcą wynika inny termin rozpoczęcia) lub wystawienie pierwszego rachunku lub faktury.</w:t>
      </w:r>
    </w:p>
    <w:p w14:paraId="432AF27B" w14:textId="77777777" w:rsidR="00C65CFE" w:rsidRPr="00EB343C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Za zakończenie przedsięwzięcia należy rozumieć datę zakończenia prac </w:t>
      </w:r>
      <w:r w:rsidR="00497376" w:rsidRPr="00EB343C">
        <w:rPr>
          <w:rFonts w:ascii="Arial" w:hAnsi="Arial" w:cs="Arial"/>
          <w:sz w:val="22"/>
          <w:szCs w:val="22"/>
        </w:rPr>
        <w:t xml:space="preserve">związanych </w:t>
      </w:r>
      <w:r w:rsidR="00497376" w:rsidRPr="00EB343C">
        <w:rPr>
          <w:rFonts w:ascii="Arial" w:hAnsi="Arial" w:cs="Arial"/>
          <w:sz w:val="22"/>
          <w:szCs w:val="22"/>
        </w:rPr>
        <w:br/>
        <w:t>z realizacją przedsięwzięcia.</w:t>
      </w:r>
    </w:p>
    <w:p w14:paraId="61A5300C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931349F" w14:textId="77777777" w:rsidR="00497376" w:rsidRPr="00EB343C" w:rsidRDefault="00C65CFE" w:rsidP="00AF7619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497376" w:rsidRPr="00EB343C">
        <w:rPr>
          <w:rFonts w:ascii="Arial" w:hAnsi="Arial" w:cs="Arial"/>
          <w:b/>
          <w:sz w:val="22"/>
          <w:szCs w:val="22"/>
        </w:rPr>
        <w:t xml:space="preserve"> 9</w:t>
      </w:r>
      <w:r w:rsidRPr="00EB343C">
        <w:rPr>
          <w:rFonts w:ascii="Arial" w:hAnsi="Arial" w:cs="Arial"/>
          <w:b/>
          <w:sz w:val="22"/>
          <w:szCs w:val="22"/>
        </w:rPr>
        <w:t xml:space="preserve">. </w:t>
      </w:r>
      <w:r w:rsidR="00497376" w:rsidRPr="00EB343C">
        <w:rPr>
          <w:rFonts w:ascii="Arial" w:hAnsi="Arial" w:cs="Arial"/>
          <w:b/>
          <w:sz w:val="22"/>
          <w:szCs w:val="22"/>
        </w:rPr>
        <w:t>Przewidywany efekt ekologiczny lub rzeczowy</w:t>
      </w:r>
    </w:p>
    <w:p w14:paraId="0FBC7FB2" w14:textId="3B99EB6A" w:rsidR="00497376" w:rsidRPr="00EB343C" w:rsidRDefault="00497376" w:rsidP="00AF7619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Należy krótko opisać efekt ekologiczny oraz efekt rzeczowy (zgodnie z Preliminarzem oraz z </w:t>
      </w:r>
      <w:r w:rsidR="00EE6C7C">
        <w:rPr>
          <w:rFonts w:ascii="Arial" w:hAnsi="Arial" w:cs="Arial"/>
          <w:sz w:val="22"/>
          <w:szCs w:val="22"/>
        </w:rPr>
        <w:t>NZŚ – Nadzwyczajne zagrożenia środowiskowe</w:t>
      </w:r>
      <w:r w:rsidR="00EE6C7C" w:rsidRPr="00EB343C">
        <w:rPr>
          <w:rFonts w:ascii="Arial" w:hAnsi="Arial" w:cs="Arial"/>
          <w:sz w:val="22"/>
          <w:szCs w:val="22"/>
        </w:rPr>
        <w:t xml:space="preserve"> </w:t>
      </w:r>
      <w:r w:rsidR="00EE6C7C">
        <w:rPr>
          <w:rFonts w:ascii="Arial" w:hAnsi="Arial" w:cs="Arial"/>
          <w:sz w:val="22"/>
          <w:szCs w:val="22"/>
        </w:rPr>
        <w:t xml:space="preserve">- </w:t>
      </w:r>
      <w:r w:rsidRPr="00EB343C">
        <w:rPr>
          <w:rFonts w:ascii="Arial" w:hAnsi="Arial" w:cs="Arial"/>
          <w:sz w:val="22"/>
          <w:szCs w:val="22"/>
        </w:rPr>
        <w:t xml:space="preserve">Załącznikiem </w:t>
      </w:r>
      <w:r w:rsidR="00545BD6">
        <w:rPr>
          <w:rFonts w:ascii="Arial" w:hAnsi="Arial" w:cs="Arial"/>
          <w:sz w:val="22"/>
          <w:szCs w:val="22"/>
        </w:rPr>
        <w:t>nr 1 do wniosku),</w:t>
      </w:r>
      <w:r w:rsidRPr="00EB343C">
        <w:rPr>
          <w:rFonts w:ascii="Arial" w:hAnsi="Arial" w:cs="Arial"/>
          <w:sz w:val="22"/>
          <w:szCs w:val="22"/>
        </w:rPr>
        <w:t xml:space="preserve"> uwzględniając cel i </w:t>
      </w:r>
      <w:proofErr w:type="spellStart"/>
      <w:r w:rsidRPr="00EB343C">
        <w:rPr>
          <w:rFonts w:ascii="Arial" w:hAnsi="Arial" w:cs="Arial"/>
          <w:sz w:val="22"/>
          <w:szCs w:val="22"/>
        </w:rPr>
        <w:t>miernikowanie</w:t>
      </w:r>
      <w:proofErr w:type="spellEnd"/>
      <w:r w:rsidRPr="00EB343C">
        <w:rPr>
          <w:rFonts w:ascii="Arial" w:hAnsi="Arial" w:cs="Arial"/>
          <w:sz w:val="22"/>
          <w:szCs w:val="22"/>
        </w:rPr>
        <w:t xml:space="preserve"> (krót</w:t>
      </w:r>
      <w:r w:rsidR="00545BD6">
        <w:rPr>
          <w:rFonts w:ascii="Arial" w:hAnsi="Arial" w:cs="Arial"/>
          <w:sz w:val="22"/>
          <w:szCs w:val="22"/>
        </w:rPr>
        <w:t>ki opis, cel i rodzaj miernika).</w:t>
      </w:r>
    </w:p>
    <w:p w14:paraId="4D7B9187" w14:textId="77777777" w:rsidR="004C320A" w:rsidRPr="00EB343C" w:rsidRDefault="004C320A" w:rsidP="00AF7619">
      <w:pPr>
        <w:jc w:val="both"/>
        <w:rPr>
          <w:rFonts w:ascii="Arial" w:hAnsi="Arial" w:cs="Arial"/>
          <w:sz w:val="22"/>
          <w:szCs w:val="22"/>
        </w:rPr>
      </w:pPr>
    </w:p>
    <w:p w14:paraId="188AB4EC" w14:textId="77777777" w:rsidR="004C320A" w:rsidRPr="00EB343C" w:rsidRDefault="004C320A" w:rsidP="00AF7619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UWAGA:</w:t>
      </w:r>
      <w:r w:rsidRPr="00EB343C">
        <w:rPr>
          <w:rFonts w:ascii="Arial" w:hAnsi="Arial" w:cs="Arial"/>
          <w:sz w:val="22"/>
          <w:szCs w:val="22"/>
        </w:rPr>
        <w:t xml:space="preserve"> Nie ma możliwości dołączenia opisu ww. efektów w formie osobnego załącznika.</w:t>
      </w:r>
    </w:p>
    <w:p w14:paraId="1C4B8326" w14:textId="77777777" w:rsidR="00497376" w:rsidRPr="00EB343C" w:rsidRDefault="00497376" w:rsidP="00C65C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7F3123D" w14:textId="599B4B3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013224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b/>
          <w:sz w:val="22"/>
          <w:szCs w:val="22"/>
        </w:rPr>
        <w:t>1</w:t>
      </w:r>
      <w:r w:rsidR="00013224" w:rsidRPr="00EB343C">
        <w:rPr>
          <w:rFonts w:ascii="Arial" w:hAnsi="Arial" w:cs="Arial"/>
          <w:b/>
          <w:sz w:val="22"/>
          <w:szCs w:val="22"/>
        </w:rPr>
        <w:t>0</w:t>
      </w:r>
      <w:r w:rsidRPr="00EB343C">
        <w:rPr>
          <w:rFonts w:ascii="Arial" w:hAnsi="Arial" w:cs="Arial"/>
          <w:b/>
          <w:sz w:val="22"/>
          <w:szCs w:val="22"/>
        </w:rPr>
        <w:t>. Zgodność z Listą przedsięwzięć priorytetowych na rok 20</w:t>
      </w:r>
      <w:r w:rsidR="003B5B00">
        <w:rPr>
          <w:rFonts w:ascii="Arial" w:hAnsi="Arial" w:cs="Arial"/>
          <w:b/>
          <w:sz w:val="22"/>
          <w:szCs w:val="22"/>
        </w:rPr>
        <w:t>2</w:t>
      </w:r>
      <w:r w:rsidR="00EE6C7C">
        <w:rPr>
          <w:rFonts w:ascii="Arial" w:hAnsi="Arial" w:cs="Arial"/>
          <w:b/>
          <w:sz w:val="22"/>
          <w:szCs w:val="22"/>
        </w:rPr>
        <w:t>1</w:t>
      </w:r>
    </w:p>
    <w:p w14:paraId="630F61EF" w14:textId="7E500CFD" w:rsidR="00C65CFE" w:rsidRDefault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Należy wybrać numer priorytet</w:t>
      </w:r>
      <w:r w:rsidR="00545BD6">
        <w:rPr>
          <w:rFonts w:ascii="Arial" w:hAnsi="Arial" w:cs="Arial"/>
          <w:sz w:val="22"/>
          <w:szCs w:val="22"/>
        </w:rPr>
        <w:t>u</w:t>
      </w:r>
      <w:r w:rsidR="00191DD4">
        <w:rPr>
          <w:rFonts w:ascii="Arial" w:hAnsi="Arial" w:cs="Arial"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 xml:space="preserve">z „Listy przedsięwzięć priorytetowych </w:t>
      </w:r>
      <w:proofErr w:type="spellStart"/>
      <w:r w:rsidRPr="00EB343C">
        <w:rPr>
          <w:rFonts w:ascii="Arial" w:hAnsi="Arial" w:cs="Arial"/>
          <w:sz w:val="22"/>
          <w:szCs w:val="22"/>
        </w:rPr>
        <w:t>WFOŚiGW</w:t>
      </w:r>
      <w:proofErr w:type="spellEnd"/>
      <w:r w:rsidRPr="00EB343C">
        <w:rPr>
          <w:rFonts w:ascii="Arial" w:hAnsi="Arial" w:cs="Arial"/>
          <w:sz w:val="22"/>
          <w:szCs w:val="22"/>
        </w:rPr>
        <w:t xml:space="preserve"> na rok 20</w:t>
      </w:r>
      <w:r w:rsidR="00BD275F">
        <w:rPr>
          <w:rFonts w:ascii="Arial" w:hAnsi="Arial" w:cs="Arial"/>
          <w:sz w:val="22"/>
          <w:szCs w:val="22"/>
        </w:rPr>
        <w:t>2</w:t>
      </w:r>
      <w:r w:rsidR="00EE6C7C">
        <w:rPr>
          <w:rFonts w:ascii="Arial" w:hAnsi="Arial" w:cs="Arial"/>
          <w:sz w:val="22"/>
          <w:szCs w:val="22"/>
        </w:rPr>
        <w:t>1</w:t>
      </w:r>
      <w:r w:rsidRPr="00EB343C">
        <w:rPr>
          <w:rFonts w:ascii="Arial" w:hAnsi="Arial" w:cs="Arial"/>
          <w:sz w:val="22"/>
          <w:szCs w:val="22"/>
        </w:rPr>
        <w:t xml:space="preserve">”. </w:t>
      </w:r>
    </w:p>
    <w:p w14:paraId="602CFB5E" w14:textId="77777777" w:rsidR="00545BD6" w:rsidRPr="00EB343C" w:rsidRDefault="00545B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Wybrany priorytet automatycznie zapisze się w polu.</w:t>
      </w:r>
    </w:p>
    <w:p w14:paraId="38B4346B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44BBC98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013224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b/>
          <w:sz w:val="22"/>
          <w:szCs w:val="22"/>
        </w:rPr>
        <w:t>1</w:t>
      </w:r>
      <w:r w:rsidR="00013224" w:rsidRPr="00EB343C">
        <w:rPr>
          <w:rFonts w:ascii="Arial" w:hAnsi="Arial" w:cs="Arial"/>
          <w:b/>
          <w:sz w:val="22"/>
          <w:szCs w:val="22"/>
        </w:rPr>
        <w:t>1</w:t>
      </w:r>
      <w:r w:rsidRPr="00EB343C">
        <w:rPr>
          <w:rFonts w:ascii="Arial" w:hAnsi="Arial" w:cs="Arial"/>
          <w:b/>
          <w:sz w:val="22"/>
          <w:szCs w:val="22"/>
        </w:rPr>
        <w:t xml:space="preserve">. Informacja na temat kwalifikowalności podatku VAT </w:t>
      </w:r>
    </w:p>
    <w:p w14:paraId="188EF740" w14:textId="77777777" w:rsidR="00013224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Należy w pole okienka wpisać nazwę podmiotu, który będzie ponosił koszty przedsięwzięcia (na ten podmiot będą wystawiane faktury i rachunki</w:t>
      </w:r>
      <w:r w:rsidR="00013224" w:rsidRPr="00EB343C">
        <w:rPr>
          <w:rFonts w:ascii="Arial" w:hAnsi="Arial" w:cs="Arial"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 xml:space="preserve">- najczęściej jest to Wnioskodawca). </w:t>
      </w:r>
    </w:p>
    <w:p w14:paraId="3FB0189C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Następnie należy zaznaczyć, czy podmiot ma, czy nie ma prawnej możliwości odliczania podatku VAT. </w:t>
      </w:r>
    </w:p>
    <w:p w14:paraId="61ACE1A6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40599A5C" w14:textId="77777777" w:rsidR="00C65CFE" w:rsidRPr="00EB343C" w:rsidRDefault="00C65CFE" w:rsidP="00C65C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B13CDD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b/>
          <w:sz w:val="22"/>
          <w:szCs w:val="22"/>
        </w:rPr>
        <w:t>1</w:t>
      </w:r>
      <w:r w:rsidR="00B13CDD" w:rsidRPr="00EB343C">
        <w:rPr>
          <w:rFonts w:ascii="Arial" w:hAnsi="Arial" w:cs="Arial"/>
          <w:b/>
          <w:sz w:val="22"/>
          <w:szCs w:val="22"/>
        </w:rPr>
        <w:t>2</w:t>
      </w:r>
      <w:r w:rsidRPr="00EB343C">
        <w:rPr>
          <w:rFonts w:ascii="Arial" w:hAnsi="Arial" w:cs="Arial"/>
          <w:b/>
          <w:sz w:val="22"/>
          <w:szCs w:val="22"/>
        </w:rPr>
        <w:t xml:space="preserve">. Źródła finansowania kosztu przedsięwzięcia  </w:t>
      </w:r>
    </w:p>
    <w:p w14:paraId="48839B54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Kwoty podane w tabeli należy podać w zaokrągleniu do pełnych złotych NETTO/ BRUTTO zgodnie z podpowiedzią w Generatorze (kwotę </w:t>
      </w:r>
      <w:r w:rsidR="00B13CDD" w:rsidRPr="00EB343C">
        <w:rPr>
          <w:rFonts w:ascii="Arial" w:hAnsi="Arial" w:cs="Arial"/>
          <w:sz w:val="22"/>
          <w:szCs w:val="22"/>
        </w:rPr>
        <w:t>NETTO</w:t>
      </w:r>
      <w:r w:rsidRPr="00EB343C">
        <w:rPr>
          <w:rFonts w:ascii="Arial" w:hAnsi="Arial" w:cs="Arial"/>
          <w:sz w:val="22"/>
          <w:szCs w:val="22"/>
        </w:rPr>
        <w:t xml:space="preserve"> podaje się w przypadku, gdy Wnioskujący ma prawną możliwość odzyskania lub odliczenia podatku VAT).</w:t>
      </w:r>
    </w:p>
    <w:p w14:paraId="7BEAD288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A9BB69F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Szare pola nie są edytowalne</w:t>
      </w:r>
      <w:r w:rsidR="00B13CDD" w:rsidRPr="00EB343C">
        <w:rPr>
          <w:rFonts w:ascii="Arial" w:hAnsi="Arial" w:cs="Arial"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 xml:space="preserve">- wypełnia się tylko białe pola. </w:t>
      </w:r>
    </w:p>
    <w:p w14:paraId="42B9DE7C" w14:textId="77777777" w:rsidR="00CF56AF" w:rsidRPr="00EB343C" w:rsidRDefault="00CF56AF" w:rsidP="00C65CFE">
      <w:pPr>
        <w:jc w:val="both"/>
        <w:rPr>
          <w:rFonts w:ascii="Arial" w:hAnsi="Arial" w:cs="Arial"/>
          <w:sz w:val="22"/>
          <w:szCs w:val="22"/>
        </w:rPr>
      </w:pPr>
    </w:p>
    <w:p w14:paraId="6F990419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Kwotę wnioskowaną z </w:t>
      </w:r>
      <w:proofErr w:type="spellStart"/>
      <w:r w:rsidRPr="00EB343C">
        <w:rPr>
          <w:rFonts w:ascii="Arial" w:hAnsi="Arial" w:cs="Arial"/>
          <w:sz w:val="22"/>
          <w:szCs w:val="22"/>
        </w:rPr>
        <w:t>WFOŚiGW</w:t>
      </w:r>
      <w:proofErr w:type="spellEnd"/>
      <w:r w:rsidRPr="00EB343C">
        <w:rPr>
          <w:rFonts w:ascii="Arial" w:hAnsi="Arial" w:cs="Arial"/>
          <w:sz w:val="22"/>
          <w:szCs w:val="22"/>
        </w:rPr>
        <w:t xml:space="preserve"> należy rozbić w zależności od planowanych kosztów/ wydatków na koszty/wydatki inwestycyjne i zakupy inwestycyjne oraz koszty/wydatki bieżące. Podział zależy od tego, na jakich kontach (inwestycyjnych czy bieżących) będą </w:t>
      </w:r>
      <w:r w:rsidR="00FF5340" w:rsidRPr="00EB343C">
        <w:rPr>
          <w:rFonts w:ascii="Arial" w:hAnsi="Arial" w:cs="Arial"/>
          <w:sz w:val="22"/>
          <w:szCs w:val="22"/>
        </w:rPr>
        <w:br/>
      </w:r>
      <w:r w:rsidRPr="00EB343C">
        <w:rPr>
          <w:rFonts w:ascii="Arial" w:hAnsi="Arial" w:cs="Arial"/>
          <w:sz w:val="22"/>
          <w:szCs w:val="22"/>
        </w:rPr>
        <w:t xml:space="preserve">u </w:t>
      </w:r>
      <w:r w:rsidR="004C320A" w:rsidRPr="00EB343C">
        <w:rPr>
          <w:rFonts w:ascii="Arial" w:hAnsi="Arial" w:cs="Arial"/>
          <w:sz w:val="22"/>
          <w:szCs w:val="22"/>
        </w:rPr>
        <w:t xml:space="preserve">Wnioskodawcy </w:t>
      </w:r>
      <w:r w:rsidRPr="00EB343C">
        <w:rPr>
          <w:rFonts w:ascii="Arial" w:hAnsi="Arial" w:cs="Arial"/>
          <w:sz w:val="22"/>
          <w:szCs w:val="22"/>
        </w:rPr>
        <w:t>księgowane poszczególne koszty (księgowy podział kosztów).</w:t>
      </w:r>
    </w:p>
    <w:p w14:paraId="5C3F371B" w14:textId="77777777" w:rsidR="00FF5340" w:rsidRPr="00EB343C" w:rsidRDefault="00FF5340" w:rsidP="00C65CFE">
      <w:pPr>
        <w:jc w:val="both"/>
        <w:rPr>
          <w:rFonts w:ascii="Arial" w:hAnsi="Arial" w:cs="Arial"/>
          <w:sz w:val="22"/>
          <w:szCs w:val="22"/>
        </w:rPr>
      </w:pPr>
    </w:p>
    <w:p w14:paraId="0031E2C0" w14:textId="4B305BA2" w:rsidR="00FF5340" w:rsidRPr="00EB343C" w:rsidRDefault="00FF5340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Należy pamiętać o zgodności z </w:t>
      </w:r>
      <w:r w:rsidR="00191DD4">
        <w:rPr>
          <w:rFonts w:ascii="Arial" w:hAnsi="Arial" w:cs="Arial"/>
          <w:sz w:val="22"/>
          <w:szCs w:val="22"/>
        </w:rPr>
        <w:t xml:space="preserve">Programem </w:t>
      </w:r>
      <w:r w:rsidR="003B5B00">
        <w:rPr>
          <w:rFonts w:ascii="Arial" w:hAnsi="Arial" w:cs="Arial"/>
          <w:sz w:val="22"/>
          <w:szCs w:val="22"/>
        </w:rPr>
        <w:t>P</w:t>
      </w:r>
      <w:r w:rsidR="00191DD4">
        <w:rPr>
          <w:rFonts w:ascii="Arial" w:hAnsi="Arial" w:cs="Arial"/>
          <w:sz w:val="22"/>
          <w:szCs w:val="22"/>
        </w:rPr>
        <w:t>riorytetowym</w:t>
      </w:r>
      <w:r w:rsidRPr="00EB343C">
        <w:rPr>
          <w:rFonts w:ascii="Arial" w:hAnsi="Arial" w:cs="Arial"/>
          <w:sz w:val="22"/>
          <w:szCs w:val="22"/>
        </w:rPr>
        <w:t>. Kwota dofinansowania pr</w:t>
      </w:r>
      <w:r w:rsidR="00191DD4">
        <w:rPr>
          <w:rFonts w:ascii="Arial" w:hAnsi="Arial" w:cs="Arial"/>
          <w:sz w:val="22"/>
          <w:szCs w:val="22"/>
        </w:rPr>
        <w:t xml:space="preserve">zedsięwzięcia może wynieść </w:t>
      </w:r>
      <w:r w:rsidR="00BD275F">
        <w:rPr>
          <w:rFonts w:ascii="Arial" w:hAnsi="Arial" w:cs="Arial"/>
          <w:b/>
          <w:sz w:val="22"/>
          <w:szCs w:val="22"/>
        </w:rPr>
        <w:t>nie więcej niż</w:t>
      </w:r>
      <w:r w:rsidR="00191DD4" w:rsidRPr="00191DD4">
        <w:rPr>
          <w:rFonts w:ascii="Arial" w:hAnsi="Arial" w:cs="Arial"/>
          <w:b/>
          <w:sz w:val="22"/>
          <w:szCs w:val="22"/>
        </w:rPr>
        <w:t xml:space="preserve"> </w:t>
      </w:r>
      <w:r w:rsidR="00BD275F">
        <w:rPr>
          <w:rFonts w:ascii="Arial" w:hAnsi="Arial" w:cs="Arial"/>
          <w:b/>
          <w:sz w:val="22"/>
          <w:szCs w:val="22"/>
        </w:rPr>
        <w:t>25 000,00 zł.</w:t>
      </w:r>
    </w:p>
    <w:p w14:paraId="14D48E5C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39661227" w14:textId="77777777" w:rsidR="00C65CFE" w:rsidRPr="00EB343C" w:rsidRDefault="00CF56AF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lastRenderedPageBreak/>
        <w:t xml:space="preserve">Pozycja </w:t>
      </w:r>
      <w:r w:rsidR="00C65CFE" w:rsidRPr="00EB343C">
        <w:rPr>
          <w:rFonts w:ascii="Arial" w:hAnsi="Arial" w:cs="Arial"/>
          <w:sz w:val="22"/>
          <w:szCs w:val="22"/>
        </w:rPr>
        <w:t>„</w:t>
      </w:r>
      <w:proofErr w:type="spellStart"/>
      <w:r w:rsidR="00C65CFE" w:rsidRPr="00EB343C">
        <w:rPr>
          <w:rFonts w:ascii="Arial" w:hAnsi="Arial" w:cs="Arial"/>
          <w:sz w:val="22"/>
          <w:szCs w:val="22"/>
        </w:rPr>
        <w:t>WFOŚiGW</w:t>
      </w:r>
      <w:proofErr w:type="spellEnd"/>
      <w:r w:rsidR="00C65CFE" w:rsidRPr="00EB343C">
        <w:rPr>
          <w:rFonts w:ascii="Arial" w:hAnsi="Arial" w:cs="Arial"/>
          <w:sz w:val="22"/>
          <w:szCs w:val="22"/>
        </w:rPr>
        <w:t xml:space="preserve"> w </w:t>
      </w:r>
      <w:r w:rsidRPr="00EB343C">
        <w:rPr>
          <w:rFonts w:ascii="Arial" w:hAnsi="Arial" w:cs="Arial"/>
          <w:sz w:val="22"/>
          <w:szCs w:val="22"/>
        </w:rPr>
        <w:t>Poznaniu kwota wnioskowana”,</w:t>
      </w:r>
      <w:r w:rsidR="00C65CFE" w:rsidRPr="00EB343C">
        <w:rPr>
          <w:rFonts w:ascii="Arial" w:hAnsi="Arial" w:cs="Arial"/>
          <w:sz w:val="22"/>
          <w:szCs w:val="22"/>
        </w:rPr>
        <w:t xml:space="preserve"> „Całkowity</w:t>
      </w:r>
      <w:r w:rsidRPr="00EB343C">
        <w:rPr>
          <w:rFonts w:ascii="Arial" w:hAnsi="Arial" w:cs="Arial"/>
          <w:sz w:val="22"/>
          <w:szCs w:val="22"/>
        </w:rPr>
        <w:t xml:space="preserve"> koszt przedsięwzięcia” (cały wiersz), oraz</w:t>
      </w:r>
      <w:r w:rsidR="00C65CFE" w:rsidRPr="00EB343C">
        <w:rPr>
          <w:rFonts w:ascii="Arial" w:hAnsi="Arial" w:cs="Arial"/>
          <w:sz w:val="22"/>
          <w:szCs w:val="22"/>
        </w:rPr>
        <w:t xml:space="preserve"> wszystkie koszty w kolumnach „Ogółem” i „%” wypełniają się automatycznie</w:t>
      </w:r>
      <w:r w:rsidR="00C65CFE" w:rsidRPr="00EB343C">
        <w:rPr>
          <w:rFonts w:ascii="Arial" w:hAnsi="Arial" w:cs="Arial"/>
          <w:b/>
          <w:sz w:val="22"/>
          <w:szCs w:val="22"/>
        </w:rPr>
        <w:t xml:space="preserve">.  </w:t>
      </w:r>
    </w:p>
    <w:p w14:paraId="1BD322E4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0DEE3DC7" w14:textId="63693EE8" w:rsidR="004C320A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puste pola należy wpisać „0”, a w „Inne źródła” – np.: „n</w:t>
      </w:r>
      <w:r w:rsidR="00450959" w:rsidRPr="00EB343C">
        <w:rPr>
          <w:rFonts w:ascii="Arial" w:hAnsi="Arial" w:cs="Arial"/>
          <w:sz w:val="22"/>
          <w:szCs w:val="22"/>
        </w:rPr>
        <w:t>/</w:t>
      </w:r>
      <w:r w:rsidRPr="00EB343C">
        <w:rPr>
          <w:rFonts w:ascii="Arial" w:hAnsi="Arial" w:cs="Arial"/>
          <w:sz w:val="22"/>
          <w:szCs w:val="22"/>
        </w:rPr>
        <w:t>d” jeśli nie dotyczy</w:t>
      </w:r>
      <w:r w:rsidR="004C320A" w:rsidRPr="00EB343C">
        <w:rPr>
          <w:rFonts w:ascii="Arial" w:hAnsi="Arial" w:cs="Arial"/>
          <w:sz w:val="22"/>
          <w:szCs w:val="22"/>
        </w:rPr>
        <w:t>.</w:t>
      </w:r>
    </w:p>
    <w:p w14:paraId="579F2744" w14:textId="77777777" w:rsidR="005910E2" w:rsidRPr="00EB343C" w:rsidRDefault="005910E2" w:rsidP="00C65CFE">
      <w:pPr>
        <w:jc w:val="both"/>
        <w:rPr>
          <w:rFonts w:ascii="Arial" w:hAnsi="Arial" w:cs="Arial"/>
          <w:sz w:val="22"/>
          <w:szCs w:val="22"/>
        </w:rPr>
      </w:pPr>
    </w:p>
    <w:p w14:paraId="07C4B092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1FB68A23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A46564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b/>
          <w:sz w:val="22"/>
          <w:szCs w:val="22"/>
        </w:rPr>
        <w:t>1</w:t>
      </w:r>
      <w:r w:rsidR="00A46564" w:rsidRPr="00EB343C">
        <w:rPr>
          <w:rFonts w:ascii="Arial" w:hAnsi="Arial" w:cs="Arial"/>
          <w:b/>
          <w:sz w:val="22"/>
          <w:szCs w:val="22"/>
        </w:rPr>
        <w:t>3</w:t>
      </w:r>
      <w:r w:rsidRPr="00EB343C">
        <w:rPr>
          <w:rFonts w:ascii="Arial" w:hAnsi="Arial" w:cs="Arial"/>
          <w:b/>
          <w:sz w:val="22"/>
          <w:szCs w:val="22"/>
        </w:rPr>
        <w:t xml:space="preserve">. Preliminarz przewidywanych kosztów </w:t>
      </w:r>
    </w:p>
    <w:p w14:paraId="38DE23ED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Kwoty podane w tabeli należy podać w zaokrągleniu do pełnych złotych NETTO/ BRUTTO zgodnie z podpowiedzią w Generatorze (</w:t>
      </w:r>
      <w:r w:rsidR="00CF56AF" w:rsidRPr="00EB343C">
        <w:rPr>
          <w:rFonts w:ascii="Arial" w:hAnsi="Arial" w:cs="Arial"/>
          <w:sz w:val="22"/>
          <w:szCs w:val="22"/>
        </w:rPr>
        <w:t>i z punktem 1</w:t>
      </w:r>
      <w:r w:rsidR="00A46564" w:rsidRPr="00EB343C">
        <w:rPr>
          <w:rFonts w:ascii="Arial" w:hAnsi="Arial" w:cs="Arial"/>
          <w:sz w:val="22"/>
          <w:szCs w:val="22"/>
        </w:rPr>
        <w:t>1</w:t>
      </w:r>
      <w:r w:rsidR="00CF56AF" w:rsidRPr="00EB343C">
        <w:rPr>
          <w:rFonts w:ascii="Arial" w:hAnsi="Arial" w:cs="Arial"/>
          <w:sz w:val="22"/>
          <w:szCs w:val="22"/>
        </w:rPr>
        <w:t xml:space="preserve"> oraz 1</w:t>
      </w:r>
      <w:r w:rsidR="00A46564" w:rsidRPr="00EB343C">
        <w:rPr>
          <w:rFonts w:ascii="Arial" w:hAnsi="Arial" w:cs="Arial"/>
          <w:sz w:val="22"/>
          <w:szCs w:val="22"/>
        </w:rPr>
        <w:t>2</w:t>
      </w:r>
      <w:r w:rsidR="00A63498" w:rsidRPr="00EB343C">
        <w:rPr>
          <w:rFonts w:ascii="Arial" w:hAnsi="Arial" w:cs="Arial"/>
          <w:sz w:val="22"/>
          <w:szCs w:val="22"/>
        </w:rPr>
        <w:t xml:space="preserve"> Wniosku</w:t>
      </w:r>
      <w:r w:rsidRPr="00EB343C">
        <w:rPr>
          <w:rFonts w:ascii="Arial" w:hAnsi="Arial" w:cs="Arial"/>
          <w:sz w:val="22"/>
          <w:szCs w:val="22"/>
        </w:rPr>
        <w:t>).</w:t>
      </w:r>
    </w:p>
    <w:p w14:paraId="3D151251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6C6C7162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Szare pola nie są edytowalne</w:t>
      </w:r>
      <w:r w:rsidR="00A46564" w:rsidRPr="00EB343C">
        <w:rPr>
          <w:rFonts w:ascii="Arial" w:hAnsi="Arial" w:cs="Arial"/>
          <w:sz w:val="22"/>
          <w:szCs w:val="22"/>
        </w:rPr>
        <w:t xml:space="preserve"> </w:t>
      </w:r>
      <w:r w:rsidRPr="00EB343C">
        <w:rPr>
          <w:rFonts w:ascii="Arial" w:hAnsi="Arial" w:cs="Arial"/>
          <w:sz w:val="22"/>
          <w:szCs w:val="22"/>
        </w:rPr>
        <w:t>- wypełnia się tylko białe pola.</w:t>
      </w:r>
    </w:p>
    <w:p w14:paraId="1746B324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E532D58" w14:textId="114FD473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Pozycje: „Razem część I” oraz „Razem część II” i </w:t>
      </w:r>
      <w:r w:rsidR="000A0F16">
        <w:rPr>
          <w:rFonts w:ascii="Arial" w:hAnsi="Arial" w:cs="Arial"/>
          <w:sz w:val="22"/>
          <w:szCs w:val="22"/>
        </w:rPr>
        <w:t>„Ogółem</w:t>
      </w:r>
      <w:r w:rsidRPr="00EB343C">
        <w:rPr>
          <w:rFonts w:ascii="Arial" w:hAnsi="Arial" w:cs="Arial"/>
          <w:sz w:val="22"/>
          <w:szCs w:val="22"/>
        </w:rPr>
        <w:t xml:space="preserve"> I + II” wypełniają się automatycznie.  </w:t>
      </w:r>
    </w:p>
    <w:p w14:paraId="27FF4477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6F24540" w14:textId="0FA891A4" w:rsidR="00760CEA" w:rsidRPr="00EB343C" w:rsidRDefault="000A0F16" w:rsidP="00760C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„Dodaj pozycję”</w:t>
      </w:r>
      <w:r w:rsidR="003517A7" w:rsidRPr="00EB343C">
        <w:rPr>
          <w:rFonts w:ascii="Arial" w:hAnsi="Arial" w:cs="Arial"/>
          <w:sz w:val="22"/>
          <w:szCs w:val="22"/>
        </w:rPr>
        <w:t xml:space="preserve"> przy okienkach służą do dodawania wierszy w miarę potrzeby. </w:t>
      </w:r>
      <w:r w:rsidR="00C65CFE" w:rsidRPr="00EB343C">
        <w:rPr>
          <w:rFonts w:ascii="Arial" w:hAnsi="Arial" w:cs="Arial"/>
          <w:sz w:val="22"/>
          <w:szCs w:val="22"/>
        </w:rPr>
        <w:t xml:space="preserve">W przypadku wystąpienia większej liczby kategorii wydatków należy w celu ich wykazania zwiększyć liczbę wierszy w tabeli naciskając </w:t>
      </w:r>
      <w:r>
        <w:rPr>
          <w:rFonts w:ascii="Arial" w:hAnsi="Arial" w:cs="Arial"/>
          <w:sz w:val="22"/>
          <w:szCs w:val="22"/>
        </w:rPr>
        <w:t xml:space="preserve">„Dodaj pozycję”. </w:t>
      </w:r>
      <w:r w:rsidR="00760CEA" w:rsidRPr="00EB343C">
        <w:rPr>
          <w:rFonts w:ascii="Arial" w:hAnsi="Arial" w:cs="Arial"/>
          <w:sz w:val="22"/>
          <w:szCs w:val="22"/>
        </w:rPr>
        <w:t xml:space="preserve">Istnieje możliwość ujęcia w tabeli maksymalnie 15-tu pozycji kosztowych w każdej kategorii </w:t>
      </w:r>
      <w:r w:rsidR="00335362" w:rsidRPr="00EB343C">
        <w:rPr>
          <w:rFonts w:ascii="Arial" w:hAnsi="Arial" w:cs="Arial"/>
          <w:sz w:val="22"/>
          <w:szCs w:val="22"/>
        </w:rPr>
        <w:t xml:space="preserve">wydatków </w:t>
      </w:r>
      <w:r w:rsidR="00760CEA" w:rsidRPr="00EB343C">
        <w:rPr>
          <w:rFonts w:ascii="Arial" w:hAnsi="Arial" w:cs="Arial"/>
          <w:sz w:val="22"/>
          <w:szCs w:val="22"/>
        </w:rPr>
        <w:t>(wydatki inwestycyjne i wydatki bieżące).</w:t>
      </w:r>
    </w:p>
    <w:p w14:paraId="17576EAF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03DFF87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odpowiednich kolumnach tabeli należy wykazać:</w:t>
      </w:r>
    </w:p>
    <w:p w14:paraId="35808A40" w14:textId="77777777" w:rsidR="00C65CFE" w:rsidRPr="00EB343C" w:rsidRDefault="00C65CFE" w:rsidP="00C65CF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kategorie kosztów/wydatków inwestycyjnych i zakupów inwestycyjnych – podać wielkość wydatków i opisać zakres rzeczowy tzn. określić ilość i jednostkę miary,</w:t>
      </w:r>
    </w:p>
    <w:p w14:paraId="1F449989" w14:textId="77777777" w:rsidR="00C65CFE" w:rsidRPr="00EB343C" w:rsidRDefault="00C65CFE" w:rsidP="00C65CF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kategorie kosztów/wydatków bieżących – podać wielkość wydatków i opisać zakres rzeczowy tzn. określić ilość i jednostkę miary.</w:t>
      </w:r>
    </w:p>
    <w:p w14:paraId="25C2DFE8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40149788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  <w:u w:val="single"/>
        </w:rPr>
      </w:pPr>
      <w:r w:rsidRPr="00EB343C">
        <w:rPr>
          <w:rFonts w:ascii="Arial" w:hAnsi="Arial" w:cs="Arial"/>
          <w:sz w:val="22"/>
          <w:szCs w:val="22"/>
          <w:u w:val="single"/>
        </w:rPr>
        <w:t xml:space="preserve">Podział wydatków na koszty inwestycyjne i bieżące jest podziałem księgowym. </w:t>
      </w:r>
    </w:p>
    <w:p w14:paraId="7106047C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EE6FF36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Wypełniając punkt 1</w:t>
      </w:r>
      <w:r w:rsidR="00A46564" w:rsidRPr="00EB343C">
        <w:rPr>
          <w:rFonts w:ascii="Arial" w:hAnsi="Arial" w:cs="Arial"/>
          <w:sz w:val="22"/>
          <w:szCs w:val="22"/>
        </w:rPr>
        <w:t>2</w:t>
      </w:r>
      <w:r w:rsidRPr="00EB343C">
        <w:rPr>
          <w:rFonts w:ascii="Arial" w:hAnsi="Arial" w:cs="Arial"/>
          <w:sz w:val="22"/>
          <w:szCs w:val="22"/>
        </w:rPr>
        <w:t xml:space="preserve"> i 1</w:t>
      </w:r>
      <w:r w:rsidR="00A46564" w:rsidRPr="00EB343C">
        <w:rPr>
          <w:rFonts w:ascii="Arial" w:hAnsi="Arial" w:cs="Arial"/>
          <w:sz w:val="22"/>
          <w:szCs w:val="22"/>
        </w:rPr>
        <w:t>3</w:t>
      </w:r>
      <w:r w:rsidRPr="00EB343C">
        <w:rPr>
          <w:rFonts w:ascii="Arial" w:hAnsi="Arial" w:cs="Arial"/>
          <w:sz w:val="22"/>
          <w:szCs w:val="22"/>
        </w:rPr>
        <w:t xml:space="preserve"> </w:t>
      </w:r>
      <w:r w:rsidR="00A63498" w:rsidRPr="00EB343C">
        <w:rPr>
          <w:rFonts w:ascii="Arial" w:hAnsi="Arial" w:cs="Arial"/>
          <w:sz w:val="22"/>
          <w:szCs w:val="22"/>
        </w:rPr>
        <w:t xml:space="preserve">Wniosku </w:t>
      </w:r>
      <w:r w:rsidRPr="00EB343C">
        <w:rPr>
          <w:rFonts w:ascii="Arial" w:hAnsi="Arial" w:cs="Arial"/>
          <w:sz w:val="22"/>
          <w:szCs w:val="22"/>
        </w:rPr>
        <w:t xml:space="preserve">(„Źródła finansowania kosztu przedsięwzięcia” </w:t>
      </w:r>
      <w:r w:rsidR="00C73130" w:rsidRPr="00EB343C">
        <w:rPr>
          <w:rFonts w:ascii="Arial" w:hAnsi="Arial" w:cs="Arial"/>
          <w:sz w:val="22"/>
          <w:szCs w:val="22"/>
        </w:rPr>
        <w:br/>
      </w:r>
      <w:r w:rsidRPr="00EB343C">
        <w:rPr>
          <w:rFonts w:ascii="Arial" w:hAnsi="Arial" w:cs="Arial"/>
          <w:sz w:val="22"/>
          <w:szCs w:val="22"/>
        </w:rPr>
        <w:t xml:space="preserve">i „Preliminarz przewidywanych kosztów”) należy pamiętać o zgodności wysokości wydatków (kosztów) pomiędzy obiema tabelami. „Całkowity koszt przedsięwzięcia” </w:t>
      </w:r>
      <w:r w:rsidR="00C73130" w:rsidRPr="00EB343C">
        <w:rPr>
          <w:rFonts w:ascii="Arial" w:hAnsi="Arial" w:cs="Arial"/>
          <w:sz w:val="22"/>
          <w:szCs w:val="22"/>
        </w:rPr>
        <w:br/>
      </w:r>
      <w:r w:rsidRPr="00EB343C">
        <w:rPr>
          <w:rFonts w:ascii="Arial" w:hAnsi="Arial" w:cs="Arial"/>
          <w:sz w:val="22"/>
          <w:szCs w:val="22"/>
        </w:rPr>
        <w:t>w punkcie 1</w:t>
      </w:r>
      <w:r w:rsidR="00A46564" w:rsidRPr="00EB343C">
        <w:rPr>
          <w:rFonts w:ascii="Arial" w:hAnsi="Arial" w:cs="Arial"/>
          <w:sz w:val="22"/>
          <w:szCs w:val="22"/>
        </w:rPr>
        <w:t>2</w:t>
      </w:r>
      <w:r w:rsidRPr="00EB343C">
        <w:rPr>
          <w:rFonts w:ascii="Arial" w:hAnsi="Arial" w:cs="Arial"/>
          <w:sz w:val="22"/>
          <w:szCs w:val="22"/>
        </w:rPr>
        <w:t xml:space="preserve"> musi być równy pozycji „Ogółem I+II” w punkcie 1</w:t>
      </w:r>
      <w:r w:rsidR="00A46564" w:rsidRPr="00EB343C">
        <w:rPr>
          <w:rFonts w:ascii="Arial" w:hAnsi="Arial" w:cs="Arial"/>
          <w:sz w:val="22"/>
          <w:szCs w:val="22"/>
        </w:rPr>
        <w:t>3</w:t>
      </w:r>
      <w:r w:rsidRPr="00EB343C">
        <w:rPr>
          <w:rFonts w:ascii="Arial" w:hAnsi="Arial" w:cs="Arial"/>
          <w:sz w:val="22"/>
          <w:szCs w:val="22"/>
        </w:rPr>
        <w:t>.</w:t>
      </w:r>
    </w:p>
    <w:p w14:paraId="4ED97F53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08F682A6" w14:textId="77777777" w:rsidR="00335362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A46564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b/>
          <w:sz w:val="22"/>
          <w:szCs w:val="22"/>
        </w:rPr>
        <w:t>1</w:t>
      </w:r>
      <w:r w:rsidR="00A46564" w:rsidRPr="00EB343C">
        <w:rPr>
          <w:rFonts w:ascii="Arial" w:hAnsi="Arial" w:cs="Arial"/>
          <w:b/>
          <w:sz w:val="22"/>
          <w:szCs w:val="22"/>
        </w:rPr>
        <w:t xml:space="preserve">4. </w:t>
      </w:r>
      <w:r w:rsidRPr="00EB343C">
        <w:rPr>
          <w:rFonts w:ascii="Arial" w:hAnsi="Arial" w:cs="Arial"/>
          <w:b/>
          <w:sz w:val="22"/>
          <w:szCs w:val="22"/>
        </w:rPr>
        <w:t>Informacja w sprawie obowiązku uiszczania opłat</w:t>
      </w:r>
      <w:r w:rsidR="00335362" w:rsidRPr="00EB343C">
        <w:rPr>
          <w:rFonts w:ascii="Arial" w:hAnsi="Arial" w:cs="Arial"/>
          <w:b/>
          <w:sz w:val="22"/>
          <w:szCs w:val="22"/>
        </w:rPr>
        <w:t xml:space="preserve"> za korzystanie </w:t>
      </w:r>
      <w:r w:rsidR="00C73130" w:rsidRPr="00EB343C">
        <w:rPr>
          <w:rFonts w:ascii="Arial" w:hAnsi="Arial" w:cs="Arial"/>
          <w:b/>
          <w:sz w:val="22"/>
          <w:szCs w:val="22"/>
        </w:rPr>
        <w:br/>
      </w:r>
      <w:r w:rsidR="00335362" w:rsidRPr="00EB343C">
        <w:rPr>
          <w:rFonts w:ascii="Arial" w:hAnsi="Arial" w:cs="Arial"/>
          <w:b/>
          <w:sz w:val="22"/>
          <w:szCs w:val="22"/>
        </w:rPr>
        <w:t>ze środowiska</w:t>
      </w:r>
      <w:r w:rsidRPr="00EB343C">
        <w:rPr>
          <w:rFonts w:ascii="Arial" w:hAnsi="Arial" w:cs="Arial"/>
          <w:b/>
          <w:sz w:val="22"/>
          <w:szCs w:val="22"/>
        </w:rPr>
        <w:t xml:space="preserve"> i </w:t>
      </w:r>
      <w:r w:rsidR="00335362" w:rsidRPr="00EB343C">
        <w:rPr>
          <w:rFonts w:ascii="Arial" w:hAnsi="Arial" w:cs="Arial"/>
          <w:b/>
          <w:sz w:val="22"/>
          <w:szCs w:val="22"/>
        </w:rPr>
        <w:t xml:space="preserve">administracyjnych </w:t>
      </w:r>
      <w:r w:rsidRPr="00EB343C">
        <w:rPr>
          <w:rFonts w:ascii="Arial" w:hAnsi="Arial" w:cs="Arial"/>
          <w:b/>
          <w:sz w:val="22"/>
          <w:szCs w:val="22"/>
        </w:rPr>
        <w:t xml:space="preserve">kar </w:t>
      </w:r>
      <w:r w:rsidR="00335362" w:rsidRPr="00EB343C">
        <w:rPr>
          <w:rFonts w:ascii="Arial" w:hAnsi="Arial" w:cs="Arial"/>
          <w:b/>
          <w:sz w:val="22"/>
          <w:szCs w:val="22"/>
        </w:rPr>
        <w:t>pieniężnych</w:t>
      </w:r>
    </w:p>
    <w:p w14:paraId="73FED891" w14:textId="77777777" w:rsidR="00335362" w:rsidRPr="00EB343C" w:rsidRDefault="00335362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Pole  Wnioskodawca wywiązuje się z powyższych opłat i kar musi być zaznaczone.</w:t>
      </w:r>
    </w:p>
    <w:p w14:paraId="12C730B5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7EA4574F" w14:textId="77777777" w:rsidR="00C65CFE" w:rsidRPr="00EB343C" w:rsidRDefault="00C65CFE" w:rsidP="00760CEA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UWAGA</w:t>
      </w:r>
      <w:r w:rsidR="00C817E7" w:rsidRPr="00EB343C">
        <w:rPr>
          <w:rFonts w:ascii="Arial" w:hAnsi="Arial" w:cs="Arial"/>
          <w:sz w:val="22"/>
          <w:szCs w:val="22"/>
        </w:rPr>
        <w:t xml:space="preserve">: </w:t>
      </w:r>
      <w:r w:rsidRPr="00EB343C">
        <w:rPr>
          <w:rFonts w:ascii="Arial" w:hAnsi="Arial" w:cs="Arial"/>
          <w:sz w:val="22"/>
          <w:szCs w:val="22"/>
        </w:rPr>
        <w:t xml:space="preserve">Na etapie kompletowania dokumentów do umowy </w:t>
      </w:r>
      <w:r w:rsidR="00335362" w:rsidRPr="00EB343C">
        <w:rPr>
          <w:rFonts w:ascii="Arial" w:hAnsi="Arial" w:cs="Arial"/>
          <w:sz w:val="22"/>
          <w:szCs w:val="22"/>
        </w:rPr>
        <w:t>Wnioskodawca będzie zobowiązany</w:t>
      </w:r>
      <w:r w:rsidRPr="00EB343C">
        <w:rPr>
          <w:rFonts w:ascii="Arial" w:hAnsi="Arial" w:cs="Arial"/>
          <w:sz w:val="22"/>
          <w:szCs w:val="22"/>
        </w:rPr>
        <w:t xml:space="preserve"> dostarczyć odpowiednie zaświadczenia dotyczące uiszczania </w:t>
      </w:r>
      <w:r w:rsidR="00335362" w:rsidRPr="00EB343C">
        <w:rPr>
          <w:rFonts w:ascii="Arial" w:hAnsi="Arial" w:cs="Arial"/>
          <w:sz w:val="22"/>
          <w:szCs w:val="22"/>
        </w:rPr>
        <w:t xml:space="preserve">powyższych </w:t>
      </w:r>
      <w:r w:rsidRPr="00EB343C">
        <w:rPr>
          <w:rFonts w:ascii="Arial" w:hAnsi="Arial" w:cs="Arial"/>
          <w:sz w:val="22"/>
          <w:szCs w:val="22"/>
        </w:rPr>
        <w:t>opłat</w:t>
      </w:r>
      <w:r w:rsidR="00335362" w:rsidRPr="00EB343C">
        <w:rPr>
          <w:rFonts w:ascii="Arial" w:hAnsi="Arial" w:cs="Arial"/>
          <w:sz w:val="22"/>
          <w:szCs w:val="22"/>
        </w:rPr>
        <w:t xml:space="preserve"> i kar</w:t>
      </w:r>
      <w:r w:rsidRPr="00EB343C">
        <w:rPr>
          <w:rFonts w:ascii="Arial" w:hAnsi="Arial" w:cs="Arial"/>
          <w:sz w:val="22"/>
          <w:szCs w:val="22"/>
        </w:rPr>
        <w:t>.</w:t>
      </w:r>
    </w:p>
    <w:p w14:paraId="4C2BC00C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457359D6" w14:textId="77777777" w:rsidR="00553DF3" w:rsidRPr="00EB343C" w:rsidRDefault="00C65CFE" w:rsidP="00AF7619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553DF3" w:rsidRPr="00EB343C">
        <w:rPr>
          <w:rFonts w:ascii="Arial" w:hAnsi="Arial" w:cs="Arial"/>
          <w:b/>
          <w:sz w:val="22"/>
          <w:szCs w:val="22"/>
        </w:rPr>
        <w:t xml:space="preserve"> </w:t>
      </w:r>
      <w:r w:rsidRPr="00EB343C">
        <w:rPr>
          <w:rFonts w:ascii="Arial" w:hAnsi="Arial" w:cs="Arial"/>
          <w:b/>
          <w:sz w:val="22"/>
          <w:szCs w:val="22"/>
        </w:rPr>
        <w:t>1</w:t>
      </w:r>
      <w:r w:rsidR="00553DF3" w:rsidRPr="00EB343C">
        <w:rPr>
          <w:rFonts w:ascii="Arial" w:hAnsi="Arial" w:cs="Arial"/>
          <w:b/>
          <w:sz w:val="22"/>
          <w:szCs w:val="22"/>
        </w:rPr>
        <w:t>5</w:t>
      </w:r>
      <w:r w:rsidRPr="00EB343C">
        <w:rPr>
          <w:rFonts w:ascii="Arial" w:hAnsi="Arial" w:cs="Arial"/>
          <w:b/>
          <w:sz w:val="22"/>
          <w:szCs w:val="22"/>
        </w:rPr>
        <w:t xml:space="preserve">. </w:t>
      </w:r>
      <w:r w:rsidR="00553DF3" w:rsidRPr="00EB343C">
        <w:rPr>
          <w:rFonts w:ascii="Arial" w:hAnsi="Arial" w:cs="Arial"/>
          <w:b/>
          <w:sz w:val="22"/>
          <w:szCs w:val="22"/>
        </w:rPr>
        <w:t>Proponowane zabezpieczenie</w:t>
      </w:r>
    </w:p>
    <w:p w14:paraId="754A508A" w14:textId="77777777" w:rsidR="00335362" w:rsidRPr="00EB343C" w:rsidRDefault="00553DF3" w:rsidP="00AF7619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Pole weksel „in blanco" musi być zaznaczone.</w:t>
      </w:r>
    </w:p>
    <w:p w14:paraId="3F00AA41" w14:textId="77777777" w:rsidR="00553DF3" w:rsidRPr="00EB343C" w:rsidRDefault="00553DF3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Prawne zabezpieczenie dotacji stanowi weksel „in blanco” wraz z deklaracją wekslową. Obowiązek ten nie dotyczy jednostek sektora finansów publicznych, w rozumieniu Ustawy </w:t>
      </w:r>
      <w:r w:rsidR="00A63498" w:rsidRPr="00EB343C">
        <w:rPr>
          <w:rFonts w:ascii="Arial" w:hAnsi="Arial" w:cs="Arial"/>
          <w:sz w:val="22"/>
          <w:szCs w:val="22"/>
        </w:rPr>
        <w:br/>
      </w:r>
      <w:r w:rsidRPr="00EB343C">
        <w:rPr>
          <w:rFonts w:ascii="Arial" w:hAnsi="Arial" w:cs="Arial"/>
          <w:sz w:val="22"/>
          <w:szCs w:val="22"/>
        </w:rPr>
        <w:t xml:space="preserve">o finansach publicznych i jednostek Skarbu Państwa oraz dotacji do kwoty 10 </w:t>
      </w:r>
      <w:r w:rsidR="00A63498" w:rsidRPr="00EB343C">
        <w:rPr>
          <w:rFonts w:ascii="Arial" w:hAnsi="Arial" w:cs="Arial"/>
          <w:sz w:val="22"/>
          <w:szCs w:val="22"/>
        </w:rPr>
        <w:t>000,00</w:t>
      </w:r>
      <w:r w:rsidRPr="00EB343C">
        <w:rPr>
          <w:rFonts w:ascii="Arial" w:hAnsi="Arial" w:cs="Arial"/>
          <w:sz w:val="22"/>
          <w:szCs w:val="22"/>
        </w:rPr>
        <w:t>zł</w:t>
      </w:r>
      <w:r w:rsidR="00093EA3">
        <w:rPr>
          <w:rFonts w:ascii="Arial" w:hAnsi="Arial" w:cs="Arial"/>
          <w:sz w:val="22"/>
          <w:szCs w:val="22"/>
        </w:rPr>
        <w:t>).</w:t>
      </w:r>
    </w:p>
    <w:p w14:paraId="17905DA7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18658193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A906F5" w:rsidRPr="00EB343C">
        <w:rPr>
          <w:rFonts w:ascii="Arial" w:hAnsi="Arial" w:cs="Arial"/>
          <w:b/>
          <w:sz w:val="22"/>
          <w:szCs w:val="22"/>
        </w:rPr>
        <w:t xml:space="preserve"> 16</w:t>
      </w:r>
      <w:r w:rsidRPr="00EB343C">
        <w:rPr>
          <w:rFonts w:ascii="Arial" w:hAnsi="Arial" w:cs="Arial"/>
          <w:b/>
          <w:sz w:val="22"/>
          <w:szCs w:val="22"/>
        </w:rPr>
        <w:t>. Oświadczenie Wnioskodawcy</w:t>
      </w:r>
    </w:p>
    <w:p w14:paraId="092896D5" w14:textId="77777777" w:rsidR="00A906F5" w:rsidRPr="00EB343C" w:rsidRDefault="00A906F5" w:rsidP="00AF7619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lastRenderedPageBreak/>
        <w:t>Wszystkie zgody muszą być zaznaczone.</w:t>
      </w:r>
    </w:p>
    <w:p w14:paraId="752F2638" w14:textId="77777777" w:rsidR="00A906F5" w:rsidRPr="00EB343C" w:rsidRDefault="00A906F5" w:rsidP="00C65CFE">
      <w:pPr>
        <w:jc w:val="both"/>
        <w:rPr>
          <w:rFonts w:ascii="Arial" w:hAnsi="Arial" w:cs="Arial"/>
          <w:b/>
          <w:sz w:val="22"/>
          <w:szCs w:val="22"/>
        </w:rPr>
      </w:pPr>
    </w:p>
    <w:p w14:paraId="2CDA1F11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Wnioskodawca powinien dołożyć należytej staranności w zakresie zgodności zapisów przedłożonej dokumentacji Wniosku z przepisami prawa i dobrej praktyki w zakresie ochrony środowiska, w tym w szczególności zwrócenia uwagi na swoje prawa i obowiązki wynikające z przedstawionych dokumentów, o których mowa w Oświadczeniu. Oświadczenie, które należy podpisać przed złożeniem wniosku w wersji papierowej, widoczne jest dopiero po wydruku Wniosku.</w:t>
      </w:r>
    </w:p>
    <w:p w14:paraId="46E6983B" w14:textId="77777777" w:rsidR="00C65CFE" w:rsidRPr="00EB343C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tym punkcie, należy w edytowalne pole wpisać miejscowość. </w:t>
      </w:r>
    </w:p>
    <w:p w14:paraId="176AED19" w14:textId="599EB32A" w:rsidR="00C65CFE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Data sporządzenia Wniosku generuje się automatycznie przy ostatniej zapisanej wersji Wniosku. </w:t>
      </w:r>
    </w:p>
    <w:p w14:paraId="7C168D81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083F7B43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b/>
          <w:sz w:val="22"/>
          <w:szCs w:val="22"/>
        </w:rPr>
        <w:t>Ad.</w:t>
      </w:r>
      <w:r w:rsidR="00A906F5" w:rsidRPr="00EB343C">
        <w:rPr>
          <w:rFonts w:ascii="Arial" w:hAnsi="Arial" w:cs="Arial"/>
          <w:b/>
          <w:sz w:val="22"/>
          <w:szCs w:val="22"/>
        </w:rPr>
        <w:t xml:space="preserve"> 17</w:t>
      </w:r>
      <w:r w:rsidRPr="00EB343C">
        <w:rPr>
          <w:rFonts w:ascii="Arial" w:hAnsi="Arial" w:cs="Arial"/>
          <w:b/>
          <w:sz w:val="22"/>
          <w:szCs w:val="22"/>
        </w:rPr>
        <w:t>. Spis załączników</w:t>
      </w:r>
    </w:p>
    <w:p w14:paraId="06687450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 xml:space="preserve">W Spisie załączników należy wymienić ponumerowane w kolejności wszystkie dokumenty dołączone do Wniosku. </w:t>
      </w:r>
      <w:r w:rsidRPr="00EB343C">
        <w:rPr>
          <w:rFonts w:ascii="Arial" w:hAnsi="Arial" w:cs="Arial"/>
          <w:b/>
          <w:sz w:val="22"/>
          <w:szCs w:val="22"/>
        </w:rPr>
        <w:t xml:space="preserve">Wymagane przez Fundusz załączniki muszą być dostarczone na właściwych </w:t>
      </w:r>
      <w:r w:rsidRPr="00EB343C">
        <w:rPr>
          <w:rFonts w:ascii="Arial" w:hAnsi="Arial" w:cs="Arial"/>
          <w:sz w:val="22"/>
          <w:szCs w:val="22"/>
        </w:rPr>
        <w:t>(aktualnych)</w:t>
      </w:r>
      <w:r w:rsidRPr="00EB343C">
        <w:rPr>
          <w:rFonts w:ascii="Arial" w:hAnsi="Arial" w:cs="Arial"/>
          <w:b/>
          <w:sz w:val="22"/>
          <w:szCs w:val="22"/>
        </w:rPr>
        <w:t xml:space="preserve"> formularzach dołączonych do Naboru.</w:t>
      </w:r>
    </w:p>
    <w:p w14:paraId="7042D2AA" w14:textId="77777777" w:rsidR="00A906F5" w:rsidRPr="00EB343C" w:rsidRDefault="00C65CFE" w:rsidP="00C65C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343C">
        <w:rPr>
          <w:rFonts w:ascii="Arial" w:hAnsi="Arial" w:cs="Arial"/>
          <w:sz w:val="22"/>
          <w:szCs w:val="22"/>
        </w:rPr>
        <w:t>W przypadku korekty wniosku (Wniosek (korekta)) i dołączenia nowego załącznika, należy zaktualizować Spis załączników o nową pozycję. W przypadku składania tylko korekty wniosku, Spis załączników pozostaje niezmieniony i nie należy powtórnie składać załączników (złożonych wcześniej poprawnie).</w:t>
      </w:r>
      <w:r w:rsidR="00C24F4A" w:rsidRPr="00EB343C">
        <w:rPr>
          <w:rFonts w:ascii="Arial" w:hAnsi="Arial" w:cs="Arial"/>
          <w:sz w:val="22"/>
          <w:szCs w:val="22"/>
        </w:rPr>
        <w:t xml:space="preserve"> We Wniosku (korekta) można ze Spisu usunąć tylko błędnie dołączony załącznik (np. taki, który nie dotyczy przedsięwzięcia).</w:t>
      </w:r>
    </w:p>
    <w:p w14:paraId="4E98A70A" w14:textId="77777777" w:rsidR="00D66E4E" w:rsidRDefault="00D66E4E" w:rsidP="00C65CF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0D43D1A" w14:textId="77777777" w:rsidR="00932ADC" w:rsidRPr="00EB343C" w:rsidRDefault="00932ADC" w:rsidP="00AF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</w:rPr>
      </w:pPr>
    </w:p>
    <w:p w14:paraId="3938BB07" w14:textId="77777777" w:rsidR="00C65CFE" w:rsidRPr="00EB343C" w:rsidRDefault="00C65CFE" w:rsidP="00AF761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</w:rPr>
      </w:pPr>
      <w:r w:rsidRPr="00EB343C">
        <w:rPr>
          <w:rFonts w:ascii="Arial" w:eastAsiaTheme="minorHAnsi" w:hAnsi="Arial" w:cs="Arial"/>
          <w:b/>
          <w:sz w:val="22"/>
          <w:szCs w:val="22"/>
          <w:lang w:eastAsia="en-US"/>
        </w:rPr>
        <w:t>Część II -  Informacje do weryfikacji pomocy publicznej</w:t>
      </w:r>
    </w:p>
    <w:p w14:paraId="506BD84E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55FD3B" w14:textId="77777777" w:rsidR="00C65CFE" w:rsidRPr="00EB343C" w:rsidRDefault="00C65CFE" w:rsidP="00C65CF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B343C">
        <w:rPr>
          <w:rFonts w:ascii="Arial" w:hAnsi="Arial" w:cs="Arial"/>
          <w:b/>
          <w:sz w:val="22"/>
          <w:szCs w:val="22"/>
          <w:u w:val="single"/>
        </w:rPr>
        <w:t xml:space="preserve">Informacja do pkt. </w:t>
      </w:r>
      <w:r w:rsidR="007A73CB" w:rsidRPr="00EB343C">
        <w:rPr>
          <w:rFonts w:ascii="Arial" w:hAnsi="Arial" w:cs="Arial"/>
          <w:b/>
          <w:sz w:val="22"/>
          <w:szCs w:val="22"/>
          <w:u w:val="single"/>
        </w:rPr>
        <w:t>6</w:t>
      </w:r>
      <w:r w:rsidRPr="00EB343C">
        <w:rPr>
          <w:rFonts w:ascii="Arial" w:hAnsi="Arial" w:cs="Arial"/>
          <w:b/>
          <w:sz w:val="22"/>
          <w:szCs w:val="22"/>
          <w:u w:val="single"/>
        </w:rPr>
        <w:t xml:space="preserve"> Pomoc publiczna</w:t>
      </w:r>
    </w:p>
    <w:p w14:paraId="01E0928F" w14:textId="77777777" w:rsidR="00C65CFE" w:rsidRPr="00EB343C" w:rsidRDefault="00C65CFE" w:rsidP="00C65CFE">
      <w:pPr>
        <w:jc w:val="both"/>
        <w:rPr>
          <w:rFonts w:ascii="Arial" w:hAnsi="Arial" w:cs="Arial"/>
          <w:sz w:val="22"/>
          <w:szCs w:val="22"/>
        </w:rPr>
      </w:pPr>
    </w:p>
    <w:p w14:paraId="1F632E6D" w14:textId="77777777" w:rsidR="00C65CFE" w:rsidRPr="00EB343C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>Zgodnie z art. 107 ust. 1 Traktatu o funkcjonowaniu Unii Europejskiej pomoc udzielana przez Państwo przedsiębior</w:t>
      </w:r>
      <w:r w:rsidR="00436EA1">
        <w:rPr>
          <w:rFonts w:ascii="Arial" w:eastAsiaTheme="minorHAnsi" w:hAnsi="Arial" w:cs="Arial"/>
          <w:sz w:val="22"/>
          <w:szCs w:val="22"/>
          <w:lang w:eastAsia="en-US"/>
        </w:rPr>
        <w:t>stwu</w:t>
      </w:r>
      <w:r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 podlega przepisom dotyczącym pomocy publicznej, o ile jednocześnie spełnione są następujące przesłanki: </w:t>
      </w:r>
    </w:p>
    <w:p w14:paraId="3AF8C119" w14:textId="77777777" w:rsidR="00C65CFE" w:rsidRPr="00EB343C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udzielane jest przez Państwo lub ze środków państwowych, </w:t>
      </w:r>
    </w:p>
    <w:p w14:paraId="7414C115" w14:textId="77777777" w:rsidR="00C65CFE" w:rsidRPr="00EB343C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przedsiębiorca uzyskuje dofinansowanie na warunkach korzystniejszych od oferowanych na rynku, </w:t>
      </w:r>
    </w:p>
    <w:p w14:paraId="5B403D23" w14:textId="77777777" w:rsidR="00C65CFE" w:rsidRPr="00EB343C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ma charakter selektywny i uprzywilejowuje określonego lub określonych przedsiębiorców albo produkcję określonych towarów, </w:t>
      </w:r>
    </w:p>
    <w:p w14:paraId="4A7640F4" w14:textId="77777777" w:rsidR="00C65CFE" w:rsidRPr="00EB343C" w:rsidRDefault="00C65CFE" w:rsidP="00C65C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dofinansowanie grozi zakłóceniem lub zakłóca konkurencję oraz wpływa na wymianę handlową między krajami członkowskimi UE /tzw. handel wewnątrzwspólnotowy/. </w:t>
      </w:r>
    </w:p>
    <w:p w14:paraId="35A6B74B" w14:textId="77777777" w:rsidR="00C65CFE" w:rsidRPr="00EB343C" w:rsidRDefault="000C3FE0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>W tej defin</w:t>
      </w:r>
      <w:r w:rsidR="00545733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EB343C">
        <w:rPr>
          <w:rFonts w:ascii="Arial" w:eastAsiaTheme="minorHAnsi" w:hAnsi="Arial" w:cs="Arial"/>
          <w:sz w:val="22"/>
          <w:szCs w:val="22"/>
          <w:lang w:eastAsia="en-US"/>
        </w:rPr>
        <w:t>cji pomocy publicznej p</w:t>
      </w:r>
      <w:r w:rsidR="00E46C8E" w:rsidRPr="00EB343C">
        <w:rPr>
          <w:rFonts w:ascii="Arial" w:eastAsiaTheme="minorHAnsi" w:hAnsi="Arial" w:cs="Arial"/>
          <w:sz w:val="22"/>
          <w:szCs w:val="22"/>
          <w:lang w:eastAsia="en-US"/>
        </w:rPr>
        <w:t>rzedsiębior</w:t>
      </w:r>
      <w:r w:rsidR="001F61D7">
        <w:rPr>
          <w:rFonts w:ascii="Arial" w:eastAsiaTheme="minorHAnsi" w:hAnsi="Arial" w:cs="Arial"/>
          <w:sz w:val="22"/>
          <w:szCs w:val="22"/>
          <w:lang w:eastAsia="en-US"/>
        </w:rPr>
        <w:t>stwem</w:t>
      </w:r>
      <w:r w:rsidR="00E46C8E"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 jest podmiot oferujący towary i/lub usługi na rynku.</w:t>
      </w:r>
    </w:p>
    <w:p w14:paraId="57D28C3D" w14:textId="77777777" w:rsidR="00E46C8E" w:rsidRPr="00EB343C" w:rsidRDefault="00E46C8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5AF1C0" w14:textId="77777777" w:rsidR="00C65CFE" w:rsidRPr="00EB343C" w:rsidRDefault="00523823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>Dofinansowanie z Funduszu</w:t>
      </w:r>
      <w:r w:rsidR="00C65CFE"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 spełnia powyższe pierwsze trzy przesłanki pomocy publicznej. </w:t>
      </w:r>
    </w:p>
    <w:p w14:paraId="12F93AAE" w14:textId="77777777" w:rsidR="00C65CFE" w:rsidRPr="00EB343C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W pkt. </w:t>
      </w:r>
      <w:r w:rsidR="007A73CB" w:rsidRPr="00EB343C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Pr="00EB343C">
        <w:rPr>
          <w:rFonts w:ascii="Arial" w:eastAsiaTheme="minorHAnsi" w:hAnsi="Arial" w:cs="Arial"/>
          <w:sz w:val="22"/>
          <w:szCs w:val="22"/>
          <w:lang w:eastAsia="en-US"/>
        </w:rPr>
        <w:t xml:space="preserve"> wniosku poddano analizie przesłankę czwartą, w celu wykluczenia lub potwierdzenia występowania na planowanym wsparciu pomocy publicznej w następujących pytaniach: </w:t>
      </w:r>
    </w:p>
    <w:p w14:paraId="7E4CD636" w14:textId="77777777" w:rsidR="00C65CFE" w:rsidRPr="00EB343C" w:rsidRDefault="007A73CB" w:rsidP="00C65CFE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C65CFE"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.1 Czy Wnioskodawca prowadzi działalność gospodarczą w rozumieniu unijnego prawa konkurencji (tj. czy świadczy usługi lub oferuje towary na rynku)? </w:t>
      </w:r>
    </w:p>
    <w:p w14:paraId="64C2CDE0" w14:textId="77777777" w:rsidR="00C65CFE" w:rsidRPr="00EB343C" w:rsidRDefault="007A73CB" w:rsidP="00C65CFE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C65CFE"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.2 Czy planowane przedsięwzięcie związane jest z prowadzoną działalnością gospodarczą </w:t>
      </w:r>
      <w:r w:rsidR="00C65CFE"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  <w:t xml:space="preserve">w rozumieniu unijnego prawa konkurencji? </w:t>
      </w:r>
    </w:p>
    <w:p w14:paraId="2060F8BF" w14:textId="77777777" w:rsidR="00C65CFE" w:rsidRPr="00EB343C" w:rsidRDefault="007A73CB" w:rsidP="00C65CFE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6</w:t>
      </w:r>
      <w:r w:rsidR="00C65CFE"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.3 Czy w zakresie prowadzonej działalności gospodarczej na przedsięwzięciu Wnioskodawca spotyka się z konkurencją lub konkurencja taka może wystąpić (czy podobną działalność na rynku prowadzą lub mogą prowadzić inne podmioty)? </w:t>
      </w:r>
    </w:p>
    <w:p w14:paraId="43338038" w14:textId="77777777" w:rsidR="00C65CFE" w:rsidRPr="00EB343C" w:rsidRDefault="007A73CB" w:rsidP="009348B4">
      <w:pPr>
        <w:autoSpaceDE w:val="0"/>
        <w:autoSpaceDN w:val="0"/>
        <w:adjustRightInd w:val="0"/>
        <w:spacing w:after="15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="00C65CFE"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.4 Czy wnioskowane dofinansowanie wpłynie lub może wpłynąć na wymianę handlową między Państwami Członkowskimi Unii Europejskiej? </w:t>
      </w:r>
    </w:p>
    <w:p w14:paraId="29CAAD1A" w14:textId="77777777" w:rsidR="00C65CFE" w:rsidRPr="00EB343C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Analizując spełnienie przesłanek wymienionych w punkcie </w:t>
      </w:r>
      <w:r w:rsidR="007A73CB"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Pr="00EB343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wniosku, należy interpretować je w sposób następujący: </w:t>
      </w:r>
    </w:p>
    <w:p w14:paraId="5F5F803B" w14:textId="77777777" w:rsidR="00C65CFE" w:rsidRPr="00EB343C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C743B4" w14:textId="77777777" w:rsidR="00C65CFE" w:rsidRPr="00661B43" w:rsidRDefault="007A73CB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.1 </w:t>
      </w:r>
      <w:r w:rsidR="00C65CFE" w:rsidRPr="00661B43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Działalność gospodarcza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według unijnego prawa konkurencji rozumiana jest bardzo szeroko, jako oferowanie na rynku towarów bądź świadczenie na nim usług. Należy zwrócić uwagę, że zakres tego pojęcia jest szerszy niż w prawie krajowym (art. 2 ustawy z dnia 2 lipca 2004 r. o swobodzie działalności gospodarczej), ponieważ nie wymaga się aby działalność miała charakter zarobkowy, czy była prowadzona w sposób zorganizowany lub ciągły. </w:t>
      </w:r>
    </w:p>
    <w:p w14:paraId="107D3C4A" w14:textId="77777777" w:rsidR="00C65CFE" w:rsidRPr="00661B43" w:rsidRDefault="00A1200F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Przedsiębiorca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to każdy podmiot zaangażowany w działalność gospodarczą, </w:t>
      </w:r>
      <w:r w:rsidR="00C65CFE" w:rsidRPr="00661B43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niezależnie od jego formy prawnej i źródeł jego finansowania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Co więcej, </w:t>
      </w:r>
      <w:r w:rsidR="00C65CFE" w:rsidRPr="00661B43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 xml:space="preserve">nie ma znaczenia, czy jest to podmiot nastawiony na zysk czy też nie 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(organizacja </w:t>
      </w:r>
      <w:r w:rsidR="00C65CFE" w:rsidRPr="00661B4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non-profit 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– np. orzeczenie ETS z dnia 21 września 1999</w:t>
      </w:r>
      <w:r w:rsidR="00545733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r. w sprawie Albany C-67/96). Przedsiębiorcą może być więc również stowarzyszenie czy fundacja, które nie działają z zamiarem osiągania zysku. Należy podkreślić, iż przepisy prawa unijnego znajdują zastosowanie także w odniesieniu do podmiotów sektora publicznego prowadzących działalność gospodarczą, np. spółek jednostek samorządu terytorialnego, a nawet samych jednostek samorządu terytorialnego. </w:t>
      </w:r>
    </w:p>
    <w:p w14:paraId="2F7EABF0" w14:textId="77777777" w:rsidR="00C65CFE" w:rsidRPr="00661B43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 punkcie tym należy zatem wziąć pod uwagę, czy Wnioskodawca prowadzi taką działalność, która może generalnie podlegać normalnym zasadom gry rynkowej (nawet jeśli w konkretnych warunkach motyw zysku jest wyłączony). </w:t>
      </w:r>
    </w:p>
    <w:p w14:paraId="2996F3D9" w14:textId="77777777" w:rsidR="00C65CFE" w:rsidRPr="00661B43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Jeżeli Wnioskodawca w punkcie </w:t>
      </w:r>
      <w:r w:rsidR="007A73CB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.1 zaznaczył „NIE” i właściwie uzasadnił kwalifikację </w:t>
      </w:r>
      <w:r w:rsidR="00545733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br/>
      </w:r>
      <w:r w:rsidRPr="00661B43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 zakresie prowadzonej działalności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oraz </w:t>
      </w:r>
      <w:r w:rsidRPr="00661B43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 zakresie planowanej działalności na przedsięwzięciu</w:t>
      </w:r>
      <w:r w:rsidR="00755299" w:rsidRPr="00661B43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 xml:space="preserve"> tj.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6E417C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samochodu ratowniczo-gaśniczego</w:t>
      </w:r>
      <w:r w:rsidR="00450959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755299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wnioskowanego do dofinansowania przez Fundusz </w:t>
      </w:r>
      <w:r w:rsidR="00450959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(wymagane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jest przeprowadzenie krótkiej </w:t>
      </w:r>
      <w:r w:rsidRPr="00661B43">
        <w:rPr>
          <w:rFonts w:ascii="Arial" w:hAnsi="Arial" w:cs="Arial"/>
          <w:i/>
          <w:sz w:val="20"/>
          <w:szCs w:val="20"/>
        </w:rPr>
        <w:t>analizy</w:t>
      </w:r>
      <w:r w:rsidR="00E345EE" w:rsidRPr="00661B43">
        <w:rPr>
          <w:rFonts w:ascii="Arial" w:hAnsi="Arial" w:cs="Arial"/>
          <w:i/>
          <w:sz w:val="20"/>
          <w:szCs w:val="20"/>
        </w:rPr>
        <w:t xml:space="preserve"> </w:t>
      </w:r>
      <w:r w:rsidR="000A4BC1" w:rsidRPr="00661B43">
        <w:rPr>
          <w:rFonts w:ascii="Arial" w:hAnsi="Arial" w:cs="Arial"/>
          <w:i/>
          <w:sz w:val="20"/>
          <w:szCs w:val="20"/>
        </w:rPr>
        <w:t xml:space="preserve">wg wskazówek w </w:t>
      </w:r>
      <w:r w:rsidR="00E345EE" w:rsidRPr="00661B43">
        <w:rPr>
          <w:rFonts w:ascii="Arial" w:hAnsi="Arial" w:cs="Arial"/>
          <w:i/>
          <w:sz w:val="20"/>
          <w:szCs w:val="20"/>
        </w:rPr>
        <w:t xml:space="preserve">pkt </w:t>
      </w:r>
      <w:r w:rsidR="007A73CB" w:rsidRPr="00661B43">
        <w:rPr>
          <w:rFonts w:ascii="Arial" w:hAnsi="Arial" w:cs="Arial"/>
          <w:i/>
          <w:sz w:val="20"/>
          <w:szCs w:val="20"/>
        </w:rPr>
        <w:t>6</w:t>
      </w:r>
      <w:r w:rsidR="00E345EE" w:rsidRPr="00661B43">
        <w:rPr>
          <w:rFonts w:ascii="Arial" w:hAnsi="Arial" w:cs="Arial"/>
          <w:i/>
          <w:sz w:val="20"/>
          <w:szCs w:val="20"/>
        </w:rPr>
        <w:t>.2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), wówczas podpisuje oświadczenie, gdyż jeśli nie prowadzi działalności gospodarczej w rozumieniu unijnego prawa konkurencji, nie występuje groźba zakłócenia konkurencji. </w:t>
      </w:r>
    </w:p>
    <w:p w14:paraId="1F15A79F" w14:textId="77777777" w:rsidR="00C65CFE" w:rsidRPr="00661B43" w:rsidRDefault="00C65CFE" w:rsidP="00C65CFE">
      <w:pPr>
        <w:autoSpaceDE w:val="0"/>
        <w:autoSpaceDN w:val="0"/>
        <w:adjustRightInd w:val="0"/>
        <w:ind w:left="708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1CCC45CC" w14:textId="77777777" w:rsidR="00C65CFE" w:rsidRPr="00661B43" w:rsidRDefault="007A73CB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.2 Wnioskodawca może prowadzić zarówno działalność gospodarczą, jak i inną działalność, nie będącą działalnością gospodarczą w rozumieniu unijnego prawa konkurencji i ubiegać się </w:t>
      </w:r>
      <w:r w:rsidR="00665F3C">
        <w:rPr>
          <w:rFonts w:ascii="Arial" w:eastAsiaTheme="minorHAnsi" w:hAnsi="Arial" w:cs="Arial"/>
          <w:i/>
          <w:sz w:val="20"/>
          <w:szCs w:val="20"/>
          <w:lang w:eastAsia="en-US"/>
        </w:rPr>
        <w:br/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o dofinansowanie tej drugiej działalności. W odpowiedzi NIE Wnioskodawca uzasadnia, dlaczego dofinansowanie do realizacji przedsięwzięcia nie stanowi pomocy publicznej.  W punkcie tym należy </w:t>
      </w:r>
      <w:r w:rsidR="00450959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przeprowadzić krótką analizę i  </w:t>
      </w:r>
      <w:r w:rsidR="00C65CF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wpisać: </w:t>
      </w:r>
    </w:p>
    <w:p w14:paraId="639E5E13" w14:textId="77777777" w:rsidR="00C65CFE" w:rsidRPr="00661B43" w:rsidRDefault="00C65CFE" w:rsidP="00EB343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z jakiego prawa wynika konieczność wsparcia przedsięwzięcia, </w:t>
      </w:r>
    </w:p>
    <w:p w14:paraId="4D8BFD3B" w14:textId="77777777" w:rsidR="00C65CFE" w:rsidRPr="00661B43" w:rsidRDefault="00C65CFE" w:rsidP="00EB343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3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na jakiej zasadzie prowadzona jest działalność na przedsięwzięciu, kto jest odbiorcą korzyści przedsięwzięcia i na jakich warunkach jest ono przekazywane</w:t>
      </w:r>
      <w:r w:rsidR="000A4BC1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,</w:t>
      </w:r>
    </w:p>
    <w:p w14:paraId="0E7EA3B8" w14:textId="77777777" w:rsidR="00C65CFE" w:rsidRPr="00661B43" w:rsidRDefault="00C65CFE" w:rsidP="00EB343C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odnieść się do poszczególnych elementów przedsięwzięcia np. kto współuczestniczy </w:t>
      </w:r>
      <w:r w:rsidR="00665F3C">
        <w:rPr>
          <w:rFonts w:ascii="Arial" w:eastAsiaTheme="minorHAnsi" w:hAnsi="Arial" w:cs="Arial"/>
          <w:i/>
          <w:sz w:val="20"/>
          <w:szCs w:val="20"/>
          <w:lang w:eastAsia="en-US"/>
        </w:rPr>
        <w:br/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w realizacji przedsięwzięcia, czy jest odbiorcą pomocy i czy został wybrany na warunkach konkurencyjnych</w:t>
      </w:r>
      <w:r w:rsidR="008931B9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 zależności od rodzaju przedsięwzięcia. </w:t>
      </w:r>
    </w:p>
    <w:p w14:paraId="2B5B70CF" w14:textId="77777777" w:rsidR="00C65CFE" w:rsidRPr="00661B43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Wskazanie w tym punkcie „NIE” możliwe jest pod warunkiem, że oba rodzaje działalności, ich koszty i finansowanie można wyraźnie rozdzielić, zapewniając odrębną ewidencją rachunkową lub wyodrębnienie kosztów. </w:t>
      </w:r>
      <w:r w:rsidR="00E345EE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Do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punktu </w:t>
      </w:r>
      <w:r w:rsidR="003517A7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.2 należy złożyć oświadczenie</w:t>
      </w:r>
      <w:r w:rsidRPr="00661B43">
        <w:rPr>
          <w:rFonts w:ascii="Arial" w:hAnsi="Arial" w:cs="Arial"/>
          <w:i/>
          <w:sz w:val="20"/>
          <w:szCs w:val="20"/>
        </w:rPr>
        <w:t xml:space="preserve"> o niewystąpieniu krzyżowego finansowania podmiotu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wg wzoru Funduszu. </w:t>
      </w:r>
    </w:p>
    <w:p w14:paraId="6E037A0E" w14:textId="77777777" w:rsidR="00C65CFE" w:rsidRPr="00661B43" w:rsidRDefault="00C65CFE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Jeżeli Wnioskodawca w punkcie </w:t>
      </w:r>
      <w:r w:rsidR="007A73CB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6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.2 zaznaczył „NIE” i </w:t>
      </w:r>
      <w:r w:rsidRPr="00661B43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właściwie uzasadnił kwalifikację</w:t>
      </w:r>
      <w:r w:rsidR="000B3334" w:rsidRPr="00661B43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,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wówczas na wsparciu nie </w:t>
      </w:r>
      <w:proofErr w:type="spellStart"/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występ</w:t>
      </w:r>
      <w:r w:rsidR="000B3334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i</w:t>
      </w:r>
      <w:proofErr w:type="spellEnd"/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groźba zakłócenia konkurencji</w:t>
      </w:r>
      <w:r w:rsidR="000B3334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, jak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i </w:t>
      </w:r>
      <w:r w:rsidR="000B3334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wsparcie potencjalnie nie będzie miało wpływu na wymianę handlową między państwami członkowskimi UE, </w:t>
      </w:r>
      <w:r w:rsidRPr="00661B43">
        <w:rPr>
          <w:rFonts w:ascii="Arial" w:eastAsiaTheme="minorHAnsi" w:hAnsi="Arial" w:cs="Arial"/>
          <w:i/>
          <w:sz w:val="20"/>
          <w:szCs w:val="20"/>
          <w:u w:val="single"/>
          <w:lang w:eastAsia="en-US"/>
        </w:rPr>
        <w:t>Wnioskodawca podpisuje oświadczenie</w:t>
      </w:r>
      <w:r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</w:t>
      </w:r>
    </w:p>
    <w:p w14:paraId="166E6885" w14:textId="77777777" w:rsidR="00E03F13" w:rsidRPr="00661B43" w:rsidRDefault="00E03F13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24AC6C7E" w14:textId="77777777" w:rsidR="00E03F13" w:rsidRPr="00E03F13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6.3 Wsparcie stanowi pomoc publiczną, o ile przynajmniej potencjalnie </w:t>
      </w:r>
      <w:r w:rsidRPr="00E03F13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wpływa na konkurencję</w:t>
      </w:r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Należy zauważyć, iż istotne jest nie tylko faktyczne występowanie konkurencji, ale nawet możliwość </w:t>
      </w:r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lastRenderedPageBreak/>
        <w:t xml:space="preserve">jej /realnego/ wystąpienia. Pod pojęciem konkurenta należy rozumieć podmiot, który oferuje na rynku towary lub usługi podobne (mogące stanowić substytut) do towarów lub usług oferowanych przez Wnioskodawcę. </w:t>
      </w:r>
    </w:p>
    <w:p w14:paraId="05CADDC4" w14:textId="77777777" w:rsidR="00E03F13" w:rsidRPr="00E03F13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W przypadku, gdy na rynku istnieje potencjalna lub faktyczna konkurencja, wnioskowane dofinansowanie ze środków </w:t>
      </w:r>
      <w:proofErr w:type="spellStart"/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>WFOŚiGW</w:t>
      </w:r>
      <w:proofErr w:type="spellEnd"/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(ze względu na jego preferencyjny charakter) będzie groziło zakłóceniem konkurencji. </w:t>
      </w:r>
    </w:p>
    <w:p w14:paraId="52AA6053" w14:textId="77777777" w:rsidR="00E03F13" w:rsidRPr="00E03F13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6D3E2BDD" w14:textId="77777777" w:rsidR="00E03F13" w:rsidRPr="00E03F13" w:rsidRDefault="00E03F13" w:rsidP="00E03F1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6.4 Aby wsparcie stanowiło pomoc publiczną, musi ono – choćby potencjalnie – oddziaływać na </w:t>
      </w:r>
      <w:r w:rsidRPr="00E03F13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handel (tj. na przepływ towarów lub usług) pomiędzy poszczególnymi (przynajmniej dwoma) Państwami Członkowskimi Unii Europejskiej</w:t>
      </w:r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. Jeżeli Wnioskodawca, w zakresie przedsięwzięcia objętego wnioskiem, działa na rynku, na którym istnieje (lub mogłaby wystąpić) konkurencja, wnioskowane dofinansowanie z zasady będzie miało potencjalny wpływ na wymianę handlową pomiędzy Państwami Członkowskimi Unii Europejskiej. Należy zaznaczyć, iż </w:t>
      </w:r>
      <w:r w:rsidRPr="00E03F13">
        <w:rPr>
          <w:rFonts w:ascii="Arial" w:eastAsiaTheme="minorHAnsi" w:hAnsi="Arial" w:cs="Arial"/>
          <w:b/>
          <w:bCs/>
          <w:i/>
          <w:sz w:val="20"/>
          <w:szCs w:val="20"/>
          <w:lang w:eastAsia="en-US"/>
        </w:rPr>
        <w:t>nie ma znaczenia fakt, że Wnioskodawca faktycznie nie uczestniczy w tej wymianie</w:t>
      </w:r>
      <w:r w:rsidRPr="00E03F13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, tj. np. nie eksportuje towarów na rynki innych Państw Członkowskich ani, na rynki państw spoza Unii Europejskiej. </w:t>
      </w:r>
    </w:p>
    <w:p w14:paraId="0525A3B7" w14:textId="77777777" w:rsidR="00E03F13" w:rsidRPr="00665F3C" w:rsidRDefault="00E03F13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DD153" w14:textId="77777777" w:rsidR="00BB7550" w:rsidRDefault="000B3334" w:rsidP="00C65CF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5F3C">
        <w:rPr>
          <w:rFonts w:ascii="Arial" w:eastAsiaTheme="minorHAnsi" w:hAnsi="Arial" w:cs="Arial"/>
          <w:sz w:val="22"/>
          <w:szCs w:val="22"/>
          <w:lang w:eastAsia="en-US"/>
        </w:rPr>
        <w:t xml:space="preserve">Z dotychczasowych analiz wsparcia Funduszu w wyposażenie OSP wynika, że </w:t>
      </w:r>
      <w:r w:rsidR="006E417C" w:rsidRPr="00665F3C">
        <w:rPr>
          <w:rFonts w:ascii="Arial" w:eastAsiaTheme="minorHAnsi" w:hAnsi="Arial" w:cs="Arial"/>
          <w:sz w:val="22"/>
          <w:szCs w:val="22"/>
          <w:lang w:eastAsia="en-US"/>
        </w:rPr>
        <w:t xml:space="preserve">OSP co do zasady działalności gospodarczej rynkowej nie prowadzą </w:t>
      </w:r>
      <w:r w:rsidR="00EF4600" w:rsidRPr="00665F3C">
        <w:rPr>
          <w:rFonts w:ascii="Arial" w:eastAsiaTheme="minorHAnsi" w:hAnsi="Arial" w:cs="Arial"/>
          <w:sz w:val="22"/>
          <w:szCs w:val="22"/>
          <w:lang w:eastAsia="en-US"/>
        </w:rPr>
        <w:t xml:space="preserve">(z wyjątkiem wynajmu powierzchni, które to działanie w warunkach konkurencyjnych jest działalnością rynkową). Dofinansowanie będzie udzielane na samochody służące </w:t>
      </w:r>
      <w:r w:rsidR="00EF4600" w:rsidRPr="00665F3C">
        <w:rPr>
          <w:rFonts w:ascii="Arial" w:hAnsi="Arial" w:cs="Arial"/>
          <w:bCs/>
          <w:sz w:val="22"/>
          <w:szCs w:val="22"/>
        </w:rPr>
        <w:t>przeciwdziałaniu ekologicznym  zagrożeniom</w:t>
      </w:r>
      <w:r w:rsidR="007231D8" w:rsidRPr="00665F3C">
        <w:rPr>
          <w:rFonts w:ascii="Arial" w:hAnsi="Arial" w:cs="Arial"/>
          <w:bCs/>
          <w:sz w:val="22"/>
          <w:szCs w:val="22"/>
        </w:rPr>
        <w:t>, które będą wykorzystywane tylko do nieodpłatnych interwencji publicznych</w:t>
      </w:r>
      <w:r w:rsidR="00EF4600" w:rsidRPr="00665F3C">
        <w:rPr>
          <w:rFonts w:ascii="Arial" w:hAnsi="Arial" w:cs="Arial"/>
          <w:bCs/>
          <w:sz w:val="22"/>
          <w:szCs w:val="22"/>
        </w:rPr>
        <w:t>.</w:t>
      </w:r>
      <w:r w:rsidR="00E03F13" w:rsidRPr="00665F3C">
        <w:rPr>
          <w:rFonts w:ascii="Arial" w:hAnsi="Arial" w:cs="Arial"/>
          <w:bCs/>
          <w:sz w:val="22"/>
          <w:szCs w:val="22"/>
        </w:rPr>
        <w:t xml:space="preserve"> </w:t>
      </w:r>
    </w:p>
    <w:p w14:paraId="370575A0" w14:textId="77777777" w:rsidR="00BB7550" w:rsidRDefault="00BB7550" w:rsidP="00C65CF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00662A6" w14:textId="71D943A8" w:rsidR="006E417C" w:rsidRPr="00BB7550" w:rsidRDefault="00E03F13" w:rsidP="00C65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B7550">
        <w:rPr>
          <w:rFonts w:ascii="Arial" w:hAnsi="Arial" w:cs="Arial"/>
          <w:b/>
          <w:sz w:val="22"/>
          <w:szCs w:val="22"/>
        </w:rPr>
        <w:t>Przykładowe uzasadnienie</w:t>
      </w:r>
      <w:r w:rsidR="00EF4600" w:rsidRPr="00BB7550">
        <w:rPr>
          <w:rFonts w:ascii="Arial" w:hAnsi="Arial" w:cs="Arial"/>
          <w:b/>
          <w:sz w:val="22"/>
          <w:szCs w:val="22"/>
        </w:rPr>
        <w:t xml:space="preserve"> w pkt. 6.1 lub 6.2 </w:t>
      </w:r>
      <w:r w:rsidR="000B3334" w:rsidRPr="00BB7550">
        <w:rPr>
          <w:rFonts w:ascii="Arial" w:hAnsi="Arial" w:cs="Arial"/>
          <w:b/>
          <w:sz w:val="22"/>
          <w:szCs w:val="22"/>
        </w:rPr>
        <w:t>w zakresie planowanej działalności na przedsięwzięciu</w:t>
      </w:r>
      <w:r w:rsidR="007231D8" w:rsidRPr="00BB7550">
        <w:rPr>
          <w:rFonts w:ascii="Arial" w:hAnsi="Arial" w:cs="Arial"/>
          <w:b/>
          <w:sz w:val="22"/>
          <w:szCs w:val="22"/>
        </w:rPr>
        <w:t>:</w:t>
      </w:r>
      <w:r w:rsidR="006E417C" w:rsidRPr="00BB75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14:paraId="60033280" w14:textId="77777777" w:rsidR="00BC096B" w:rsidRDefault="00BC096B" w:rsidP="00BC096B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5B53B2D" w14:textId="6CDCAB76" w:rsidR="00A02588" w:rsidRDefault="007231D8" w:rsidP="009348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Realizacja przedsięwzięcia wynika z ustawy o ochronie przeciwpożarowej, w której jednym z obowiązków </w:t>
      </w:r>
      <w:r w:rsidR="004337A8">
        <w:rPr>
          <w:rFonts w:ascii="Arial" w:eastAsiaTheme="minorHAnsi" w:hAnsi="Arial" w:cs="Arial"/>
          <w:sz w:val="22"/>
          <w:szCs w:val="22"/>
          <w:lang w:eastAsia="en-US"/>
        </w:rPr>
        <w:t>OSP jest</w:t>
      </w:r>
      <w:r w:rsidR="004337A8" w:rsidRPr="004337A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37A8" w:rsidRPr="00661B43">
        <w:rPr>
          <w:rFonts w:ascii="Arial" w:hAnsi="Arial" w:cs="Arial"/>
          <w:bCs/>
          <w:sz w:val="22"/>
          <w:szCs w:val="22"/>
        </w:rPr>
        <w:t>przeciwdziałania zagrożeniom</w:t>
      </w:r>
      <w:r w:rsidRPr="004337A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37A8">
        <w:rPr>
          <w:rFonts w:ascii="Arial" w:eastAsiaTheme="minorHAnsi" w:hAnsi="Arial" w:cs="Arial"/>
          <w:sz w:val="22"/>
          <w:szCs w:val="22"/>
          <w:lang w:eastAsia="en-US"/>
        </w:rPr>
        <w:t>oraz z ustawy o samorządzie gminnym gdzie OSP dbając o bezpieczeństwo publiczne działa głównie na rzecz określonej Gminy lub Powiatu</w:t>
      </w:r>
      <w:r w:rsidR="00E03F13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E03F13" w:rsidRPr="00661B43">
        <w:rPr>
          <w:rFonts w:ascii="Arial" w:eastAsiaTheme="minorHAnsi" w:hAnsi="Arial" w:cs="Arial"/>
          <w:i/>
          <w:sz w:val="20"/>
          <w:szCs w:val="20"/>
          <w:lang w:eastAsia="en-US"/>
        </w:rPr>
        <w:t>podać właściwe</w:t>
      </w:r>
      <w:r w:rsidR="00E03F13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4337A8">
        <w:rPr>
          <w:rFonts w:ascii="Arial" w:eastAsiaTheme="minorHAnsi" w:hAnsi="Arial" w:cs="Arial"/>
          <w:sz w:val="22"/>
          <w:szCs w:val="22"/>
          <w:lang w:eastAsia="en-US"/>
        </w:rPr>
        <w:t>. Przedmiotowy s</w:t>
      </w:r>
      <w:r w:rsidR="00BB7550">
        <w:rPr>
          <w:rFonts w:ascii="Arial" w:eastAsiaTheme="minorHAnsi" w:hAnsi="Arial" w:cs="Arial"/>
          <w:sz w:val="22"/>
          <w:szCs w:val="22"/>
          <w:lang w:eastAsia="en-US"/>
        </w:rPr>
        <w:t>przęt</w:t>
      </w:r>
      <w:r w:rsidR="004337A8">
        <w:rPr>
          <w:rFonts w:ascii="Arial" w:eastAsiaTheme="minorHAnsi" w:hAnsi="Arial" w:cs="Arial"/>
          <w:sz w:val="22"/>
          <w:szCs w:val="22"/>
          <w:lang w:eastAsia="en-US"/>
        </w:rPr>
        <w:t xml:space="preserve"> będzie wykorzystany do </w:t>
      </w:r>
      <w:r w:rsidR="004337A8" w:rsidRPr="00661B43">
        <w:rPr>
          <w:rFonts w:ascii="Arial" w:hAnsi="Arial" w:cs="Arial"/>
          <w:bCs/>
          <w:sz w:val="22"/>
          <w:szCs w:val="22"/>
        </w:rPr>
        <w:t>zagrożeń ekologicznych związanych z ochroną środowiska oraz innych klęsk</w:t>
      </w:r>
      <w:r w:rsidR="004337A8">
        <w:rPr>
          <w:rFonts w:ascii="Arial" w:hAnsi="Arial" w:cs="Arial"/>
          <w:bCs/>
          <w:sz w:val="22"/>
          <w:szCs w:val="22"/>
        </w:rPr>
        <w:t>, a działania w tym zakresie są</w:t>
      </w:r>
      <w:r w:rsidR="00772D32">
        <w:rPr>
          <w:rFonts w:ascii="Arial" w:hAnsi="Arial" w:cs="Arial"/>
          <w:bCs/>
          <w:sz w:val="22"/>
          <w:szCs w:val="22"/>
        </w:rPr>
        <w:t xml:space="preserve"> </w:t>
      </w:r>
      <w:r w:rsidR="004337A8">
        <w:rPr>
          <w:rFonts w:ascii="Arial" w:hAnsi="Arial" w:cs="Arial"/>
          <w:bCs/>
          <w:sz w:val="22"/>
          <w:szCs w:val="22"/>
        </w:rPr>
        <w:t>misją OSP</w:t>
      </w:r>
      <w:r w:rsidR="00772D32">
        <w:rPr>
          <w:rFonts w:ascii="Arial" w:hAnsi="Arial" w:cs="Arial"/>
          <w:bCs/>
          <w:sz w:val="22"/>
          <w:szCs w:val="22"/>
        </w:rPr>
        <w:t xml:space="preserve"> </w:t>
      </w:r>
      <w:r w:rsidR="004337A8">
        <w:rPr>
          <w:rFonts w:ascii="Arial" w:hAnsi="Arial" w:cs="Arial"/>
          <w:bCs/>
          <w:sz w:val="22"/>
          <w:szCs w:val="22"/>
        </w:rPr>
        <w:t xml:space="preserve">i </w:t>
      </w:r>
      <w:r w:rsidR="00772D32">
        <w:rPr>
          <w:rFonts w:ascii="Arial" w:hAnsi="Arial" w:cs="Arial"/>
          <w:bCs/>
          <w:sz w:val="22"/>
          <w:szCs w:val="22"/>
        </w:rPr>
        <w:t>oparte są na pracy społecznej jej członków. Przedmiotowy s</w:t>
      </w:r>
      <w:r w:rsidR="00BB7550">
        <w:rPr>
          <w:rFonts w:ascii="Arial" w:hAnsi="Arial" w:cs="Arial"/>
          <w:bCs/>
          <w:sz w:val="22"/>
          <w:szCs w:val="22"/>
        </w:rPr>
        <w:t xml:space="preserve">przęt </w:t>
      </w:r>
      <w:r w:rsidR="00772D32">
        <w:rPr>
          <w:rFonts w:ascii="Arial" w:hAnsi="Arial" w:cs="Arial"/>
          <w:bCs/>
          <w:sz w:val="22"/>
          <w:szCs w:val="22"/>
        </w:rPr>
        <w:t>nie będzie wykorzystywany do celów gospodarczych.</w:t>
      </w:r>
      <w:r w:rsidR="004337A8">
        <w:rPr>
          <w:rFonts w:ascii="Arial" w:hAnsi="Arial" w:cs="Arial"/>
          <w:bCs/>
          <w:sz w:val="22"/>
          <w:szCs w:val="22"/>
        </w:rPr>
        <w:t xml:space="preserve"> </w:t>
      </w:r>
    </w:p>
    <w:p w14:paraId="68AAAF92" w14:textId="11DFEE28" w:rsidR="00BB7550" w:rsidRDefault="00BB7550" w:rsidP="009348B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DC0CFA4" w14:textId="1755EAC6" w:rsidR="00BB7550" w:rsidRPr="00BB7550" w:rsidRDefault="00BB7550" w:rsidP="00BB75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BB7550">
        <w:rPr>
          <w:rFonts w:ascii="Arial" w:hAnsi="Arial" w:cs="Arial"/>
          <w:bCs/>
          <w:sz w:val="22"/>
          <w:szCs w:val="22"/>
        </w:rPr>
        <w:t xml:space="preserve">a przedsięwzięciu nie </w:t>
      </w:r>
      <w:r>
        <w:rPr>
          <w:rFonts w:ascii="Arial" w:hAnsi="Arial" w:cs="Arial"/>
          <w:bCs/>
          <w:sz w:val="22"/>
          <w:szCs w:val="22"/>
        </w:rPr>
        <w:t xml:space="preserve">jest </w:t>
      </w:r>
      <w:r w:rsidRPr="00BB7550">
        <w:rPr>
          <w:rFonts w:ascii="Arial" w:hAnsi="Arial" w:cs="Arial"/>
          <w:bCs/>
          <w:sz w:val="22"/>
          <w:szCs w:val="22"/>
        </w:rPr>
        <w:t>prowadz</w:t>
      </w:r>
      <w:r>
        <w:rPr>
          <w:rFonts w:ascii="Arial" w:hAnsi="Arial" w:cs="Arial"/>
          <w:bCs/>
          <w:sz w:val="22"/>
          <w:szCs w:val="22"/>
        </w:rPr>
        <w:t>ona</w:t>
      </w:r>
      <w:r w:rsidRPr="00BB7550">
        <w:rPr>
          <w:rFonts w:ascii="Arial" w:hAnsi="Arial" w:cs="Arial"/>
          <w:bCs/>
          <w:sz w:val="22"/>
          <w:szCs w:val="22"/>
        </w:rPr>
        <w:t xml:space="preserve"> działalnoś</w:t>
      </w:r>
      <w:r>
        <w:rPr>
          <w:rFonts w:ascii="Arial" w:hAnsi="Arial" w:cs="Arial"/>
          <w:bCs/>
          <w:sz w:val="22"/>
          <w:szCs w:val="22"/>
        </w:rPr>
        <w:t>ć</w:t>
      </w:r>
      <w:r w:rsidRPr="00BB7550">
        <w:rPr>
          <w:rFonts w:ascii="Arial" w:hAnsi="Arial" w:cs="Arial"/>
          <w:bCs/>
          <w:sz w:val="22"/>
          <w:szCs w:val="22"/>
        </w:rPr>
        <w:t xml:space="preserve"> gospodarcz</w:t>
      </w:r>
      <w:r>
        <w:rPr>
          <w:rFonts w:ascii="Arial" w:hAnsi="Arial" w:cs="Arial"/>
          <w:bCs/>
          <w:sz w:val="22"/>
          <w:szCs w:val="22"/>
        </w:rPr>
        <w:t>a</w:t>
      </w:r>
      <w:r w:rsidRPr="00BB7550">
        <w:rPr>
          <w:rFonts w:ascii="Arial" w:hAnsi="Arial" w:cs="Arial"/>
          <w:bCs/>
          <w:sz w:val="22"/>
          <w:szCs w:val="22"/>
        </w:rPr>
        <w:t xml:space="preserve"> w rozumieniu unijnego prawa konkurencji. Dofinansowanie Funduszu przedsięwzięcia nie zakłóci konkurencji, ze względu na brak prowadzenia działalności gospodarczej</w:t>
      </w:r>
      <w:r>
        <w:rPr>
          <w:rFonts w:ascii="Arial" w:hAnsi="Arial" w:cs="Arial"/>
          <w:bCs/>
          <w:sz w:val="22"/>
          <w:szCs w:val="22"/>
        </w:rPr>
        <w:t xml:space="preserve"> w ramach przedsięwzięcia</w:t>
      </w:r>
      <w:r w:rsidRPr="00BB7550">
        <w:rPr>
          <w:rFonts w:ascii="Arial" w:hAnsi="Arial" w:cs="Arial"/>
          <w:bCs/>
          <w:sz w:val="22"/>
          <w:szCs w:val="22"/>
        </w:rPr>
        <w:t xml:space="preserve">, a tym samym wsparcie nie stanowi pomocy publicznej w rozumieniu art. 107 ust. 1 Traktatu o funkcjonowaniu UE. </w:t>
      </w:r>
    </w:p>
    <w:p w14:paraId="28EA9BA0" w14:textId="77777777" w:rsidR="00BB7550" w:rsidRPr="00BB7550" w:rsidRDefault="00BB7550" w:rsidP="00BB7550">
      <w:pPr>
        <w:jc w:val="both"/>
        <w:rPr>
          <w:rFonts w:ascii="Arial" w:hAnsi="Arial" w:cs="Arial"/>
          <w:bCs/>
          <w:sz w:val="22"/>
          <w:szCs w:val="22"/>
        </w:rPr>
      </w:pPr>
      <w:r w:rsidRPr="00BB7550">
        <w:rPr>
          <w:rFonts w:ascii="Arial" w:hAnsi="Arial" w:cs="Arial"/>
          <w:sz w:val="22"/>
          <w:szCs w:val="22"/>
        </w:rPr>
        <w:t xml:space="preserve">Na wsparciu nie wystąpi pomoc publiczna, o której mowa w art. 107 ust. 1 TFUE. </w:t>
      </w:r>
    </w:p>
    <w:p w14:paraId="56C02875" w14:textId="77777777" w:rsidR="00BB7550" w:rsidRPr="00AA1F5A" w:rsidRDefault="00BB7550" w:rsidP="00BB75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B7550" w:rsidRPr="00AA1F5A" w:rsidSect="00553DF3">
      <w:headerReference w:type="default" r:id="rId10"/>
      <w:footerReference w:type="default" r:id="rId11"/>
      <w:headerReference w:type="first" r:id="rId12"/>
      <w:pgSz w:w="11906" w:h="16838" w:code="9"/>
      <w:pgMar w:top="1865" w:right="1418" w:bottom="992" w:left="1560" w:header="284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DC79" w14:textId="77777777" w:rsidR="004C320A" w:rsidRDefault="004C320A" w:rsidP="00C65CFE">
      <w:r>
        <w:separator/>
      </w:r>
    </w:p>
  </w:endnote>
  <w:endnote w:type="continuationSeparator" w:id="0">
    <w:p w14:paraId="0EC8D142" w14:textId="77777777" w:rsidR="004C320A" w:rsidRDefault="004C320A" w:rsidP="00C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F2C3" w14:textId="20640D67" w:rsidR="004C320A" w:rsidRPr="00CE7872" w:rsidRDefault="004C320A">
    <w:pPr>
      <w:pStyle w:val="Stopka"/>
      <w:jc w:val="center"/>
      <w:rPr>
        <w:rFonts w:asciiTheme="minorHAnsi" w:hAnsiTheme="minorHAnsi"/>
        <w:sz w:val="16"/>
        <w:szCs w:val="16"/>
      </w:rPr>
    </w:pPr>
    <w:r w:rsidRPr="00CE7872">
      <w:rPr>
        <w:rFonts w:asciiTheme="minorHAnsi" w:hAnsiTheme="minorHAnsi"/>
        <w:sz w:val="16"/>
        <w:szCs w:val="16"/>
      </w:rPr>
      <w:fldChar w:fldCharType="begin"/>
    </w:r>
    <w:r w:rsidRPr="00CE7872">
      <w:rPr>
        <w:rFonts w:asciiTheme="minorHAnsi" w:hAnsiTheme="minorHAnsi"/>
        <w:sz w:val="16"/>
        <w:szCs w:val="16"/>
      </w:rPr>
      <w:instrText xml:space="preserve"> PAGE   \* MERGEFORMAT </w:instrText>
    </w:r>
    <w:r w:rsidRPr="00CE7872">
      <w:rPr>
        <w:rFonts w:asciiTheme="minorHAnsi" w:hAnsiTheme="minorHAnsi"/>
        <w:sz w:val="16"/>
        <w:szCs w:val="16"/>
      </w:rPr>
      <w:fldChar w:fldCharType="separate"/>
    </w:r>
    <w:r w:rsidR="00B70258">
      <w:rPr>
        <w:rFonts w:asciiTheme="minorHAnsi" w:hAnsiTheme="minorHAnsi"/>
        <w:noProof/>
        <w:sz w:val="16"/>
        <w:szCs w:val="16"/>
      </w:rPr>
      <w:t>9</w:t>
    </w:r>
    <w:r w:rsidRPr="00CE7872">
      <w:rPr>
        <w:rFonts w:asciiTheme="minorHAnsi" w:hAnsiTheme="minorHAnsi"/>
        <w:sz w:val="16"/>
        <w:szCs w:val="16"/>
      </w:rPr>
      <w:fldChar w:fldCharType="end"/>
    </w:r>
    <w:r w:rsidRPr="00CE7872">
      <w:rPr>
        <w:rFonts w:asciiTheme="minorHAnsi" w:hAnsiTheme="minorHAnsi"/>
        <w:sz w:val="16"/>
        <w:szCs w:val="16"/>
      </w:rPr>
      <w:t>/</w:t>
    </w: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SECTIONPAGES   \* MERGEFORMAT </w:instrText>
    </w:r>
    <w:r>
      <w:rPr>
        <w:rFonts w:asciiTheme="minorHAnsi" w:hAnsiTheme="minorHAnsi"/>
        <w:sz w:val="16"/>
        <w:szCs w:val="16"/>
      </w:rPr>
      <w:fldChar w:fldCharType="separate"/>
    </w:r>
    <w:r w:rsidR="00E51FAD">
      <w:rPr>
        <w:rFonts w:asciiTheme="minorHAnsi" w:hAnsiTheme="minorHAnsi"/>
        <w:noProof/>
        <w:sz w:val="16"/>
        <w:szCs w:val="16"/>
      </w:rPr>
      <w:t>10</w:t>
    </w:r>
    <w:r>
      <w:rPr>
        <w:rFonts w:asciiTheme="minorHAnsi" w:hAnsiTheme="minorHAnsi"/>
        <w:sz w:val="16"/>
        <w:szCs w:val="16"/>
      </w:rPr>
      <w:fldChar w:fldCharType="end"/>
    </w:r>
  </w:p>
  <w:p w14:paraId="7FDFE30D" w14:textId="77777777" w:rsidR="004C320A" w:rsidRDefault="004C32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273A" w14:textId="77777777" w:rsidR="004C320A" w:rsidRDefault="004C320A" w:rsidP="00C65CFE">
      <w:r>
        <w:separator/>
      </w:r>
    </w:p>
  </w:footnote>
  <w:footnote w:type="continuationSeparator" w:id="0">
    <w:p w14:paraId="14584A83" w14:textId="77777777" w:rsidR="004C320A" w:rsidRDefault="004C320A" w:rsidP="00C65CFE">
      <w:r>
        <w:continuationSeparator/>
      </w:r>
    </w:p>
  </w:footnote>
  <w:footnote w:id="1">
    <w:p w14:paraId="166D175D" w14:textId="77777777" w:rsidR="004C320A" w:rsidRPr="007D6F1E" w:rsidRDefault="004C320A" w:rsidP="00C65CFE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7D6F1E">
        <w:rPr>
          <w:rStyle w:val="Odwoanieprzypisudolnego"/>
          <w:rFonts w:ascii="Calibri" w:hAnsi="Calibri"/>
          <w:sz w:val="16"/>
          <w:szCs w:val="16"/>
        </w:rPr>
        <w:footnoteRef/>
      </w:r>
      <w:r w:rsidRPr="007D6F1E">
        <w:rPr>
          <w:rFonts w:ascii="Calibri" w:hAnsi="Calibri"/>
          <w:sz w:val="16"/>
          <w:szCs w:val="16"/>
        </w:rPr>
        <w:t xml:space="preserve"> Przez osobę upoważnioną rozumie się właściwą osobę wskazana w statucie/KRS/dokumencie rejestrowym lub innym równoważnym dokumencie/stosownym upoważnieniu podpisanym przez osobę wskazaną w statucie/KRS/dokumencie rejestrowym lub innym równoważnym dokumencie poświadczonym notarialnie.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1A5D" w14:textId="77777777" w:rsidR="004C320A" w:rsidRDefault="004C320A" w:rsidP="00553DF3">
    <w:pPr>
      <w:jc w:val="center"/>
      <w:rPr>
        <w:rFonts w:ascii="Arial" w:hAnsi="Arial" w:cs="Arial"/>
        <w:i/>
        <w:sz w:val="16"/>
        <w:szCs w:val="16"/>
      </w:rPr>
    </w:pPr>
  </w:p>
  <w:p w14:paraId="074EF2AB" w14:textId="6C2E8BD7" w:rsidR="004C320A" w:rsidRDefault="00FF4433" w:rsidP="00FF4433">
    <w:pPr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0761284C" wp14:editId="6A75E674">
          <wp:extent cx="1975104" cy="884282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20" cy="895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047A2" w14:textId="748ACF36" w:rsidR="004C320A" w:rsidRPr="00EB343C" w:rsidRDefault="004C320A" w:rsidP="00553DF3">
    <w:pPr>
      <w:suppressAutoHyphens/>
      <w:spacing w:line="276" w:lineRule="auto"/>
      <w:jc w:val="center"/>
      <w:rPr>
        <w:rFonts w:ascii="Calibri" w:hAnsi="Calibri" w:cs="Calibri"/>
        <w:b/>
        <w:bCs/>
        <w:caps/>
        <w:kern w:val="1"/>
        <w:sz w:val="32"/>
        <w:szCs w:val="32"/>
        <w:lang w:eastAsia="ar-SA"/>
      </w:rPr>
    </w:pPr>
    <w:r w:rsidRPr="000829CF">
      <w:rPr>
        <w:rFonts w:asciiTheme="minorHAnsi" w:hAnsiTheme="minorHAnsi" w:cs="Arial"/>
        <w:i/>
        <w:sz w:val="16"/>
        <w:szCs w:val="16"/>
      </w:rPr>
      <w:t xml:space="preserve"> </w:t>
    </w:r>
    <w:r w:rsidRPr="00EB343C">
      <w:rPr>
        <w:rFonts w:asciiTheme="minorHAnsi" w:hAnsiTheme="minorHAnsi" w:cs="Arial"/>
        <w:i/>
        <w:sz w:val="16"/>
        <w:szCs w:val="16"/>
      </w:rPr>
      <w:tab/>
    </w:r>
    <w:r w:rsidRPr="00EB343C">
      <w:rPr>
        <w:rFonts w:asciiTheme="minorHAnsi" w:hAnsiTheme="minorHAnsi" w:cs="Arial"/>
        <w:i/>
        <w:sz w:val="16"/>
        <w:szCs w:val="16"/>
      </w:rPr>
      <w:tab/>
      <w:t xml:space="preserve">Instrukcja przygotowania Wniosku wraz z Załącznikami dla przedsięwzięć </w:t>
    </w:r>
    <w:r w:rsidRPr="00EB343C">
      <w:rPr>
        <w:rFonts w:asciiTheme="minorHAnsi" w:hAnsiTheme="minorHAnsi"/>
        <w:bCs/>
        <w:i/>
        <w:iCs/>
        <w:sz w:val="16"/>
        <w:szCs w:val="16"/>
      </w:rPr>
      <w:t xml:space="preserve">z zakresu </w:t>
    </w:r>
    <w:r w:rsidR="00661B43">
      <w:rPr>
        <w:rFonts w:asciiTheme="minorHAnsi" w:hAnsiTheme="minorHAnsi"/>
        <w:bCs/>
        <w:i/>
        <w:iCs/>
        <w:sz w:val="16"/>
        <w:szCs w:val="16"/>
      </w:rPr>
      <w:t>Programu P</w:t>
    </w:r>
    <w:r w:rsidR="001E25F7">
      <w:rPr>
        <w:rFonts w:asciiTheme="minorHAnsi" w:hAnsiTheme="minorHAnsi"/>
        <w:bCs/>
        <w:i/>
        <w:iCs/>
        <w:sz w:val="16"/>
        <w:szCs w:val="16"/>
      </w:rPr>
      <w:t xml:space="preserve">riorytetowego </w:t>
    </w:r>
    <w:r w:rsidR="00ED205C" w:rsidRPr="00A70A52">
      <w:rPr>
        <w:rFonts w:asciiTheme="minorHAnsi" w:hAnsiTheme="minorHAnsi" w:cs="Arial"/>
        <w:i/>
        <w:sz w:val="16"/>
        <w:szCs w:val="16"/>
      </w:rPr>
      <w:t xml:space="preserve">„Ogólnopolski program finansowania służb ratowniczych. </w:t>
    </w:r>
    <w:r w:rsidR="00ED205C" w:rsidRPr="00A70A52">
      <w:rPr>
        <w:rFonts w:asciiTheme="minorHAnsi" w:hAnsiTheme="minorHAnsi" w:cs="Arial"/>
        <w:i/>
        <w:sz w:val="16"/>
        <w:szCs w:val="16"/>
      </w:rPr>
      <w:br/>
      <w:t>Część 2) Dofinansowanie zakupu sprzętu i wyposażenia jednostek Ochotniczych Straży Pożarnych</w:t>
    </w:r>
    <w:r w:rsidR="003B5B00">
      <w:rPr>
        <w:rFonts w:asciiTheme="minorHAnsi" w:hAnsiTheme="minorHAnsi" w:cs="Arial"/>
        <w:i/>
        <w:sz w:val="16"/>
        <w:szCs w:val="16"/>
      </w:rPr>
      <w:t xml:space="preserve">” </w:t>
    </w:r>
    <w:r w:rsidR="003B5B00" w:rsidRPr="00A70A52">
      <w:rPr>
        <w:rFonts w:asciiTheme="minorHAnsi" w:hAnsiTheme="minorHAnsi" w:cs="Arial"/>
        <w:i/>
        <w:sz w:val="16"/>
        <w:szCs w:val="16"/>
      </w:rPr>
      <w:t>w 202</w:t>
    </w:r>
    <w:r w:rsidR="00740223">
      <w:rPr>
        <w:rFonts w:asciiTheme="minorHAnsi" w:hAnsiTheme="minorHAnsi" w:cs="Arial"/>
        <w:i/>
        <w:sz w:val="16"/>
        <w:szCs w:val="16"/>
      </w:rPr>
      <w:t>1</w:t>
    </w:r>
    <w:r w:rsidR="003B5B00" w:rsidRPr="00A70A52">
      <w:rPr>
        <w:rFonts w:asciiTheme="minorHAnsi" w:hAnsiTheme="minorHAnsi" w:cs="Arial"/>
        <w:i/>
        <w:sz w:val="16"/>
        <w:szCs w:val="16"/>
      </w:rPr>
      <w:t xml:space="preserve"> roku</w:t>
    </w:r>
    <w:r w:rsidR="00ED205C" w:rsidRPr="00A70A52">
      <w:rPr>
        <w:rFonts w:asciiTheme="minorHAnsi" w:hAnsiTheme="minorHAnsi" w:cs="Arial"/>
        <w:i/>
        <w:sz w:val="16"/>
        <w:szCs w:val="16"/>
      </w:rPr>
      <w:t>.</w:t>
    </w:r>
  </w:p>
  <w:p w14:paraId="3D8916ED" w14:textId="77777777" w:rsidR="004C320A" w:rsidRPr="00634325" w:rsidRDefault="004C320A" w:rsidP="00553DF3">
    <w:pPr>
      <w:spacing w:line="100" w:lineRule="atLeast"/>
      <w:jc w:val="center"/>
      <w:rPr>
        <w:rFonts w:ascii="Calibri" w:hAnsi="Calibri" w:cs="Calibri"/>
        <w:b/>
        <w:bCs/>
        <w:caps/>
        <w:kern w:val="1"/>
        <w:sz w:val="32"/>
        <w:szCs w:val="32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F0E3" w14:textId="77777777" w:rsidR="004C320A" w:rsidRDefault="004C320A">
    <w:pPr>
      <w:pStyle w:val="Nagwek"/>
      <w:rPr>
        <w:rFonts w:asciiTheme="minorHAnsi" w:hAnsiTheme="minorHAnsi"/>
        <w:bCs/>
        <w:i/>
        <w:iCs/>
        <w:sz w:val="16"/>
        <w:szCs w:val="16"/>
      </w:rPr>
    </w:pPr>
  </w:p>
  <w:p w14:paraId="566BF5A7" w14:textId="77777777" w:rsidR="004C320A" w:rsidRDefault="004C320A" w:rsidP="00553DF3">
    <w:pPr>
      <w:pStyle w:val="Nagwek"/>
      <w:jc w:val="center"/>
      <w:rPr>
        <w:rFonts w:asciiTheme="minorHAnsi" w:hAnsiTheme="minorHAnsi"/>
        <w:bCs/>
        <w:i/>
        <w:iCs/>
        <w:sz w:val="16"/>
        <w:szCs w:val="16"/>
      </w:rPr>
    </w:pPr>
  </w:p>
  <w:p w14:paraId="06BBE28F" w14:textId="77777777" w:rsidR="004C320A" w:rsidRPr="00DC7D14" w:rsidRDefault="004C320A" w:rsidP="00553DF3">
    <w:pPr>
      <w:suppressAutoHyphens/>
      <w:spacing w:line="276" w:lineRule="auto"/>
      <w:jc w:val="center"/>
      <w:rPr>
        <w:rFonts w:ascii="Calibri" w:hAnsi="Calibri" w:cs="Calibri"/>
        <w:b/>
        <w:bCs/>
        <w:caps/>
        <w:kern w:val="1"/>
        <w:sz w:val="32"/>
        <w:szCs w:val="32"/>
        <w:lang w:eastAsia="ar-SA"/>
      </w:rPr>
    </w:pPr>
    <w:r w:rsidRPr="00CE7129">
      <w:rPr>
        <w:rFonts w:asciiTheme="minorHAnsi" w:hAnsiTheme="minorHAnsi"/>
        <w:bCs/>
        <w:i/>
        <w:iCs/>
        <w:sz w:val="16"/>
        <w:szCs w:val="16"/>
      </w:rPr>
      <w:t>Załącznik nr 1 d</w:t>
    </w:r>
    <w:r>
      <w:rPr>
        <w:rFonts w:asciiTheme="minorHAnsi" w:hAnsiTheme="minorHAnsi"/>
        <w:bCs/>
        <w:i/>
        <w:iCs/>
        <w:sz w:val="16"/>
        <w:szCs w:val="16"/>
      </w:rPr>
      <w:t>o Regulaminu Naboru  Wniosków  dla przedsięwzięć z  zakresu Edukacji Ekologicznej</w:t>
    </w:r>
  </w:p>
  <w:p w14:paraId="70EF4816" w14:textId="77777777" w:rsidR="004C320A" w:rsidRDefault="004C320A" w:rsidP="00553DF3">
    <w:pPr>
      <w:pStyle w:val="Nagwek"/>
      <w:jc w:val="center"/>
      <w:rPr>
        <w:rFonts w:asciiTheme="minorHAnsi" w:hAnsiTheme="minorHAnsi"/>
        <w:bCs/>
        <w:i/>
        <w:iCs/>
        <w:sz w:val="16"/>
        <w:szCs w:val="16"/>
      </w:rPr>
    </w:pPr>
  </w:p>
  <w:p w14:paraId="26AD606A" w14:textId="77777777" w:rsidR="004C320A" w:rsidRPr="00CE7129" w:rsidRDefault="004C320A" w:rsidP="00553DF3">
    <w:pPr>
      <w:pStyle w:val="Nagwek"/>
      <w:jc w:val="center"/>
      <w:rPr>
        <w:rFonts w:asciiTheme="minorHAnsi" w:hAnsiTheme="minorHAnsi"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1903190"/>
    <w:name w:val="WWNum25"/>
    <w:lvl w:ilvl="0">
      <w:start w:val="1"/>
      <w:numFmt w:val="decimal"/>
      <w:lvlText w:val="%1."/>
      <w:lvlJc w:val="left"/>
      <w:pPr>
        <w:tabs>
          <w:tab w:val="num" w:pos="-142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-142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-142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-142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-142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-142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42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42"/>
        </w:tabs>
        <w:ind w:left="6622" w:hanging="180"/>
      </w:pPr>
    </w:lvl>
  </w:abstractNum>
  <w:abstractNum w:abstractNumId="1" w15:restartNumberingAfterBreak="0">
    <w:nsid w:val="0000000D"/>
    <w:multiLevelType w:val="multilevel"/>
    <w:tmpl w:val="5928BAC6"/>
    <w:name w:val="WWNum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25F203C"/>
    <w:multiLevelType w:val="hybridMultilevel"/>
    <w:tmpl w:val="F53E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1708"/>
    <w:multiLevelType w:val="hybridMultilevel"/>
    <w:tmpl w:val="8432D5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6044DC"/>
    <w:multiLevelType w:val="hybridMultilevel"/>
    <w:tmpl w:val="07EA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31065"/>
    <w:multiLevelType w:val="hybridMultilevel"/>
    <w:tmpl w:val="25442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2BC4"/>
    <w:multiLevelType w:val="hybridMultilevel"/>
    <w:tmpl w:val="0C12758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E5AFE"/>
    <w:multiLevelType w:val="hybridMultilevel"/>
    <w:tmpl w:val="05F003E2"/>
    <w:lvl w:ilvl="0" w:tplc="31F876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02A539A"/>
    <w:multiLevelType w:val="hybridMultilevel"/>
    <w:tmpl w:val="435A3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E2D1C"/>
    <w:multiLevelType w:val="hybridMultilevel"/>
    <w:tmpl w:val="43D4AC5A"/>
    <w:lvl w:ilvl="0" w:tplc="A4609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B1F4B"/>
    <w:multiLevelType w:val="hybridMultilevel"/>
    <w:tmpl w:val="4C1E7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42E2F"/>
    <w:multiLevelType w:val="hybridMultilevel"/>
    <w:tmpl w:val="F40E5F5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A741F"/>
    <w:multiLevelType w:val="hybridMultilevel"/>
    <w:tmpl w:val="D9AE7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90D35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E4C21"/>
    <w:multiLevelType w:val="multilevel"/>
    <w:tmpl w:val="0526F6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14" w15:restartNumberingAfterBreak="0">
    <w:nsid w:val="1ABA09E4"/>
    <w:multiLevelType w:val="hybridMultilevel"/>
    <w:tmpl w:val="280A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175DA"/>
    <w:multiLevelType w:val="hybridMultilevel"/>
    <w:tmpl w:val="E08C1F32"/>
    <w:lvl w:ilvl="0" w:tplc="B9CA01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2A15D8"/>
    <w:multiLevelType w:val="hybridMultilevel"/>
    <w:tmpl w:val="002CF10E"/>
    <w:lvl w:ilvl="0" w:tplc="041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9602F"/>
    <w:multiLevelType w:val="hybridMultilevel"/>
    <w:tmpl w:val="4E2A3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0110AB"/>
    <w:multiLevelType w:val="hybridMultilevel"/>
    <w:tmpl w:val="04B4DE08"/>
    <w:lvl w:ilvl="0" w:tplc="F230C5A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2F760B"/>
    <w:multiLevelType w:val="hybridMultilevel"/>
    <w:tmpl w:val="CBCCFD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0E3F13"/>
    <w:multiLevelType w:val="hybridMultilevel"/>
    <w:tmpl w:val="26C6C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A29E5"/>
    <w:multiLevelType w:val="hybridMultilevel"/>
    <w:tmpl w:val="8E3630F0"/>
    <w:lvl w:ilvl="0" w:tplc="76B20DC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D7ABC"/>
    <w:multiLevelType w:val="hybridMultilevel"/>
    <w:tmpl w:val="5B928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761A2"/>
    <w:multiLevelType w:val="hybridMultilevel"/>
    <w:tmpl w:val="4208C1D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410DB"/>
    <w:multiLevelType w:val="hybridMultilevel"/>
    <w:tmpl w:val="CB889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2B023B"/>
    <w:multiLevelType w:val="hybridMultilevel"/>
    <w:tmpl w:val="8F485654"/>
    <w:lvl w:ilvl="0" w:tplc="6890D7AC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39C86081"/>
    <w:multiLevelType w:val="multilevel"/>
    <w:tmpl w:val="3014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4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43220"/>
    <w:multiLevelType w:val="multilevel"/>
    <w:tmpl w:val="6D28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D707A"/>
    <w:multiLevelType w:val="hybridMultilevel"/>
    <w:tmpl w:val="08D63BD4"/>
    <w:lvl w:ilvl="0" w:tplc="780E3A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A012C"/>
    <w:multiLevelType w:val="hybridMultilevel"/>
    <w:tmpl w:val="804A04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2A0FB3"/>
    <w:multiLevelType w:val="hybridMultilevel"/>
    <w:tmpl w:val="A6441084"/>
    <w:lvl w:ilvl="0" w:tplc="18D62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A6295"/>
    <w:multiLevelType w:val="hybridMultilevel"/>
    <w:tmpl w:val="98440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E58CD"/>
    <w:multiLevelType w:val="hybridMultilevel"/>
    <w:tmpl w:val="97B21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50B4B"/>
    <w:multiLevelType w:val="singleLevel"/>
    <w:tmpl w:val="78FCC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036730F"/>
    <w:multiLevelType w:val="hybridMultilevel"/>
    <w:tmpl w:val="0268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3DA"/>
    <w:multiLevelType w:val="hybridMultilevel"/>
    <w:tmpl w:val="E7AC52F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72E516D"/>
    <w:multiLevelType w:val="hybridMultilevel"/>
    <w:tmpl w:val="F22E721C"/>
    <w:lvl w:ilvl="0" w:tplc="31F8761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74424B7"/>
    <w:multiLevelType w:val="hybridMultilevel"/>
    <w:tmpl w:val="8C80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73AB5"/>
    <w:multiLevelType w:val="hybridMultilevel"/>
    <w:tmpl w:val="EB327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431351"/>
    <w:multiLevelType w:val="hybridMultilevel"/>
    <w:tmpl w:val="82AC8B88"/>
    <w:lvl w:ilvl="0" w:tplc="CBFAAB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8F2904"/>
    <w:multiLevelType w:val="hybridMultilevel"/>
    <w:tmpl w:val="965A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3944F8"/>
    <w:multiLevelType w:val="hybridMultilevel"/>
    <w:tmpl w:val="2698E924"/>
    <w:lvl w:ilvl="0" w:tplc="9D64A6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BE790E"/>
    <w:multiLevelType w:val="hybridMultilevel"/>
    <w:tmpl w:val="B690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E734E"/>
    <w:multiLevelType w:val="hybridMultilevel"/>
    <w:tmpl w:val="0B0C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D5112D"/>
    <w:multiLevelType w:val="hybridMultilevel"/>
    <w:tmpl w:val="63E85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E46A03"/>
    <w:multiLevelType w:val="hybridMultilevel"/>
    <w:tmpl w:val="8820CB56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CC7F1B"/>
    <w:multiLevelType w:val="multilevel"/>
    <w:tmpl w:val="4FF49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426AD9"/>
    <w:multiLevelType w:val="hybridMultilevel"/>
    <w:tmpl w:val="6ED44D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EE12D2">
      <w:start w:val="1"/>
      <w:numFmt w:val="decimal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27E23"/>
    <w:multiLevelType w:val="hybridMultilevel"/>
    <w:tmpl w:val="1F186512"/>
    <w:lvl w:ilvl="0" w:tplc="1A06D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FBD3D7B"/>
    <w:multiLevelType w:val="hybridMultilevel"/>
    <w:tmpl w:val="6C6492C2"/>
    <w:lvl w:ilvl="0" w:tplc="E8745E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6"/>
  </w:num>
  <w:num w:numId="3">
    <w:abstractNumId w:val="21"/>
  </w:num>
  <w:num w:numId="4">
    <w:abstractNumId w:val="16"/>
  </w:num>
  <w:num w:numId="5">
    <w:abstractNumId w:val="15"/>
  </w:num>
  <w:num w:numId="6">
    <w:abstractNumId w:val="8"/>
  </w:num>
  <w:num w:numId="7">
    <w:abstractNumId w:val="40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</w:num>
  <w:num w:numId="12">
    <w:abstractNumId w:val="44"/>
  </w:num>
  <w:num w:numId="13">
    <w:abstractNumId w:val="29"/>
  </w:num>
  <w:num w:numId="14">
    <w:abstractNumId w:val="42"/>
  </w:num>
  <w:num w:numId="15">
    <w:abstractNumId w:val="2"/>
  </w:num>
  <w:num w:numId="16">
    <w:abstractNumId w:val="19"/>
  </w:num>
  <w:num w:numId="17">
    <w:abstractNumId w:val="47"/>
  </w:num>
  <w:num w:numId="18">
    <w:abstractNumId w:val="38"/>
  </w:num>
  <w:num w:numId="19">
    <w:abstractNumId w:val="10"/>
  </w:num>
  <w:num w:numId="20">
    <w:abstractNumId w:val="26"/>
  </w:num>
  <w:num w:numId="21">
    <w:abstractNumId w:val="27"/>
  </w:num>
  <w:num w:numId="22">
    <w:abstractNumId w:val="3"/>
  </w:num>
  <w:num w:numId="23">
    <w:abstractNumId w:val="45"/>
  </w:num>
  <w:num w:numId="24">
    <w:abstractNumId w:val="0"/>
  </w:num>
  <w:num w:numId="25">
    <w:abstractNumId w:val="50"/>
  </w:num>
  <w:num w:numId="26">
    <w:abstractNumId w:val="33"/>
  </w:num>
  <w:num w:numId="27">
    <w:abstractNumId w:val="20"/>
  </w:num>
  <w:num w:numId="28">
    <w:abstractNumId w:val="18"/>
  </w:num>
  <w:num w:numId="29">
    <w:abstractNumId w:val="17"/>
  </w:num>
  <w:num w:numId="30">
    <w:abstractNumId w:val="1"/>
  </w:num>
  <w:num w:numId="31">
    <w:abstractNumId w:val="22"/>
  </w:num>
  <w:num w:numId="32">
    <w:abstractNumId w:val="14"/>
  </w:num>
  <w:num w:numId="33">
    <w:abstractNumId w:val="12"/>
  </w:num>
  <w:num w:numId="34">
    <w:abstractNumId w:val="5"/>
  </w:num>
  <w:num w:numId="35">
    <w:abstractNumId w:val="31"/>
  </w:num>
  <w:num w:numId="36">
    <w:abstractNumId w:val="35"/>
  </w:num>
  <w:num w:numId="37">
    <w:abstractNumId w:val="43"/>
  </w:num>
  <w:num w:numId="38">
    <w:abstractNumId w:val="49"/>
  </w:num>
  <w:num w:numId="39">
    <w:abstractNumId w:val="4"/>
  </w:num>
  <w:num w:numId="40">
    <w:abstractNumId w:val="28"/>
  </w:num>
  <w:num w:numId="41">
    <w:abstractNumId w:val="23"/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36"/>
  </w:num>
  <w:num w:numId="46">
    <w:abstractNumId w:val="39"/>
  </w:num>
  <w:num w:numId="47">
    <w:abstractNumId w:val="13"/>
  </w:num>
  <w:num w:numId="48">
    <w:abstractNumId w:val="32"/>
  </w:num>
  <w:num w:numId="49">
    <w:abstractNumId w:val="37"/>
  </w:num>
  <w:num w:numId="50">
    <w:abstractNumId w:val="7"/>
  </w:num>
  <w:num w:numId="51">
    <w:abstractNumId w:val="11"/>
  </w:num>
  <w:num w:numId="52">
    <w:abstractNumId w:val="46"/>
  </w:num>
  <w:num w:numId="53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E"/>
    <w:rsid w:val="0000366C"/>
    <w:rsid w:val="00010EC5"/>
    <w:rsid w:val="00013224"/>
    <w:rsid w:val="00013D0A"/>
    <w:rsid w:val="00014A9A"/>
    <w:rsid w:val="00024E95"/>
    <w:rsid w:val="000829CF"/>
    <w:rsid w:val="00083532"/>
    <w:rsid w:val="00093EA3"/>
    <w:rsid w:val="0009766C"/>
    <w:rsid w:val="000A0F16"/>
    <w:rsid w:val="000A1692"/>
    <w:rsid w:val="000A4BC1"/>
    <w:rsid w:val="000A53D7"/>
    <w:rsid w:val="000B1E2B"/>
    <w:rsid w:val="000B3334"/>
    <w:rsid w:val="000C3FE0"/>
    <w:rsid w:val="000D0B5D"/>
    <w:rsid w:val="00100018"/>
    <w:rsid w:val="00104F22"/>
    <w:rsid w:val="00112D63"/>
    <w:rsid w:val="00124954"/>
    <w:rsid w:val="001249D6"/>
    <w:rsid w:val="00125EE5"/>
    <w:rsid w:val="0013495F"/>
    <w:rsid w:val="001572CA"/>
    <w:rsid w:val="00161C42"/>
    <w:rsid w:val="00191DD4"/>
    <w:rsid w:val="00194660"/>
    <w:rsid w:val="001D7AA2"/>
    <w:rsid w:val="001E25F7"/>
    <w:rsid w:val="001F61D7"/>
    <w:rsid w:val="002140FE"/>
    <w:rsid w:val="00245BD4"/>
    <w:rsid w:val="002525B7"/>
    <w:rsid w:val="00273C00"/>
    <w:rsid w:val="002A7A62"/>
    <w:rsid w:val="0030450E"/>
    <w:rsid w:val="00312610"/>
    <w:rsid w:val="00335362"/>
    <w:rsid w:val="0034105A"/>
    <w:rsid w:val="00345035"/>
    <w:rsid w:val="003517A7"/>
    <w:rsid w:val="003524A3"/>
    <w:rsid w:val="003B5B00"/>
    <w:rsid w:val="003E1D94"/>
    <w:rsid w:val="004337A8"/>
    <w:rsid w:val="004353DF"/>
    <w:rsid w:val="00436EA1"/>
    <w:rsid w:val="00437D7B"/>
    <w:rsid w:val="00447B1E"/>
    <w:rsid w:val="00450959"/>
    <w:rsid w:val="0049041C"/>
    <w:rsid w:val="00491726"/>
    <w:rsid w:val="00497376"/>
    <w:rsid w:val="004B3459"/>
    <w:rsid w:val="004C1A46"/>
    <w:rsid w:val="004C320A"/>
    <w:rsid w:val="004C7784"/>
    <w:rsid w:val="004E4F15"/>
    <w:rsid w:val="004F4C89"/>
    <w:rsid w:val="00523823"/>
    <w:rsid w:val="00533EBA"/>
    <w:rsid w:val="0053586F"/>
    <w:rsid w:val="00545733"/>
    <w:rsid w:val="00545BD6"/>
    <w:rsid w:val="00553DF3"/>
    <w:rsid w:val="005910E2"/>
    <w:rsid w:val="005C0AE1"/>
    <w:rsid w:val="005D3D49"/>
    <w:rsid w:val="005E0951"/>
    <w:rsid w:val="005F7340"/>
    <w:rsid w:val="0060115B"/>
    <w:rsid w:val="00627CBF"/>
    <w:rsid w:val="00627F6F"/>
    <w:rsid w:val="006312CA"/>
    <w:rsid w:val="00636761"/>
    <w:rsid w:val="00661B43"/>
    <w:rsid w:val="00665F3C"/>
    <w:rsid w:val="006667BB"/>
    <w:rsid w:val="00671380"/>
    <w:rsid w:val="006949E0"/>
    <w:rsid w:val="006B7171"/>
    <w:rsid w:val="006D6399"/>
    <w:rsid w:val="006D6824"/>
    <w:rsid w:val="006D6D86"/>
    <w:rsid w:val="006E417C"/>
    <w:rsid w:val="006E5813"/>
    <w:rsid w:val="00706803"/>
    <w:rsid w:val="007231D8"/>
    <w:rsid w:val="00740223"/>
    <w:rsid w:val="007436C3"/>
    <w:rsid w:val="00744A77"/>
    <w:rsid w:val="007511CB"/>
    <w:rsid w:val="00755299"/>
    <w:rsid w:val="00760CEA"/>
    <w:rsid w:val="00772D32"/>
    <w:rsid w:val="00777D24"/>
    <w:rsid w:val="007879B4"/>
    <w:rsid w:val="007A4343"/>
    <w:rsid w:val="007A73CB"/>
    <w:rsid w:val="007C7DEA"/>
    <w:rsid w:val="007D08DF"/>
    <w:rsid w:val="007F1323"/>
    <w:rsid w:val="007F344A"/>
    <w:rsid w:val="007F4773"/>
    <w:rsid w:val="00806EFE"/>
    <w:rsid w:val="00860580"/>
    <w:rsid w:val="00871BE4"/>
    <w:rsid w:val="008864A7"/>
    <w:rsid w:val="00886882"/>
    <w:rsid w:val="00891BFD"/>
    <w:rsid w:val="008931B9"/>
    <w:rsid w:val="008A37C0"/>
    <w:rsid w:val="008C21F5"/>
    <w:rsid w:val="008C3FF1"/>
    <w:rsid w:val="008F0BAD"/>
    <w:rsid w:val="00900961"/>
    <w:rsid w:val="00914F66"/>
    <w:rsid w:val="00932ADC"/>
    <w:rsid w:val="009334B9"/>
    <w:rsid w:val="009348B4"/>
    <w:rsid w:val="00996F1C"/>
    <w:rsid w:val="009A02C5"/>
    <w:rsid w:val="009A4F0C"/>
    <w:rsid w:val="009B0353"/>
    <w:rsid w:val="00A02588"/>
    <w:rsid w:val="00A04160"/>
    <w:rsid w:val="00A1200F"/>
    <w:rsid w:val="00A140BF"/>
    <w:rsid w:val="00A36CA7"/>
    <w:rsid w:val="00A376E3"/>
    <w:rsid w:val="00A40D0F"/>
    <w:rsid w:val="00A40F53"/>
    <w:rsid w:val="00A46564"/>
    <w:rsid w:val="00A46AB3"/>
    <w:rsid w:val="00A63498"/>
    <w:rsid w:val="00A70A52"/>
    <w:rsid w:val="00A7299D"/>
    <w:rsid w:val="00A906F5"/>
    <w:rsid w:val="00AA1F5A"/>
    <w:rsid w:val="00AD7191"/>
    <w:rsid w:val="00AF7619"/>
    <w:rsid w:val="00B0544B"/>
    <w:rsid w:val="00B13CDD"/>
    <w:rsid w:val="00B4179F"/>
    <w:rsid w:val="00B55F54"/>
    <w:rsid w:val="00B70258"/>
    <w:rsid w:val="00B70E54"/>
    <w:rsid w:val="00BA629E"/>
    <w:rsid w:val="00BB7550"/>
    <w:rsid w:val="00BC096B"/>
    <w:rsid w:val="00BD275F"/>
    <w:rsid w:val="00C20EE2"/>
    <w:rsid w:val="00C24F4A"/>
    <w:rsid w:val="00C568E3"/>
    <w:rsid w:val="00C65CFE"/>
    <w:rsid w:val="00C73130"/>
    <w:rsid w:val="00C817E7"/>
    <w:rsid w:val="00CC2FFE"/>
    <w:rsid w:val="00CD3DE2"/>
    <w:rsid w:val="00CE119B"/>
    <w:rsid w:val="00CF56AF"/>
    <w:rsid w:val="00D12345"/>
    <w:rsid w:val="00D660DF"/>
    <w:rsid w:val="00D66E4E"/>
    <w:rsid w:val="00D82315"/>
    <w:rsid w:val="00DB69F7"/>
    <w:rsid w:val="00DD258B"/>
    <w:rsid w:val="00DD6E8C"/>
    <w:rsid w:val="00E03F13"/>
    <w:rsid w:val="00E05E89"/>
    <w:rsid w:val="00E345EE"/>
    <w:rsid w:val="00E3559F"/>
    <w:rsid w:val="00E46C8E"/>
    <w:rsid w:val="00E50186"/>
    <w:rsid w:val="00E51FAD"/>
    <w:rsid w:val="00EB343C"/>
    <w:rsid w:val="00EC42A1"/>
    <w:rsid w:val="00ED205C"/>
    <w:rsid w:val="00EE6C7C"/>
    <w:rsid w:val="00EF4600"/>
    <w:rsid w:val="00F06CA6"/>
    <w:rsid w:val="00F1256B"/>
    <w:rsid w:val="00F30E0D"/>
    <w:rsid w:val="00F4737B"/>
    <w:rsid w:val="00F53917"/>
    <w:rsid w:val="00F545B4"/>
    <w:rsid w:val="00F71134"/>
    <w:rsid w:val="00F8359E"/>
    <w:rsid w:val="00F9351F"/>
    <w:rsid w:val="00FF4433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8162435"/>
  <w15:docId w15:val="{2F7164DC-C31F-4DBB-A4D4-07DC3E87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5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65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C65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rsid w:val="00C65CF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65C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5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65CF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65CFE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5CF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C65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C65CFE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C65CFE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C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CF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65CFE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C65CFE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character" w:styleId="Wyrnienieintensywne">
    <w:name w:val="Intense Emphasis"/>
    <w:uiPriority w:val="21"/>
    <w:qFormat/>
    <w:rsid w:val="00C65CFE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C65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C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65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C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65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5CFE"/>
    <w:rPr>
      <w:rFonts w:ascii="Tahoma" w:eastAsia="Times New Roman" w:hAnsi="Tahoma" w:cs="Tahoma"/>
      <w:sz w:val="16"/>
      <w:szCs w:val="16"/>
      <w:lang w:eastAsia="pl-PL"/>
    </w:rPr>
  </w:style>
  <w:style w:type="character" w:styleId="Tytuksiki">
    <w:name w:val="Book Title"/>
    <w:uiPriority w:val="33"/>
    <w:qFormat/>
    <w:rsid w:val="00C65CF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C65C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65C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5CF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65CFE"/>
    <w:rPr>
      <w:i/>
      <w:iCs/>
    </w:rPr>
  </w:style>
  <w:style w:type="paragraph" w:styleId="Tekstprzypisukocowego">
    <w:name w:val="endnote text"/>
    <w:basedOn w:val="Normalny"/>
    <w:link w:val="TekstprzypisukocowegoZnak"/>
    <w:semiHidden/>
    <w:unhideWhenUsed/>
    <w:rsid w:val="00C65C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65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C65CFE"/>
    <w:rPr>
      <w:vertAlign w:val="superscript"/>
    </w:rPr>
  </w:style>
  <w:style w:type="paragraph" w:styleId="Bezodstpw">
    <w:name w:val="No Spacing"/>
    <w:uiPriority w:val="1"/>
    <w:qFormat/>
    <w:rsid w:val="00C65C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ultipleselectoption">
    <w:name w:val="multiple_select_option"/>
    <w:basedOn w:val="Domylnaczcionkaakapitu"/>
    <w:rsid w:val="00C65CFE"/>
  </w:style>
  <w:style w:type="character" w:styleId="Pogrubienie">
    <w:name w:val="Strong"/>
    <w:basedOn w:val="Domylnaczcionkaakapitu"/>
    <w:uiPriority w:val="22"/>
    <w:qFormat/>
    <w:rsid w:val="006E5813"/>
    <w:rPr>
      <w:rFonts w:ascii="source_sans_prosemibold" w:hAnsi="source_sans_prosemibold" w:hint="default"/>
      <w:b/>
      <w:bCs/>
    </w:rPr>
  </w:style>
  <w:style w:type="paragraph" w:customStyle="1" w:styleId="col-sm-12">
    <w:name w:val="col-sm-12"/>
    <w:basedOn w:val="Normalny"/>
    <w:rsid w:val="00497376"/>
    <w:pPr>
      <w:spacing w:before="100" w:beforeAutospacing="1" w:after="100" w:afterAutospacing="1"/>
    </w:pPr>
  </w:style>
  <w:style w:type="paragraph" w:customStyle="1" w:styleId="col-sm-offset-1">
    <w:name w:val="col-sm-offset-1"/>
    <w:basedOn w:val="Normalny"/>
    <w:rsid w:val="00553DF3"/>
    <w:pPr>
      <w:spacing w:before="100" w:beforeAutospacing="1" w:after="100" w:afterAutospacing="1"/>
    </w:pPr>
  </w:style>
  <w:style w:type="paragraph" w:customStyle="1" w:styleId="col-sm-8">
    <w:name w:val="col-sm-8"/>
    <w:basedOn w:val="Normalny"/>
    <w:rsid w:val="00553D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6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7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9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fosgw.pozna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151C-57BE-40E1-A469-8FE6E768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3466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Kromrych-Rosik, Agnieszka</cp:lastModifiedBy>
  <cp:revision>15</cp:revision>
  <cp:lastPrinted>2019-05-24T07:34:00Z</cp:lastPrinted>
  <dcterms:created xsi:type="dcterms:W3CDTF">2020-05-11T12:13:00Z</dcterms:created>
  <dcterms:modified xsi:type="dcterms:W3CDTF">2021-04-29T08:30:00Z</dcterms:modified>
</cp:coreProperties>
</file>