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B4584" w14:textId="7E934DB2" w:rsidR="00D31585" w:rsidRPr="00301F55" w:rsidRDefault="00301F55" w:rsidP="00020F66">
      <w:pPr>
        <w:ind w:firstLine="708"/>
        <w:jc w:val="center"/>
        <w:rPr>
          <w:rFonts w:ascii="Arial" w:eastAsia="Calibri" w:hAnsi="Arial" w:cs="Arial"/>
          <w:b/>
          <w:bCs/>
          <w:lang w:eastAsia="en-US"/>
        </w:rPr>
      </w:pPr>
      <w:r w:rsidRPr="00301F55">
        <w:rPr>
          <w:rFonts w:ascii="Arial" w:eastAsia="Calibri" w:hAnsi="Arial" w:cs="Arial"/>
          <w:b/>
          <w:bCs/>
          <w:lang w:eastAsia="en-US"/>
        </w:rPr>
        <w:t>2019 ROK</w:t>
      </w:r>
    </w:p>
    <w:p w14:paraId="6576B0D8" w14:textId="77777777" w:rsidR="00D31585" w:rsidRPr="00301F55" w:rsidRDefault="00D31585" w:rsidP="00D31585">
      <w:pPr>
        <w:jc w:val="both"/>
        <w:rPr>
          <w:rFonts w:ascii="Arial" w:eastAsia="Calibri" w:hAnsi="Arial" w:cs="Arial"/>
          <w:lang w:eastAsia="en-US"/>
        </w:rPr>
      </w:pPr>
    </w:p>
    <w:p w14:paraId="52604971" w14:textId="7C94832A" w:rsidR="00D31585" w:rsidRPr="00301F55" w:rsidRDefault="00D31585" w:rsidP="00301F5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301F55">
        <w:rPr>
          <w:rFonts w:ascii="Arial" w:eastAsia="Calibri" w:hAnsi="Arial" w:cs="Arial"/>
          <w:lang w:eastAsia="en-US"/>
        </w:rPr>
        <w:t xml:space="preserve">Regulamin </w:t>
      </w:r>
      <w:r w:rsidR="00A8134F">
        <w:rPr>
          <w:rFonts w:ascii="Arial" w:eastAsia="Calibri" w:hAnsi="Arial" w:cs="Arial"/>
          <w:lang w:eastAsia="en-US"/>
        </w:rPr>
        <w:t>n</w:t>
      </w:r>
      <w:r w:rsidRPr="00301F55">
        <w:rPr>
          <w:rFonts w:ascii="Arial" w:eastAsia="Calibri" w:hAnsi="Arial" w:cs="Arial"/>
          <w:lang w:eastAsia="en-US"/>
        </w:rPr>
        <w:t xml:space="preserve">aboru </w:t>
      </w:r>
      <w:r w:rsidR="00A8134F">
        <w:rPr>
          <w:rFonts w:ascii="Arial" w:eastAsia="Calibri" w:hAnsi="Arial" w:cs="Arial"/>
          <w:lang w:eastAsia="en-US"/>
        </w:rPr>
        <w:t>w</w:t>
      </w:r>
      <w:r w:rsidRPr="00301F55">
        <w:rPr>
          <w:rFonts w:ascii="Arial" w:eastAsia="Calibri" w:hAnsi="Arial" w:cs="Arial"/>
          <w:lang w:eastAsia="en-US"/>
        </w:rPr>
        <w:t>niosków w zakresie ochrony środowiska gruntowo-wodnego dla ubiegających się o dofinansowanie w roku 2019</w:t>
      </w:r>
      <w:r w:rsidR="00301F55" w:rsidRPr="00301F55">
        <w:rPr>
          <w:rFonts w:ascii="Arial" w:eastAsia="Calibri" w:hAnsi="Arial" w:cs="Arial"/>
          <w:lang w:eastAsia="en-US"/>
        </w:rPr>
        <w:t>.</w:t>
      </w:r>
    </w:p>
    <w:p w14:paraId="2974E69A" w14:textId="01C82CDB" w:rsidR="00D31585" w:rsidRPr="00301F55" w:rsidRDefault="00D31585" w:rsidP="00301F5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301F55">
        <w:rPr>
          <w:rFonts w:ascii="Arial" w:eastAsia="Calibri" w:hAnsi="Arial" w:cs="Arial"/>
          <w:lang w:eastAsia="en-US"/>
        </w:rPr>
        <w:t xml:space="preserve">Regulamin </w:t>
      </w:r>
      <w:r w:rsidR="00A8134F">
        <w:rPr>
          <w:rFonts w:ascii="Arial" w:eastAsia="Calibri" w:hAnsi="Arial" w:cs="Arial"/>
          <w:lang w:eastAsia="en-US"/>
        </w:rPr>
        <w:t>n</w:t>
      </w:r>
      <w:r w:rsidRPr="00301F55">
        <w:rPr>
          <w:rFonts w:ascii="Arial" w:eastAsia="Calibri" w:hAnsi="Arial" w:cs="Arial"/>
          <w:lang w:eastAsia="en-US"/>
        </w:rPr>
        <w:t xml:space="preserve">aboru </w:t>
      </w:r>
      <w:r w:rsidR="00A8134F">
        <w:rPr>
          <w:rFonts w:ascii="Arial" w:eastAsia="Calibri" w:hAnsi="Arial" w:cs="Arial"/>
          <w:lang w:eastAsia="en-US"/>
        </w:rPr>
        <w:t>w</w:t>
      </w:r>
      <w:r w:rsidRPr="00301F55">
        <w:rPr>
          <w:rFonts w:ascii="Arial" w:eastAsia="Calibri" w:hAnsi="Arial" w:cs="Arial"/>
          <w:lang w:eastAsia="en-US"/>
        </w:rPr>
        <w:t>niosków w zakresie efektywności energetycznej i ochrony powietrza dla ubiegających się o dofinansowanie w roku 2019</w:t>
      </w:r>
      <w:r w:rsidR="00301F55" w:rsidRPr="00301F55">
        <w:rPr>
          <w:rFonts w:ascii="Arial" w:eastAsia="Calibri" w:hAnsi="Arial" w:cs="Arial"/>
          <w:lang w:eastAsia="en-US"/>
        </w:rPr>
        <w:t>.</w:t>
      </w:r>
    </w:p>
    <w:p w14:paraId="45FA0FFB" w14:textId="3E2A3163" w:rsidR="00D31585" w:rsidRPr="00301F55" w:rsidRDefault="00D31585" w:rsidP="00301F5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301F55">
        <w:rPr>
          <w:rFonts w:ascii="Arial" w:eastAsia="Calibri" w:hAnsi="Arial" w:cs="Arial"/>
          <w:lang w:eastAsia="en-US"/>
        </w:rPr>
        <w:t xml:space="preserve">Regulamin </w:t>
      </w:r>
      <w:r w:rsidR="00A8134F">
        <w:rPr>
          <w:rFonts w:ascii="Arial" w:eastAsia="Calibri" w:hAnsi="Arial" w:cs="Arial"/>
          <w:lang w:eastAsia="en-US"/>
        </w:rPr>
        <w:t>n</w:t>
      </w:r>
      <w:r w:rsidRPr="00301F55">
        <w:rPr>
          <w:rFonts w:ascii="Arial" w:eastAsia="Calibri" w:hAnsi="Arial" w:cs="Arial"/>
          <w:lang w:eastAsia="en-US"/>
        </w:rPr>
        <w:t xml:space="preserve">aboru </w:t>
      </w:r>
      <w:r w:rsidR="00A8134F">
        <w:rPr>
          <w:rFonts w:ascii="Arial" w:eastAsia="Calibri" w:hAnsi="Arial" w:cs="Arial"/>
          <w:lang w:eastAsia="en-US"/>
        </w:rPr>
        <w:t>w</w:t>
      </w:r>
      <w:r w:rsidRPr="00301F55">
        <w:rPr>
          <w:rFonts w:ascii="Arial" w:eastAsia="Calibri" w:hAnsi="Arial" w:cs="Arial"/>
          <w:lang w:eastAsia="en-US"/>
        </w:rPr>
        <w:t>niosków w trybie ciągłym dla ubiegających się o dofinansowanie ze środków Wojewódzkiego Funduszu Ochrony Środowiska i Gospodarki Wodnej w Poznaniu</w:t>
      </w:r>
      <w:r w:rsidR="00301F55" w:rsidRPr="00301F55">
        <w:rPr>
          <w:rFonts w:ascii="Arial" w:eastAsia="Calibri" w:hAnsi="Arial" w:cs="Arial"/>
          <w:lang w:eastAsia="en-US"/>
        </w:rPr>
        <w:t>.</w:t>
      </w:r>
    </w:p>
    <w:p w14:paraId="2EE8BC4A" w14:textId="318C359B" w:rsidR="00301F55" w:rsidRPr="00301F55" w:rsidRDefault="00301F55" w:rsidP="00301F55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eastAsia="en-US"/>
        </w:rPr>
      </w:pPr>
    </w:p>
    <w:p w14:paraId="6AF1432A" w14:textId="769B8369" w:rsidR="00301F55" w:rsidRPr="00301F55" w:rsidRDefault="00301F55" w:rsidP="00301F55">
      <w:pPr>
        <w:spacing w:after="200" w:line="276" w:lineRule="auto"/>
        <w:ind w:left="720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  <w:r w:rsidRPr="00301F55">
        <w:rPr>
          <w:rFonts w:ascii="Arial" w:eastAsia="Calibri" w:hAnsi="Arial" w:cs="Arial"/>
          <w:b/>
          <w:bCs/>
          <w:lang w:eastAsia="en-US"/>
        </w:rPr>
        <w:t>2020 ROK</w:t>
      </w:r>
    </w:p>
    <w:p w14:paraId="5C843019" w14:textId="77777777" w:rsidR="00301F55" w:rsidRPr="00301F55" w:rsidRDefault="00301F55" w:rsidP="00301F55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eastAsia="en-US"/>
        </w:rPr>
      </w:pPr>
    </w:p>
    <w:p w14:paraId="746A2B13" w14:textId="1046657C" w:rsidR="00D31585" w:rsidRPr="00301F55" w:rsidRDefault="00D31585" w:rsidP="00301F5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301F55">
        <w:rPr>
          <w:rFonts w:ascii="Arial" w:eastAsia="Calibri" w:hAnsi="Arial" w:cs="Arial"/>
          <w:lang w:eastAsia="en-US"/>
        </w:rPr>
        <w:t xml:space="preserve">Regulamin </w:t>
      </w:r>
      <w:r w:rsidR="00A8134F">
        <w:rPr>
          <w:rFonts w:ascii="Arial" w:eastAsia="Calibri" w:hAnsi="Arial" w:cs="Arial"/>
          <w:lang w:eastAsia="en-US"/>
        </w:rPr>
        <w:t>n</w:t>
      </w:r>
      <w:r w:rsidRPr="00301F55">
        <w:rPr>
          <w:rFonts w:ascii="Arial" w:eastAsia="Calibri" w:hAnsi="Arial" w:cs="Arial"/>
          <w:lang w:eastAsia="en-US"/>
        </w:rPr>
        <w:t xml:space="preserve">aboru </w:t>
      </w:r>
      <w:r w:rsidR="00A8134F">
        <w:rPr>
          <w:rFonts w:ascii="Arial" w:eastAsia="Calibri" w:hAnsi="Arial" w:cs="Arial"/>
          <w:lang w:eastAsia="en-US"/>
        </w:rPr>
        <w:t>w</w:t>
      </w:r>
      <w:r w:rsidRPr="00301F55">
        <w:rPr>
          <w:rFonts w:ascii="Arial" w:eastAsia="Calibri" w:hAnsi="Arial" w:cs="Arial"/>
          <w:lang w:eastAsia="en-US"/>
        </w:rPr>
        <w:t>niosków na przedsięwzięcia w zakresie modernizacji energetycznej budynków mieszkalnych wielorodzinnych dla ubiegających się o dofinansowanie w roku 2020</w:t>
      </w:r>
      <w:r w:rsidR="00301F55" w:rsidRPr="00301F55">
        <w:rPr>
          <w:rFonts w:ascii="Arial" w:eastAsia="Calibri" w:hAnsi="Arial" w:cs="Arial"/>
          <w:lang w:eastAsia="en-US"/>
        </w:rPr>
        <w:t>.</w:t>
      </w:r>
    </w:p>
    <w:p w14:paraId="51E9C3BE" w14:textId="189EF7BE" w:rsidR="00D31585" w:rsidRPr="00301F55" w:rsidRDefault="00D31585" w:rsidP="00301F5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301F55">
        <w:rPr>
          <w:rFonts w:ascii="Arial" w:eastAsia="Calibri" w:hAnsi="Arial" w:cs="Arial"/>
          <w:lang w:eastAsia="en-US"/>
        </w:rPr>
        <w:t xml:space="preserve">Regulamin </w:t>
      </w:r>
      <w:r w:rsidR="00A8134F">
        <w:rPr>
          <w:rFonts w:ascii="Arial" w:eastAsia="Calibri" w:hAnsi="Arial" w:cs="Arial"/>
          <w:lang w:eastAsia="en-US"/>
        </w:rPr>
        <w:t>n</w:t>
      </w:r>
      <w:r w:rsidRPr="00301F55">
        <w:rPr>
          <w:rFonts w:ascii="Arial" w:eastAsia="Calibri" w:hAnsi="Arial" w:cs="Arial"/>
          <w:lang w:eastAsia="en-US"/>
        </w:rPr>
        <w:t xml:space="preserve">aboru </w:t>
      </w:r>
      <w:r w:rsidR="00A8134F">
        <w:rPr>
          <w:rFonts w:ascii="Arial" w:eastAsia="Calibri" w:hAnsi="Arial" w:cs="Arial"/>
          <w:lang w:eastAsia="en-US"/>
        </w:rPr>
        <w:t>w</w:t>
      </w:r>
      <w:r w:rsidRPr="00301F55">
        <w:rPr>
          <w:rFonts w:ascii="Arial" w:eastAsia="Calibri" w:hAnsi="Arial" w:cs="Arial"/>
          <w:lang w:eastAsia="en-US"/>
        </w:rPr>
        <w:t>niosków na przedsięwzięcia w zakresie efektywności energetycznej i ochrony powietrza dla ubiegających się o dofinansowanie w roku 2020</w:t>
      </w:r>
      <w:r w:rsidR="00301F55" w:rsidRPr="00301F55">
        <w:rPr>
          <w:rFonts w:ascii="Arial" w:eastAsia="Calibri" w:hAnsi="Arial" w:cs="Arial"/>
          <w:lang w:eastAsia="en-US"/>
        </w:rPr>
        <w:t>.</w:t>
      </w:r>
    </w:p>
    <w:p w14:paraId="4744536B" w14:textId="4705355E" w:rsidR="00D31585" w:rsidRPr="00301F55" w:rsidRDefault="00D31585" w:rsidP="00301F5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301F55">
        <w:rPr>
          <w:rFonts w:ascii="Arial" w:eastAsia="Calibri" w:hAnsi="Arial" w:cs="Arial"/>
          <w:lang w:eastAsia="en-US"/>
        </w:rPr>
        <w:t xml:space="preserve">Regulamin </w:t>
      </w:r>
      <w:r w:rsidR="00A8134F">
        <w:rPr>
          <w:rFonts w:ascii="Arial" w:eastAsia="Calibri" w:hAnsi="Arial" w:cs="Arial"/>
          <w:lang w:eastAsia="en-US"/>
        </w:rPr>
        <w:t>n</w:t>
      </w:r>
      <w:r w:rsidRPr="00301F55">
        <w:rPr>
          <w:rFonts w:ascii="Arial" w:eastAsia="Calibri" w:hAnsi="Arial" w:cs="Arial"/>
          <w:lang w:eastAsia="en-US"/>
        </w:rPr>
        <w:t xml:space="preserve">aboru </w:t>
      </w:r>
      <w:r w:rsidR="00A8134F">
        <w:rPr>
          <w:rFonts w:ascii="Arial" w:eastAsia="Calibri" w:hAnsi="Arial" w:cs="Arial"/>
          <w:lang w:eastAsia="en-US"/>
        </w:rPr>
        <w:t>w</w:t>
      </w:r>
      <w:r w:rsidRPr="00301F55">
        <w:rPr>
          <w:rFonts w:ascii="Arial" w:eastAsia="Calibri" w:hAnsi="Arial" w:cs="Arial"/>
          <w:lang w:eastAsia="en-US"/>
        </w:rPr>
        <w:t>niosków w trybie ciągłym</w:t>
      </w:r>
      <w:r w:rsidR="00301F55" w:rsidRPr="00301F55">
        <w:rPr>
          <w:rFonts w:ascii="Arial" w:eastAsia="Calibri" w:hAnsi="Arial" w:cs="Arial"/>
          <w:lang w:eastAsia="en-US"/>
        </w:rPr>
        <w:t>.</w:t>
      </w:r>
    </w:p>
    <w:p w14:paraId="5C75206C" w14:textId="39D880BA" w:rsidR="00D31585" w:rsidRPr="00301F55" w:rsidRDefault="00D31585" w:rsidP="00301F5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301F55">
        <w:rPr>
          <w:rFonts w:ascii="Arial" w:eastAsia="Calibri" w:hAnsi="Arial" w:cs="Arial"/>
          <w:lang w:eastAsia="en-US"/>
        </w:rPr>
        <w:t xml:space="preserve">Regulamin </w:t>
      </w:r>
      <w:r w:rsidR="00A8134F">
        <w:rPr>
          <w:rFonts w:ascii="Arial" w:eastAsia="Calibri" w:hAnsi="Arial" w:cs="Arial"/>
          <w:lang w:eastAsia="en-US"/>
        </w:rPr>
        <w:t>n</w:t>
      </w:r>
      <w:r w:rsidRPr="00301F55">
        <w:rPr>
          <w:rFonts w:ascii="Arial" w:eastAsia="Calibri" w:hAnsi="Arial" w:cs="Arial"/>
          <w:lang w:eastAsia="en-US"/>
        </w:rPr>
        <w:t xml:space="preserve">aboru </w:t>
      </w:r>
      <w:r w:rsidR="00A8134F">
        <w:rPr>
          <w:rFonts w:ascii="Arial" w:eastAsia="Calibri" w:hAnsi="Arial" w:cs="Arial"/>
          <w:lang w:eastAsia="en-US"/>
        </w:rPr>
        <w:t>w</w:t>
      </w:r>
      <w:r w:rsidRPr="00301F55">
        <w:rPr>
          <w:rFonts w:ascii="Arial" w:eastAsia="Calibri" w:hAnsi="Arial" w:cs="Arial"/>
          <w:lang w:eastAsia="en-US"/>
        </w:rPr>
        <w:t>niosków na przedsięwzięcia z zakresu gospodarki ściekowej</w:t>
      </w:r>
      <w:r w:rsidR="00301F55" w:rsidRPr="00301F55">
        <w:rPr>
          <w:rFonts w:ascii="Arial" w:eastAsia="Calibri" w:hAnsi="Arial" w:cs="Arial"/>
          <w:lang w:eastAsia="en-US"/>
        </w:rPr>
        <w:t>.</w:t>
      </w:r>
    </w:p>
    <w:p w14:paraId="703B62B1" w14:textId="31460575" w:rsidR="00301F55" w:rsidRPr="00301F55" w:rsidRDefault="00301F55" w:rsidP="00301F55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eastAsia="en-US"/>
        </w:rPr>
      </w:pPr>
    </w:p>
    <w:p w14:paraId="664C155F" w14:textId="4AA5CFA0" w:rsidR="00301F55" w:rsidRPr="00301F55" w:rsidRDefault="00301F55" w:rsidP="00301F55">
      <w:pPr>
        <w:spacing w:after="200" w:line="276" w:lineRule="auto"/>
        <w:ind w:left="720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  <w:r w:rsidRPr="00301F55">
        <w:rPr>
          <w:rFonts w:ascii="Arial" w:eastAsia="Calibri" w:hAnsi="Arial" w:cs="Arial"/>
          <w:b/>
          <w:bCs/>
          <w:lang w:eastAsia="en-US"/>
        </w:rPr>
        <w:t>2021 ROK</w:t>
      </w:r>
    </w:p>
    <w:p w14:paraId="223360B4" w14:textId="77777777" w:rsidR="00301F55" w:rsidRPr="00301F55" w:rsidRDefault="00301F55" w:rsidP="00301F55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eastAsia="en-US"/>
        </w:rPr>
      </w:pPr>
    </w:p>
    <w:p w14:paraId="27753A1F" w14:textId="73A6A567" w:rsidR="00D31585" w:rsidRPr="00301F55" w:rsidRDefault="00D31585" w:rsidP="00301F5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301F55">
        <w:rPr>
          <w:rFonts w:ascii="Arial" w:eastAsia="Calibri" w:hAnsi="Arial" w:cs="Arial"/>
          <w:lang w:eastAsia="en-US"/>
        </w:rPr>
        <w:t xml:space="preserve">Regulamin </w:t>
      </w:r>
      <w:r w:rsidR="00A8134F">
        <w:rPr>
          <w:rFonts w:ascii="Arial" w:eastAsia="Calibri" w:hAnsi="Arial" w:cs="Arial"/>
          <w:lang w:eastAsia="en-US"/>
        </w:rPr>
        <w:t>n</w:t>
      </w:r>
      <w:r w:rsidRPr="00301F55">
        <w:rPr>
          <w:rFonts w:ascii="Arial" w:eastAsia="Calibri" w:hAnsi="Arial" w:cs="Arial"/>
          <w:lang w:eastAsia="en-US"/>
        </w:rPr>
        <w:t xml:space="preserve">aboru </w:t>
      </w:r>
      <w:r w:rsidR="00A8134F">
        <w:rPr>
          <w:rFonts w:ascii="Arial" w:eastAsia="Calibri" w:hAnsi="Arial" w:cs="Arial"/>
          <w:lang w:eastAsia="en-US"/>
        </w:rPr>
        <w:t>w</w:t>
      </w:r>
      <w:r w:rsidRPr="00301F55">
        <w:rPr>
          <w:rFonts w:ascii="Arial" w:eastAsia="Calibri" w:hAnsi="Arial" w:cs="Arial"/>
          <w:lang w:eastAsia="en-US"/>
        </w:rPr>
        <w:t>niosków na przedsięwzięcia w zakresie edukacji ekologicznej dla ubiegających się o dofinansowanie ze środków Wojewódzkiego Funduszu Ochrony Środowiska i Gospodarki Wodnej w Poznaniu w roku 2021</w:t>
      </w:r>
      <w:r w:rsidR="00301F55" w:rsidRPr="00301F55">
        <w:rPr>
          <w:rFonts w:ascii="Arial" w:eastAsia="Calibri" w:hAnsi="Arial" w:cs="Arial"/>
          <w:lang w:eastAsia="en-US"/>
        </w:rPr>
        <w:t>.</w:t>
      </w:r>
    </w:p>
    <w:p w14:paraId="272393D7" w14:textId="1A400C1B" w:rsidR="00D31585" w:rsidRPr="00301F55" w:rsidRDefault="00D31585" w:rsidP="00301F5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301F55">
        <w:rPr>
          <w:rFonts w:ascii="Arial" w:eastAsia="Calibri" w:hAnsi="Arial" w:cs="Arial"/>
          <w:lang w:eastAsia="en-US"/>
        </w:rPr>
        <w:t xml:space="preserve">Regulamin </w:t>
      </w:r>
      <w:r w:rsidR="00A8134F">
        <w:rPr>
          <w:rFonts w:ascii="Arial" w:eastAsia="Calibri" w:hAnsi="Arial" w:cs="Arial"/>
          <w:lang w:eastAsia="en-US"/>
        </w:rPr>
        <w:t>n</w:t>
      </w:r>
      <w:r w:rsidRPr="00301F55">
        <w:rPr>
          <w:rFonts w:ascii="Arial" w:eastAsia="Calibri" w:hAnsi="Arial" w:cs="Arial"/>
          <w:lang w:eastAsia="en-US"/>
        </w:rPr>
        <w:t xml:space="preserve">aboru </w:t>
      </w:r>
      <w:r w:rsidR="00A8134F">
        <w:rPr>
          <w:rFonts w:ascii="Arial" w:eastAsia="Calibri" w:hAnsi="Arial" w:cs="Arial"/>
          <w:lang w:eastAsia="en-US"/>
        </w:rPr>
        <w:t>w</w:t>
      </w:r>
      <w:r w:rsidRPr="00301F55">
        <w:rPr>
          <w:rFonts w:ascii="Arial" w:eastAsia="Calibri" w:hAnsi="Arial" w:cs="Arial"/>
          <w:lang w:eastAsia="en-US"/>
        </w:rPr>
        <w:t xml:space="preserve">niosków na przedsięwzięcia w zakresie efektywności energetycznej i ochrony powietrza dla ubiegających o dofinansowanie </w:t>
      </w:r>
      <w:r w:rsidR="00301F55" w:rsidRPr="00301F55">
        <w:rPr>
          <w:rFonts w:ascii="Arial" w:eastAsia="Calibri" w:hAnsi="Arial" w:cs="Arial"/>
          <w:lang w:eastAsia="en-US"/>
        </w:rPr>
        <w:t>w</w:t>
      </w:r>
      <w:r w:rsidRPr="00301F55">
        <w:rPr>
          <w:rFonts w:ascii="Arial" w:eastAsia="Calibri" w:hAnsi="Arial" w:cs="Arial"/>
          <w:lang w:eastAsia="en-US"/>
        </w:rPr>
        <w:t xml:space="preserve"> roku 2021</w:t>
      </w:r>
      <w:r w:rsidR="00301F55" w:rsidRPr="00301F55">
        <w:rPr>
          <w:rFonts w:ascii="Arial" w:eastAsia="Calibri" w:hAnsi="Arial" w:cs="Arial"/>
          <w:lang w:eastAsia="en-US"/>
        </w:rPr>
        <w:t>.</w:t>
      </w:r>
    </w:p>
    <w:p w14:paraId="23F540E5" w14:textId="464AAA14" w:rsidR="00D31585" w:rsidRPr="00301F55" w:rsidRDefault="00D31585" w:rsidP="00301F5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301F55">
        <w:rPr>
          <w:rFonts w:ascii="Arial" w:eastAsia="Calibri" w:hAnsi="Arial" w:cs="Arial"/>
          <w:lang w:eastAsia="en-US"/>
        </w:rPr>
        <w:t xml:space="preserve">Regulamin </w:t>
      </w:r>
      <w:r w:rsidR="00A8134F">
        <w:rPr>
          <w:rFonts w:ascii="Arial" w:eastAsia="Calibri" w:hAnsi="Arial" w:cs="Arial"/>
          <w:lang w:eastAsia="en-US"/>
        </w:rPr>
        <w:t>n</w:t>
      </w:r>
      <w:r w:rsidRPr="00301F55">
        <w:rPr>
          <w:rFonts w:ascii="Arial" w:eastAsia="Calibri" w:hAnsi="Arial" w:cs="Arial"/>
          <w:lang w:eastAsia="en-US"/>
        </w:rPr>
        <w:t xml:space="preserve">aboru </w:t>
      </w:r>
      <w:r w:rsidR="00A8134F">
        <w:rPr>
          <w:rFonts w:ascii="Arial" w:eastAsia="Calibri" w:hAnsi="Arial" w:cs="Arial"/>
          <w:lang w:eastAsia="en-US"/>
        </w:rPr>
        <w:t>w</w:t>
      </w:r>
      <w:r w:rsidRPr="00301F55">
        <w:rPr>
          <w:rFonts w:ascii="Arial" w:eastAsia="Calibri" w:hAnsi="Arial" w:cs="Arial"/>
          <w:lang w:eastAsia="en-US"/>
        </w:rPr>
        <w:t>niosków w trybie ciągłym</w:t>
      </w:r>
      <w:r w:rsidR="00301F55" w:rsidRPr="00301F55">
        <w:rPr>
          <w:rFonts w:ascii="Arial" w:eastAsia="Calibri" w:hAnsi="Arial" w:cs="Arial"/>
          <w:lang w:eastAsia="en-US"/>
        </w:rPr>
        <w:t>.</w:t>
      </w:r>
    </w:p>
    <w:p w14:paraId="0A237DED" w14:textId="70A0072D" w:rsidR="00D31585" w:rsidRPr="00301F55" w:rsidRDefault="00D31585" w:rsidP="00301F5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301F55">
        <w:rPr>
          <w:rFonts w:ascii="Arial" w:eastAsia="Calibri" w:hAnsi="Arial" w:cs="Arial"/>
          <w:lang w:eastAsia="en-US"/>
        </w:rPr>
        <w:t xml:space="preserve">Regulamin </w:t>
      </w:r>
      <w:r w:rsidR="00A8134F">
        <w:rPr>
          <w:rFonts w:ascii="Arial" w:eastAsia="Calibri" w:hAnsi="Arial" w:cs="Arial"/>
          <w:lang w:eastAsia="en-US"/>
        </w:rPr>
        <w:t>n</w:t>
      </w:r>
      <w:r w:rsidRPr="00301F55">
        <w:rPr>
          <w:rFonts w:ascii="Arial" w:eastAsia="Calibri" w:hAnsi="Arial" w:cs="Arial"/>
          <w:lang w:eastAsia="en-US"/>
        </w:rPr>
        <w:t xml:space="preserve">aboru </w:t>
      </w:r>
      <w:r w:rsidR="00A8134F">
        <w:rPr>
          <w:rFonts w:ascii="Arial" w:eastAsia="Calibri" w:hAnsi="Arial" w:cs="Arial"/>
          <w:lang w:eastAsia="en-US"/>
        </w:rPr>
        <w:t>w</w:t>
      </w:r>
      <w:r w:rsidRPr="00301F55">
        <w:rPr>
          <w:rFonts w:ascii="Arial" w:eastAsia="Calibri" w:hAnsi="Arial" w:cs="Arial"/>
          <w:lang w:eastAsia="en-US"/>
        </w:rPr>
        <w:t>niosków na przedsięwzięcia z zakresu gospodarki ściekowej</w:t>
      </w:r>
      <w:r w:rsidR="00301F55" w:rsidRPr="00301F55">
        <w:rPr>
          <w:rFonts w:ascii="Arial" w:eastAsia="Calibri" w:hAnsi="Arial" w:cs="Arial"/>
          <w:lang w:eastAsia="en-US"/>
        </w:rPr>
        <w:t>.</w:t>
      </w:r>
    </w:p>
    <w:p w14:paraId="41ACB8E9" w14:textId="1A3EA148" w:rsidR="00301F55" w:rsidRPr="00301F55" w:rsidRDefault="00301F55" w:rsidP="00301F55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eastAsia="en-US"/>
        </w:rPr>
      </w:pPr>
    </w:p>
    <w:p w14:paraId="6FBE0A70" w14:textId="0FA26F95" w:rsidR="00301F55" w:rsidRPr="00301F55" w:rsidRDefault="00301F55" w:rsidP="00301F55">
      <w:pPr>
        <w:spacing w:after="200" w:line="276" w:lineRule="auto"/>
        <w:ind w:left="720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  <w:r w:rsidRPr="00301F55">
        <w:rPr>
          <w:rFonts w:ascii="Arial" w:eastAsia="Calibri" w:hAnsi="Arial" w:cs="Arial"/>
          <w:b/>
          <w:bCs/>
          <w:lang w:eastAsia="en-US"/>
        </w:rPr>
        <w:t>2022 ROK</w:t>
      </w:r>
    </w:p>
    <w:p w14:paraId="60EF3713" w14:textId="77777777" w:rsidR="00301F55" w:rsidRPr="00301F55" w:rsidRDefault="00301F55" w:rsidP="00301F55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eastAsia="en-US"/>
        </w:rPr>
      </w:pPr>
    </w:p>
    <w:p w14:paraId="1FD7D7EE" w14:textId="2DAE7A9F" w:rsidR="00D31585" w:rsidRPr="00301F55" w:rsidRDefault="00D31585" w:rsidP="00301F5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301F55">
        <w:rPr>
          <w:rFonts w:ascii="Arial" w:eastAsia="Calibri" w:hAnsi="Arial" w:cs="Arial"/>
          <w:lang w:eastAsia="en-US"/>
        </w:rPr>
        <w:t>Regulamin naboru wniosków na przedsięwzięcia związane z gospodarowaniem wodami opadowymi i roztopowymi dla ubiegających o dofinansowanie w roku 2022</w:t>
      </w:r>
      <w:r w:rsidR="00301F55" w:rsidRPr="00301F55">
        <w:rPr>
          <w:rFonts w:ascii="Arial" w:eastAsia="Calibri" w:hAnsi="Arial" w:cs="Arial"/>
          <w:lang w:eastAsia="en-US"/>
        </w:rPr>
        <w:t>.</w:t>
      </w:r>
    </w:p>
    <w:p w14:paraId="4E168924" w14:textId="18943DE7" w:rsidR="00D31585" w:rsidRPr="00301F55" w:rsidRDefault="00D31585" w:rsidP="00301F5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301F55">
        <w:rPr>
          <w:rFonts w:ascii="Arial" w:eastAsia="Calibri" w:hAnsi="Arial" w:cs="Arial"/>
          <w:lang w:eastAsia="en-US"/>
        </w:rPr>
        <w:t xml:space="preserve">Regulamin naboru wniosków na przedsięwzięcia z zakresu OZE i </w:t>
      </w:r>
      <w:proofErr w:type="spellStart"/>
      <w:r w:rsidRPr="00301F55">
        <w:rPr>
          <w:rFonts w:ascii="Arial" w:eastAsia="Calibri" w:hAnsi="Arial" w:cs="Arial"/>
          <w:lang w:eastAsia="en-US"/>
        </w:rPr>
        <w:t>elektromobilności</w:t>
      </w:r>
      <w:proofErr w:type="spellEnd"/>
      <w:r w:rsidRPr="00301F55">
        <w:rPr>
          <w:rFonts w:ascii="Arial" w:eastAsia="Calibri" w:hAnsi="Arial" w:cs="Arial"/>
          <w:lang w:eastAsia="en-US"/>
        </w:rPr>
        <w:t xml:space="preserve"> dla ubiegających o dofinansowanie w roku 2022</w:t>
      </w:r>
      <w:r w:rsidR="00301F55" w:rsidRPr="00301F55">
        <w:rPr>
          <w:rFonts w:ascii="Arial" w:eastAsia="Calibri" w:hAnsi="Arial" w:cs="Arial"/>
          <w:lang w:eastAsia="en-US"/>
        </w:rPr>
        <w:t>.</w:t>
      </w:r>
    </w:p>
    <w:p w14:paraId="56DBEB2F" w14:textId="24EB9377" w:rsidR="00D31585" w:rsidRPr="00301F55" w:rsidRDefault="00D31585" w:rsidP="00301F5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301F55">
        <w:rPr>
          <w:rFonts w:ascii="Arial" w:eastAsia="Calibri" w:hAnsi="Arial" w:cs="Arial"/>
          <w:lang w:eastAsia="en-US"/>
        </w:rPr>
        <w:t xml:space="preserve">Regulamin </w:t>
      </w:r>
      <w:r w:rsidR="00A8134F">
        <w:rPr>
          <w:rFonts w:ascii="Arial" w:eastAsia="Calibri" w:hAnsi="Arial" w:cs="Arial"/>
          <w:lang w:eastAsia="en-US"/>
        </w:rPr>
        <w:t>n</w:t>
      </w:r>
      <w:r w:rsidRPr="00301F55">
        <w:rPr>
          <w:rFonts w:ascii="Arial" w:eastAsia="Calibri" w:hAnsi="Arial" w:cs="Arial"/>
          <w:lang w:eastAsia="en-US"/>
        </w:rPr>
        <w:t xml:space="preserve">aboru </w:t>
      </w:r>
      <w:r w:rsidR="00A8134F">
        <w:rPr>
          <w:rFonts w:ascii="Arial" w:eastAsia="Calibri" w:hAnsi="Arial" w:cs="Arial"/>
          <w:lang w:eastAsia="en-US"/>
        </w:rPr>
        <w:t>w</w:t>
      </w:r>
      <w:r w:rsidRPr="00301F55">
        <w:rPr>
          <w:rFonts w:ascii="Arial" w:eastAsia="Calibri" w:hAnsi="Arial" w:cs="Arial"/>
          <w:lang w:eastAsia="en-US"/>
        </w:rPr>
        <w:t>niosków na przedsięwzięcia w zakresie efektywności energetycznej i ochrony powietrza dla ubiegających o dofinansowanie w roku 2022</w:t>
      </w:r>
      <w:r w:rsidR="00301F55" w:rsidRPr="00301F55">
        <w:rPr>
          <w:rFonts w:ascii="Arial" w:eastAsia="Calibri" w:hAnsi="Arial" w:cs="Arial"/>
          <w:lang w:eastAsia="en-US"/>
        </w:rPr>
        <w:t>.</w:t>
      </w:r>
    </w:p>
    <w:p w14:paraId="2D73E7C1" w14:textId="1D100120" w:rsidR="00D31585" w:rsidRPr="00301F55" w:rsidRDefault="00D31585" w:rsidP="00301F5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301F55">
        <w:rPr>
          <w:rFonts w:ascii="Arial" w:eastAsia="Calibri" w:hAnsi="Arial" w:cs="Arial"/>
          <w:lang w:eastAsia="en-US"/>
        </w:rPr>
        <w:t>Regulamin naboru wniosków w trybie ciągłym</w:t>
      </w:r>
      <w:r w:rsidR="00301F55" w:rsidRPr="00301F55">
        <w:rPr>
          <w:rFonts w:ascii="Arial" w:eastAsia="Calibri" w:hAnsi="Arial" w:cs="Arial"/>
          <w:lang w:eastAsia="en-US"/>
        </w:rPr>
        <w:t>.</w:t>
      </w:r>
    </w:p>
    <w:p w14:paraId="225B3B39" w14:textId="6AF55EB8" w:rsidR="00D31585" w:rsidRPr="00301F55" w:rsidRDefault="00D31585" w:rsidP="00301F5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301F55">
        <w:rPr>
          <w:rFonts w:ascii="Arial" w:eastAsia="Calibri" w:hAnsi="Arial" w:cs="Arial"/>
          <w:lang w:eastAsia="en-US"/>
        </w:rPr>
        <w:t>Regulamin naboru wniosków na przedsięwzięcia z zakresu gospodarki ściekowej dla ubiegających o dofinansowanie w roku 2022</w:t>
      </w:r>
      <w:r w:rsidR="00301F55" w:rsidRPr="00301F55">
        <w:rPr>
          <w:rFonts w:ascii="Arial" w:eastAsia="Calibri" w:hAnsi="Arial" w:cs="Arial"/>
          <w:lang w:eastAsia="en-US"/>
        </w:rPr>
        <w:t>.</w:t>
      </w:r>
    </w:p>
    <w:p w14:paraId="24527CFB" w14:textId="3DD97F14" w:rsidR="00D31585" w:rsidRPr="00301F55" w:rsidRDefault="00D31585" w:rsidP="00301F5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301F55">
        <w:rPr>
          <w:rFonts w:ascii="Arial" w:eastAsia="Calibri" w:hAnsi="Arial" w:cs="Arial"/>
          <w:lang w:eastAsia="en-US"/>
        </w:rPr>
        <w:t>Regulamin naboru wniosków na przedsięwzięcia z zakresu gospodarki odpadami dla ubiegających się o dofinansowanie w roku 2022</w:t>
      </w:r>
      <w:r w:rsidR="00301F55" w:rsidRPr="00301F55">
        <w:rPr>
          <w:rFonts w:ascii="Arial" w:eastAsia="Calibri" w:hAnsi="Arial" w:cs="Arial"/>
          <w:lang w:eastAsia="en-US"/>
        </w:rPr>
        <w:t>.</w:t>
      </w:r>
    </w:p>
    <w:p w14:paraId="304A9BB7" w14:textId="73F1E5A3" w:rsidR="00ED6F66" w:rsidRPr="00301F55" w:rsidRDefault="00D31585" w:rsidP="00301F5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301F55">
        <w:rPr>
          <w:rFonts w:ascii="Arial" w:eastAsia="Calibri" w:hAnsi="Arial" w:cs="Arial"/>
          <w:lang w:eastAsia="en-US"/>
        </w:rPr>
        <w:t xml:space="preserve">Regulamin </w:t>
      </w:r>
      <w:r w:rsidR="00A8134F">
        <w:rPr>
          <w:rFonts w:ascii="Arial" w:eastAsia="Calibri" w:hAnsi="Arial" w:cs="Arial"/>
          <w:lang w:eastAsia="en-US"/>
        </w:rPr>
        <w:t>n</w:t>
      </w:r>
      <w:r w:rsidRPr="00301F55">
        <w:rPr>
          <w:rFonts w:ascii="Arial" w:eastAsia="Calibri" w:hAnsi="Arial" w:cs="Arial"/>
          <w:lang w:eastAsia="en-US"/>
        </w:rPr>
        <w:t xml:space="preserve">aboru </w:t>
      </w:r>
      <w:r w:rsidR="00A8134F">
        <w:rPr>
          <w:rFonts w:ascii="Arial" w:eastAsia="Calibri" w:hAnsi="Arial" w:cs="Arial"/>
          <w:lang w:eastAsia="en-US"/>
        </w:rPr>
        <w:t>w</w:t>
      </w:r>
      <w:r w:rsidRPr="00301F55">
        <w:rPr>
          <w:rFonts w:ascii="Arial" w:eastAsia="Calibri" w:hAnsi="Arial" w:cs="Arial"/>
          <w:lang w:eastAsia="en-US"/>
        </w:rPr>
        <w:t>niosków na przedsięwzięcia w zakresie edukacji ekologicznej dla ubiegających się o dofinansowanie ze środków WFOŚiGW w Poznaniu w roku 2022</w:t>
      </w:r>
      <w:r w:rsidR="00301F55" w:rsidRPr="00301F55">
        <w:rPr>
          <w:rFonts w:ascii="Arial" w:eastAsia="Calibri" w:hAnsi="Arial" w:cs="Arial"/>
          <w:lang w:eastAsia="en-US"/>
        </w:rPr>
        <w:t>.</w:t>
      </w:r>
    </w:p>
    <w:sectPr w:rsidR="00ED6F66" w:rsidRPr="00301F55" w:rsidSect="008E56F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4348E"/>
    <w:multiLevelType w:val="hybridMultilevel"/>
    <w:tmpl w:val="B290DF6A"/>
    <w:lvl w:ilvl="0" w:tplc="FB4C17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F1EE1"/>
    <w:multiLevelType w:val="hybridMultilevel"/>
    <w:tmpl w:val="32D2EA94"/>
    <w:lvl w:ilvl="0" w:tplc="39A83B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251A51"/>
    <w:multiLevelType w:val="hybridMultilevel"/>
    <w:tmpl w:val="271A690E"/>
    <w:lvl w:ilvl="0" w:tplc="95B6EE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EE12A9D"/>
    <w:multiLevelType w:val="hybridMultilevel"/>
    <w:tmpl w:val="2FDEB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571578">
    <w:abstractNumId w:val="0"/>
  </w:num>
  <w:num w:numId="2" w16cid:durableId="236328434">
    <w:abstractNumId w:val="3"/>
  </w:num>
  <w:num w:numId="3" w16cid:durableId="274872456">
    <w:abstractNumId w:val="2"/>
  </w:num>
  <w:num w:numId="4" w16cid:durableId="16123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73"/>
    <w:rsid w:val="0000380C"/>
    <w:rsid w:val="00020F66"/>
    <w:rsid w:val="00086FDF"/>
    <w:rsid w:val="000B0EEC"/>
    <w:rsid w:val="000B21E7"/>
    <w:rsid w:val="000D03E7"/>
    <w:rsid w:val="0011154E"/>
    <w:rsid w:val="001258F9"/>
    <w:rsid w:val="00223F8A"/>
    <w:rsid w:val="00231C89"/>
    <w:rsid w:val="0029048F"/>
    <w:rsid w:val="00295702"/>
    <w:rsid w:val="00301F55"/>
    <w:rsid w:val="00306822"/>
    <w:rsid w:val="00377862"/>
    <w:rsid w:val="00382B54"/>
    <w:rsid w:val="003A1097"/>
    <w:rsid w:val="003B6109"/>
    <w:rsid w:val="004428B9"/>
    <w:rsid w:val="0046362B"/>
    <w:rsid w:val="004E1885"/>
    <w:rsid w:val="00510977"/>
    <w:rsid w:val="00546433"/>
    <w:rsid w:val="00571E49"/>
    <w:rsid w:val="00572601"/>
    <w:rsid w:val="00574DBF"/>
    <w:rsid w:val="005A6AC3"/>
    <w:rsid w:val="005B3615"/>
    <w:rsid w:val="005D61A5"/>
    <w:rsid w:val="006D0E71"/>
    <w:rsid w:val="00701510"/>
    <w:rsid w:val="00746411"/>
    <w:rsid w:val="00746AF7"/>
    <w:rsid w:val="007476D6"/>
    <w:rsid w:val="007B54A4"/>
    <w:rsid w:val="007C3D7E"/>
    <w:rsid w:val="00843684"/>
    <w:rsid w:val="008D5B4D"/>
    <w:rsid w:val="0091410D"/>
    <w:rsid w:val="00930758"/>
    <w:rsid w:val="009372CB"/>
    <w:rsid w:val="00A00646"/>
    <w:rsid w:val="00A04421"/>
    <w:rsid w:val="00A26A53"/>
    <w:rsid w:val="00A27537"/>
    <w:rsid w:val="00A8134F"/>
    <w:rsid w:val="00AB6660"/>
    <w:rsid w:val="00AF4373"/>
    <w:rsid w:val="00AF67B5"/>
    <w:rsid w:val="00B23443"/>
    <w:rsid w:val="00B51833"/>
    <w:rsid w:val="00BE1129"/>
    <w:rsid w:val="00C27A87"/>
    <w:rsid w:val="00C42BAF"/>
    <w:rsid w:val="00C62799"/>
    <w:rsid w:val="00C72045"/>
    <w:rsid w:val="00C76E94"/>
    <w:rsid w:val="00C8578B"/>
    <w:rsid w:val="00C911C9"/>
    <w:rsid w:val="00CB14CC"/>
    <w:rsid w:val="00CD308A"/>
    <w:rsid w:val="00CF1213"/>
    <w:rsid w:val="00D276F6"/>
    <w:rsid w:val="00D31585"/>
    <w:rsid w:val="00D54D1D"/>
    <w:rsid w:val="00D615F9"/>
    <w:rsid w:val="00D6193B"/>
    <w:rsid w:val="00D84DAC"/>
    <w:rsid w:val="00DA6D46"/>
    <w:rsid w:val="00E14558"/>
    <w:rsid w:val="00E608DE"/>
    <w:rsid w:val="00E77685"/>
    <w:rsid w:val="00E9345B"/>
    <w:rsid w:val="00EC4762"/>
    <w:rsid w:val="00ED6F66"/>
    <w:rsid w:val="00EE06A3"/>
    <w:rsid w:val="00F12E5F"/>
    <w:rsid w:val="00FA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EC250"/>
  <w15:docId w15:val="{C9023A19-BD2F-4018-B616-43B9E22F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F4373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F43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AF4373"/>
    <w:pPr>
      <w:jc w:val="center"/>
    </w:pPr>
    <w:rPr>
      <w:rFonts w:ascii="Letter Gothic" w:hAnsi="Letter Gothic"/>
      <w:sz w:val="28"/>
    </w:rPr>
  </w:style>
  <w:style w:type="character" w:customStyle="1" w:styleId="TytuZnak">
    <w:name w:val="Tytuł Znak"/>
    <w:basedOn w:val="Domylnaczcionkaakapitu"/>
    <w:link w:val="Tytu"/>
    <w:rsid w:val="00AF4373"/>
    <w:rPr>
      <w:rFonts w:ascii="Letter Gothic" w:eastAsia="Times New Roman" w:hAnsi="Letter Gothic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AF437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1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12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D61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D6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6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winiarski</dc:creator>
  <cp:lastModifiedBy>Nowak, Monika</cp:lastModifiedBy>
  <cp:revision>9</cp:revision>
  <cp:lastPrinted>2022-12-22T10:15:00Z</cp:lastPrinted>
  <dcterms:created xsi:type="dcterms:W3CDTF">2022-12-15T10:41:00Z</dcterms:created>
  <dcterms:modified xsi:type="dcterms:W3CDTF">2023-01-10T12:20:00Z</dcterms:modified>
</cp:coreProperties>
</file>