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2879" w14:textId="77777777" w:rsidR="00012097" w:rsidRPr="009717E1" w:rsidRDefault="00012097" w:rsidP="001D23D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717E1">
        <w:rPr>
          <w:rFonts w:ascii="Arial" w:hAnsi="Arial" w:cs="Arial"/>
          <w:b/>
          <w:bCs/>
          <w:sz w:val="18"/>
          <w:szCs w:val="18"/>
        </w:rPr>
        <w:t>Protokół odbioru końcowego</w:t>
      </w:r>
    </w:p>
    <w:p w14:paraId="7CE76BAA" w14:textId="77777777" w:rsidR="00012097" w:rsidRPr="009717E1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1A646C" w14:textId="41C84835" w:rsidR="00012097" w:rsidRPr="009717E1" w:rsidRDefault="00012097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Data odbioru:</w:t>
      </w:r>
    </w:p>
    <w:p w14:paraId="3B870168" w14:textId="77777777" w:rsidR="001D23D4" w:rsidRPr="009717E1" w:rsidRDefault="001D23D4" w:rsidP="001D23D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688F1793" w14:textId="575477F2" w:rsidR="00012097" w:rsidRPr="009717E1" w:rsidRDefault="00012097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Informacje dotyczące Inwestora:</w:t>
      </w:r>
    </w:p>
    <w:p w14:paraId="548860BB" w14:textId="77777777" w:rsidR="00012097" w:rsidRPr="009717E1" w:rsidRDefault="00012097" w:rsidP="001D23D4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 xml:space="preserve">Imię i nazwisko właściciela/współwłaściciela* budynku: </w:t>
      </w:r>
    </w:p>
    <w:p w14:paraId="0EF3C938" w14:textId="454DB8B0" w:rsidR="00012097" w:rsidRPr="009717E1" w:rsidRDefault="00012097" w:rsidP="001D23D4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Adres</w:t>
      </w:r>
      <w:r w:rsidR="00114974" w:rsidRPr="009717E1">
        <w:rPr>
          <w:rFonts w:ascii="Arial" w:hAnsi="Arial" w:cs="Arial"/>
          <w:sz w:val="18"/>
          <w:szCs w:val="18"/>
        </w:rPr>
        <w:t xml:space="preserve"> inwestycji</w:t>
      </w:r>
      <w:r w:rsidRPr="009717E1">
        <w:rPr>
          <w:rFonts w:ascii="Arial" w:hAnsi="Arial" w:cs="Arial"/>
          <w:sz w:val="18"/>
          <w:szCs w:val="18"/>
        </w:rPr>
        <w:t>:</w:t>
      </w:r>
    </w:p>
    <w:p w14:paraId="51B323D5" w14:textId="77777777" w:rsidR="001D23D4" w:rsidRPr="009717E1" w:rsidRDefault="001D23D4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97B104F" w14:textId="4A55DAD0" w:rsidR="00012097" w:rsidRPr="009717E1" w:rsidRDefault="00012097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Informacje dotyczące Wykonawcy:</w:t>
      </w:r>
    </w:p>
    <w:p w14:paraId="412D6B8F" w14:textId="77777777" w:rsidR="00012097" w:rsidRPr="009717E1" w:rsidRDefault="00012097" w:rsidP="001D23D4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Nazwa firmy :</w:t>
      </w:r>
    </w:p>
    <w:p w14:paraId="06842405" w14:textId="607291CC" w:rsidR="00012097" w:rsidRPr="009717E1" w:rsidRDefault="00012097" w:rsidP="001D23D4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Adres:</w:t>
      </w:r>
    </w:p>
    <w:p w14:paraId="26501CC6" w14:textId="77777777" w:rsidR="001D23D4" w:rsidRPr="009717E1" w:rsidRDefault="001D23D4" w:rsidP="001D23D4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</w:p>
    <w:p w14:paraId="694458D1" w14:textId="4F4A5734" w:rsidR="006C357A" w:rsidRDefault="006C357A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Koszt</w:t>
      </w:r>
      <w:r w:rsidRPr="006C357A">
        <w:rPr>
          <w:rFonts w:ascii="Arial" w:hAnsi="Arial" w:cs="Arial"/>
          <w:sz w:val="18"/>
          <w:szCs w:val="18"/>
        </w:rPr>
        <w:t xml:space="preserve"> wykonanych prac podlegających odbiorowi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6E8B7334" w14:textId="77777777" w:rsidR="006C357A" w:rsidRDefault="006C357A" w:rsidP="006C357A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166689D8" w14:textId="7634F914" w:rsidR="00012097" w:rsidRPr="009717E1" w:rsidRDefault="00012097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Zakres wykonanych prac podlegających odbiorowi:</w:t>
      </w:r>
    </w:p>
    <w:p w14:paraId="76C2D585" w14:textId="2941BCC7" w:rsidR="00012097" w:rsidRPr="009717E1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2505"/>
        <w:gridCol w:w="1107"/>
        <w:gridCol w:w="1349"/>
      </w:tblGrid>
      <w:tr w:rsidR="00672E22" w:rsidRPr="005837B0" w14:paraId="61167531" w14:textId="77777777" w:rsidTr="00BA49A7">
        <w:trPr>
          <w:jc w:val="center"/>
        </w:trPr>
        <w:tc>
          <w:tcPr>
            <w:tcW w:w="3823" w:type="dxa"/>
            <w:vAlign w:val="center"/>
          </w:tcPr>
          <w:p w14:paraId="423E3359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Zakup, dostawa, montaż, budowa, uruchomienie:</w:t>
            </w:r>
          </w:p>
        </w:tc>
        <w:tc>
          <w:tcPr>
            <w:tcW w:w="2505" w:type="dxa"/>
            <w:vAlign w:val="center"/>
          </w:tcPr>
          <w:p w14:paraId="6744B645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Opis wykonanych /</w:t>
            </w:r>
          </w:p>
          <w:p w14:paraId="52116635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zamontowanych elementów</w:t>
            </w:r>
          </w:p>
        </w:tc>
        <w:tc>
          <w:tcPr>
            <w:tcW w:w="1107" w:type="dxa"/>
            <w:vAlign w:val="center"/>
          </w:tcPr>
          <w:p w14:paraId="008AE3BD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349" w:type="dxa"/>
            <w:vAlign w:val="center"/>
          </w:tcPr>
          <w:p w14:paraId="6B4F6D06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Łączna pojemność / długość / szt.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komplety</w:t>
            </w:r>
          </w:p>
        </w:tc>
      </w:tr>
      <w:tr w:rsidR="00672E22" w:rsidRPr="005837B0" w14:paraId="4866B5A6" w14:textId="77777777" w:rsidTr="00BA49A7">
        <w:trPr>
          <w:jc w:val="center"/>
        </w:trPr>
        <w:tc>
          <w:tcPr>
            <w:tcW w:w="3823" w:type="dxa"/>
            <w:vAlign w:val="center"/>
          </w:tcPr>
          <w:p w14:paraId="359AC17A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Pr="00864342">
              <w:rPr>
                <w:rFonts w:ascii="Arial" w:hAnsi="Arial" w:cs="Arial"/>
                <w:sz w:val="18"/>
                <w:szCs w:val="18"/>
              </w:rPr>
              <w:t>do zbierania wód opadowych lub roztopowych z powierzchni nieprzepuszczalnych nieruchomości, 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2505" w:type="dxa"/>
            <w:vAlign w:val="center"/>
          </w:tcPr>
          <w:p w14:paraId="0CFD35A6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68FFC9FD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</w:t>
            </w:r>
          </w:p>
        </w:tc>
        <w:tc>
          <w:tcPr>
            <w:tcW w:w="1349" w:type="dxa"/>
            <w:vAlign w:val="center"/>
          </w:tcPr>
          <w:p w14:paraId="37F4E0F4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4A5458D8" w14:textId="77777777" w:rsidTr="00BA49A7">
        <w:trPr>
          <w:trHeight w:val="343"/>
          <w:jc w:val="center"/>
        </w:trPr>
        <w:tc>
          <w:tcPr>
            <w:tcW w:w="8784" w:type="dxa"/>
            <w:gridSpan w:val="4"/>
            <w:vAlign w:val="center"/>
          </w:tcPr>
          <w:p w14:paraId="2753864F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Pr="00864342">
              <w:rPr>
                <w:rFonts w:ascii="Arial" w:hAnsi="Arial" w:cs="Arial"/>
                <w:sz w:val="18"/>
                <w:szCs w:val="18"/>
              </w:rPr>
              <w:t>do magazynowania wód opadowych w zbiornikach</w:t>
            </w:r>
          </w:p>
        </w:tc>
      </w:tr>
      <w:tr w:rsidR="00672E22" w:rsidRPr="005837B0" w14:paraId="7054F5DF" w14:textId="77777777" w:rsidTr="00BA49A7">
        <w:trPr>
          <w:trHeight w:val="70"/>
          <w:jc w:val="center"/>
        </w:trPr>
        <w:tc>
          <w:tcPr>
            <w:tcW w:w="3823" w:type="dxa"/>
            <w:vMerge w:val="restart"/>
            <w:vAlign w:val="center"/>
          </w:tcPr>
          <w:p w14:paraId="20E12FA3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szczelne zbiorniki retencyjne naziemne</w:t>
            </w:r>
          </w:p>
        </w:tc>
        <w:tc>
          <w:tcPr>
            <w:tcW w:w="2505" w:type="dxa"/>
            <w:vMerge w:val="restart"/>
            <w:vAlign w:val="center"/>
          </w:tcPr>
          <w:p w14:paraId="79ED3988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CC514E3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349" w:type="dxa"/>
            <w:vAlign w:val="center"/>
          </w:tcPr>
          <w:p w14:paraId="4FBF1351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16F8F32D" w14:textId="77777777" w:rsidTr="00BA49A7">
        <w:trPr>
          <w:jc w:val="center"/>
        </w:trPr>
        <w:tc>
          <w:tcPr>
            <w:tcW w:w="3823" w:type="dxa"/>
            <w:vMerge/>
            <w:vAlign w:val="center"/>
          </w:tcPr>
          <w:p w14:paraId="066957FD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Merge/>
            <w:vAlign w:val="center"/>
          </w:tcPr>
          <w:p w14:paraId="12612EA6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35475073" w14:textId="77777777" w:rsidR="00672E22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7B0">
              <w:rPr>
                <w:rFonts w:ascii="Arial" w:hAnsi="Arial" w:cs="Arial"/>
                <w:sz w:val="18"/>
                <w:szCs w:val="18"/>
              </w:rPr>
              <w:t>m</w:t>
            </w:r>
            <w:r w:rsidRPr="005837B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9" w:type="dxa"/>
            <w:vAlign w:val="center"/>
          </w:tcPr>
          <w:p w14:paraId="0BE623D2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3D03F0D7" w14:textId="77777777" w:rsidTr="00BA49A7">
        <w:trPr>
          <w:jc w:val="center"/>
        </w:trPr>
        <w:tc>
          <w:tcPr>
            <w:tcW w:w="3823" w:type="dxa"/>
            <w:vMerge w:val="restart"/>
            <w:vAlign w:val="center"/>
          </w:tcPr>
          <w:p w14:paraId="6795CE8D" w14:textId="4608253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043A9">
              <w:rPr>
                <w:rFonts w:ascii="Arial" w:hAnsi="Arial" w:cs="Arial"/>
                <w:sz w:val="18"/>
                <w:szCs w:val="18"/>
              </w:rPr>
              <w:t xml:space="preserve">szczelne zbiorniki retencyjne </w:t>
            </w:r>
            <w:r w:rsidR="004210CF">
              <w:rPr>
                <w:rFonts w:ascii="Arial" w:hAnsi="Arial" w:cs="Arial"/>
                <w:sz w:val="18"/>
                <w:szCs w:val="18"/>
              </w:rPr>
              <w:t>podziemne</w:t>
            </w:r>
          </w:p>
        </w:tc>
        <w:tc>
          <w:tcPr>
            <w:tcW w:w="2505" w:type="dxa"/>
            <w:vMerge w:val="restart"/>
            <w:vAlign w:val="center"/>
          </w:tcPr>
          <w:p w14:paraId="7921E2D1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40765D6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349" w:type="dxa"/>
            <w:vAlign w:val="center"/>
          </w:tcPr>
          <w:p w14:paraId="4ADA8A99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4C5A3DBA" w14:textId="77777777" w:rsidTr="00BA49A7">
        <w:trPr>
          <w:jc w:val="center"/>
        </w:trPr>
        <w:tc>
          <w:tcPr>
            <w:tcW w:w="3823" w:type="dxa"/>
            <w:vMerge/>
            <w:vAlign w:val="center"/>
          </w:tcPr>
          <w:p w14:paraId="5B3B391A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Merge/>
            <w:vAlign w:val="center"/>
          </w:tcPr>
          <w:p w14:paraId="0A0A81DA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50242EC8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7B0">
              <w:rPr>
                <w:rFonts w:ascii="Arial" w:hAnsi="Arial" w:cs="Arial"/>
                <w:sz w:val="18"/>
                <w:szCs w:val="18"/>
              </w:rPr>
              <w:t>m</w:t>
            </w:r>
            <w:r w:rsidRPr="005837B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9" w:type="dxa"/>
            <w:vAlign w:val="center"/>
          </w:tcPr>
          <w:p w14:paraId="17239D67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0ECAF7BF" w14:textId="77777777" w:rsidTr="00BA49A7">
        <w:trPr>
          <w:jc w:val="center"/>
        </w:trPr>
        <w:tc>
          <w:tcPr>
            <w:tcW w:w="3823" w:type="dxa"/>
            <w:vAlign w:val="center"/>
          </w:tcPr>
          <w:p w14:paraId="3CFEE316" w14:textId="527CA0DD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Pr="00864342">
              <w:rPr>
                <w:rFonts w:ascii="Arial" w:hAnsi="Arial" w:cs="Arial"/>
                <w:sz w:val="18"/>
                <w:szCs w:val="18"/>
              </w:rPr>
              <w:t>do retencjonowania wód opadowych, w tym roztopowych w gruncie (np. rozszczelnienie powierzchni nieprzepuszczalnych, studnie chłonne, drenaż, skrzynki rozsączające, zbiorniki otwarte</w:t>
            </w:r>
            <w:r w:rsidR="00FA5D2E">
              <w:rPr>
                <w:rFonts w:ascii="Arial" w:hAnsi="Arial" w:cs="Arial"/>
                <w:sz w:val="18"/>
                <w:szCs w:val="18"/>
              </w:rPr>
              <w:t>, w tym „oczko wodne”</w:t>
            </w:r>
            <w:r w:rsidRPr="008643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vAlign w:val="center"/>
          </w:tcPr>
          <w:p w14:paraId="195A86A8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0EC8F55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4E43817A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79FE6A39" w14:textId="77777777" w:rsidTr="00BA49A7">
        <w:trPr>
          <w:trHeight w:val="63"/>
          <w:jc w:val="center"/>
        </w:trPr>
        <w:tc>
          <w:tcPr>
            <w:tcW w:w="3823" w:type="dxa"/>
            <w:vAlign w:val="center"/>
          </w:tcPr>
          <w:p w14:paraId="1B8F065F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Pr="00864342">
              <w:rPr>
                <w:rFonts w:ascii="Arial" w:hAnsi="Arial" w:cs="Arial"/>
                <w:sz w:val="18"/>
                <w:szCs w:val="18"/>
              </w:rPr>
              <w:t>do retencjonowania wód opadowych, w tym roztopowych na dachach – „zielone dachy” (warstwa drenażowa) bez kosztów nasadzeń</w:t>
            </w:r>
          </w:p>
        </w:tc>
        <w:tc>
          <w:tcPr>
            <w:tcW w:w="2505" w:type="dxa"/>
            <w:vAlign w:val="center"/>
          </w:tcPr>
          <w:p w14:paraId="58F435E3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BC43B54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2224D4A4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4B2F1273" w14:textId="77777777" w:rsidTr="00BA49A7">
        <w:trPr>
          <w:trHeight w:val="63"/>
          <w:jc w:val="center"/>
        </w:trPr>
        <w:tc>
          <w:tcPr>
            <w:tcW w:w="3823" w:type="dxa"/>
            <w:vAlign w:val="center"/>
          </w:tcPr>
          <w:p w14:paraId="303DF3F6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Pr="00864342">
              <w:rPr>
                <w:rFonts w:ascii="Arial" w:hAnsi="Arial" w:cs="Arial"/>
                <w:sz w:val="18"/>
                <w:szCs w:val="18"/>
              </w:rPr>
              <w:t>do wykorzystywania retencjonowanych wód opadowych lub roztopowych (np. pompy, filtry, przewody, zraszacze, sterowniki, centrale dystrybucji wody, inne instalacje umożliwiające zagospodarowanie wody z istniejącego/nowobudowanego w ramach inwestycji zbiornika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vAlign w:val="center"/>
          </w:tcPr>
          <w:p w14:paraId="53C4E388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359B6F7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63CD0469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2E22" w:rsidRPr="005837B0" w14:paraId="3DA8CBBB" w14:textId="77777777" w:rsidTr="00BA49A7">
        <w:trPr>
          <w:trHeight w:val="63"/>
          <w:jc w:val="center"/>
        </w:trPr>
        <w:tc>
          <w:tcPr>
            <w:tcW w:w="3823" w:type="dxa"/>
            <w:vAlign w:val="center"/>
          </w:tcPr>
          <w:p w14:paraId="67E3AB9A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864342">
              <w:rPr>
                <w:rFonts w:ascii="Arial" w:hAnsi="Arial" w:cs="Arial"/>
                <w:sz w:val="18"/>
                <w:szCs w:val="18"/>
              </w:rPr>
              <w:t>akup oraz zainstalowanie komponentów i adaptacji istniejących instalacji, które będą trwałą częścią systemu umożliwiającego zatrzymanie</w:t>
            </w:r>
            <w:r>
              <w:rPr>
                <w:rFonts w:ascii="Arial" w:hAnsi="Arial" w:cs="Arial"/>
                <w:sz w:val="18"/>
                <w:szCs w:val="18"/>
              </w:rPr>
              <w:t xml:space="preserve"> i/lub wykorzystanie</w:t>
            </w:r>
            <w:r w:rsidRPr="00864342">
              <w:rPr>
                <w:rFonts w:ascii="Arial" w:hAnsi="Arial" w:cs="Arial"/>
                <w:sz w:val="18"/>
                <w:szCs w:val="18"/>
              </w:rPr>
              <w:t xml:space="preserve"> wody opadowej lub roztopowej na terenie nieruchomości</w:t>
            </w:r>
          </w:p>
        </w:tc>
        <w:tc>
          <w:tcPr>
            <w:tcW w:w="2505" w:type="dxa"/>
            <w:vAlign w:val="center"/>
          </w:tcPr>
          <w:p w14:paraId="243B2D61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D48B470" w14:textId="77777777" w:rsidR="00672E22" w:rsidRPr="005837B0" w:rsidRDefault="00672E22" w:rsidP="00BA49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393EEA21" w14:textId="77777777" w:rsidR="00672E22" w:rsidRPr="005837B0" w:rsidRDefault="00672E22" w:rsidP="00BA49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7CE873" w14:textId="79A80877" w:rsidR="00012097" w:rsidRPr="009717E1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59BBB6" w14:textId="2566D1D9" w:rsidR="001D23D4" w:rsidRPr="009717E1" w:rsidRDefault="001D23D4" w:rsidP="001D23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OŚWIADCZENIA:</w:t>
      </w:r>
    </w:p>
    <w:p w14:paraId="579B3B34" w14:textId="700A0935" w:rsidR="001D23D4" w:rsidRPr="009717E1" w:rsidRDefault="00012097" w:rsidP="001D23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 xml:space="preserve">Zastosowane </w:t>
      </w:r>
      <w:bookmarkStart w:id="0" w:name="_Hlk47462964"/>
      <w:r w:rsidR="00A93771" w:rsidRPr="009717E1">
        <w:rPr>
          <w:rFonts w:ascii="Arial" w:hAnsi="Arial" w:cs="Arial"/>
          <w:sz w:val="18"/>
          <w:szCs w:val="18"/>
        </w:rPr>
        <w:t xml:space="preserve">urządzenia </w:t>
      </w:r>
      <w:r w:rsidR="00A93771">
        <w:rPr>
          <w:rFonts w:ascii="Arial" w:hAnsi="Arial" w:cs="Arial"/>
          <w:sz w:val="18"/>
          <w:szCs w:val="18"/>
        </w:rPr>
        <w:t xml:space="preserve">budowlane </w:t>
      </w:r>
      <w:r w:rsidR="00A93771" w:rsidRPr="009717E1">
        <w:rPr>
          <w:rFonts w:ascii="Arial" w:hAnsi="Arial" w:cs="Arial"/>
          <w:sz w:val="18"/>
          <w:szCs w:val="18"/>
        </w:rPr>
        <w:t xml:space="preserve">i </w:t>
      </w:r>
      <w:r w:rsidR="00A93771">
        <w:rPr>
          <w:rFonts w:ascii="Arial" w:hAnsi="Arial" w:cs="Arial"/>
          <w:sz w:val="18"/>
          <w:szCs w:val="18"/>
        </w:rPr>
        <w:t>wyroby budowlane</w:t>
      </w:r>
      <w:r w:rsidR="00A93771" w:rsidRPr="009717E1">
        <w:rPr>
          <w:rFonts w:ascii="Arial" w:hAnsi="Arial" w:cs="Arial"/>
          <w:sz w:val="18"/>
          <w:szCs w:val="18"/>
        </w:rPr>
        <w:t xml:space="preserve"> </w:t>
      </w:r>
      <w:bookmarkEnd w:id="0"/>
      <w:r w:rsidR="00A93771" w:rsidRPr="009717E1">
        <w:rPr>
          <w:rFonts w:ascii="Arial" w:hAnsi="Arial" w:cs="Arial"/>
          <w:sz w:val="18"/>
          <w:szCs w:val="18"/>
        </w:rPr>
        <w:t xml:space="preserve">są dopuszczone </w:t>
      </w:r>
      <w:r w:rsidR="005810E6" w:rsidRPr="005810E6">
        <w:rPr>
          <w:rFonts w:ascii="Arial" w:hAnsi="Arial" w:cs="Arial"/>
          <w:sz w:val="18"/>
          <w:szCs w:val="18"/>
        </w:rPr>
        <w:t>do stosowania na rynku polskim</w:t>
      </w:r>
      <w:r w:rsidRPr="009717E1">
        <w:rPr>
          <w:rFonts w:ascii="Arial" w:hAnsi="Arial" w:cs="Arial"/>
          <w:sz w:val="18"/>
          <w:szCs w:val="18"/>
        </w:rPr>
        <w:t>.</w:t>
      </w:r>
    </w:p>
    <w:p w14:paraId="7676539E" w14:textId="13E6EB26" w:rsidR="001D23D4" w:rsidRPr="009717E1" w:rsidRDefault="00012097" w:rsidP="001D23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Dokonano uruchomienia zainstalowanego zbiornika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/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urządzenia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/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instalacji*</w:t>
      </w:r>
      <w:r w:rsidR="001D23D4" w:rsidRPr="009717E1">
        <w:rPr>
          <w:rFonts w:ascii="Arial" w:hAnsi="Arial" w:cs="Arial"/>
          <w:sz w:val="18"/>
          <w:szCs w:val="18"/>
        </w:rPr>
        <w:t>.</w:t>
      </w:r>
    </w:p>
    <w:p w14:paraId="0FC447C6" w14:textId="77777777" w:rsidR="00A93771" w:rsidRPr="005837B0" w:rsidRDefault="00A93771" w:rsidP="00A9377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 xml:space="preserve">Przeprowadzono próbę szczelności </w:t>
      </w:r>
      <w:r>
        <w:rPr>
          <w:rFonts w:ascii="Arial" w:hAnsi="Arial" w:cs="Arial"/>
          <w:sz w:val="18"/>
          <w:szCs w:val="18"/>
        </w:rPr>
        <w:t xml:space="preserve">zbiorników szczelnych, a w przypadkach pozostałych, przeprowadzono próbę poprawnego </w:t>
      </w:r>
      <w:r w:rsidRPr="005837B0">
        <w:rPr>
          <w:rFonts w:ascii="Arial" w:hAnsi="Arial" w:cs="Arial"/>
          <w:sz w:val="18"/>
          <w:szCs w:val="18"/>
        </w:rPr>
        <w:t>działania zbiornika</w:t>
      </w:r>
      <w:r>
        <w:rPr>
          <w:rFonts w:ascii="Arial" w:hAnsi="Arial" w:cs="Arial"/>
          <w:sz w:val="18"/>
          <w:szCs w:val="18"/>
        </w:rPr>
        <w:t xml:space="preserve"> nieszczelnego</w:t>
      </w:r>
      <w:r w:rsidRPr="005837B0">
        <w:rPr>
          <w:rFonts w:ascii="Arial" w:hAnsi="Arial" w:cs="Arial"/>
          <w:sz w:val="18"/>
          <w:szCs w:val="18"/>
        </w:rPr>
        <w:t>/urządzenia/instalacji*.</w:t>
      </w:r>
    </w:p>
    <w:p w14:paraId="07E56456" w14:textId="4BD208B7" w:rsidR="001D23D4" w:rsidRPr="009717E1" w:rsidRDefault="00012097" w:rsidP="001D23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Przeszkolono Inwestora w zakresie konserwacji i obsługi zbiornika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/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urządzenia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/</w:t>
      </w:r>
      <w:r w:rsidR="00F9599B"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t>instalacji*</w:t>
      </w:r>
      <w:r w:rsidR="001D23D4" w:rsidRPr="009717E1">
        <w:rPr>
          <w:rFonts w:ascii="Arial" w:hAnsi="Arial" w:cs="Arial"/>
          <w:sz w:val="18"/>
          <w:szCs w:val="18"/>
        </w:rPr>
        <w:t>.</w:t>
      </w:r>
    </w:p>
    <w:p w14:paraId="162FF20D" w14:textId="73F22BF3" w:rsidR="00012097" w:rsidRPr="009717E1" w:rsidRDefault="00A93771" w:rsidP="001D23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lastRenderedPageBreak/>
        <w:t xml:space="preserve">Przekazano Inwestorowi dokumentację </w:t>
      </w:r>
      <w:r>
        <w:rPr>
          <w:rFonts w:ascii="Arial" w:hAnsi="Arial" w:cs="Arial"/>
          <w:sz w:val="18"/>
          <w:szCs w:val="18"/>
        </w:rPr>
        <w:t>eksploatacyjną/</w:t>
      </w:r>
      <w:r w:rsidRPr="009717E1">
        <w:rPr>
          <w:rFonts w:ascii="Arial" w:hAnsi="Arial" w:cs="Arial"/>
          <w:sz w:val="18"/>
          <w:szCs w:val="18"/>
        </w:rPr>
        <w:t xml:space="preserve">techniczno-rozruchową, </w:t>
      </w:r>
      <w:r>
        <w:rPr>
          <w:rFonts w:ascii="Arial" w:hAnsi="Arial" w:cs="Arial"/>
          <w:sz w:val="18"/>
          <w:szCs w:val="18"/>
        </w:rPr>
        <w:t xml:space="preserve">dokumenty </w:t>
      </w:r>
      <w:r w:rsidRPr="009717E1">
        <w:rPr>
          <w:rFonts w:ascii="Arial" w:hAnsi="Arial" w:cs="Arial"/>
          <w:sz w:val="18"/>
          <w:szCs w:val="18"/>
        </w:rPr>
        <w:t xml:space="preserve"> </w:t>
      </w:r>
      <w:r w:rsidRPr="009717E1">
        <w:rPr>
          <w:rFonts w:ascii="Arial" w:hAnsi="Arial" w:cs="Arial"/>
          <w:sz w:val="18"/>
          <w:szCs w:val="18"/>
        </w:rPr>
        <w:br/>
        <w:t>gwarancyjne za</w:t>
      </w:r>
      <w:r>
        <w:rPr>
          <w:rFonts w:ascii="Arial" w:hAnsi="Arial" w:cs="Arial"/>
          <w:sz w:val="18"/>
          <w:szCs w:val="18"/>
        </w:rPr>
        <w:t>montowanych</w:t>
      </w:r>
      <w:r w:rsidRPr="009717E1">
        <w:rPr>
          <w:rFonts w:ascii="Arial" w:hAnsi="Arial" w:cs="Arial"/>
          <w:sz w:val="18"/>
          <w:szCs w:val="18"/>
        </w:rPr>
        <w:t xml:space="preserve"> urządzeń</w:t>
      </w:r>
      <w:r>
        <w:rPr>
          <w:rFonts w:ascii="Arial" w:hAnsi="Arial" w:cs="Arial"/>
          <w:sz w:val="18"/>
          <w:szCs w:val="18"/>
        </w:rPr>
        <w:t xml:space="preserve"> budowlanych/wyrobów budowlanych</w:t>
      </w:r>
      <w:r w:rsidRPr="009717E1">
        <w:rPr>
          <w:rFonts w:ascii="Arial" w:hAnsi="Arial" w:cs="Arial"/>
          <w:sz w:val="18"/>
          <w:szCs w:val="18"/>
        </w:rPr>
        <w:t>*</w:t>
      </w:r>
      <w:r w:rsidR="00012097" w:rsidRPr="009717E1">
        <w:rPr>
          <w:rFonts w:ascii="Arial" w:hAnsi="Arial" w:cs="Arial"/>
          <w:sz w:val="18"/>
          <w:szCs w:val="18"/>
        </w:rPr>
        <w:t>.</w:t>
      </w:r>
    </w:p>
    <w:p w14:paraId="48658FF9" w14:textId="16C3574B" w:rsidR="00012097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885F3" w14:textId="77777777" w:rsidR="009717E1" w:rsidRPr="009717E1" w:rsidRDefault="009717E1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066E00" w14:textId="0618C4E7" w:rsidR="00F9599B" w:rsidRPr="009717E1" w:rsidRDefault="00F9599B" w:rsidP="00F9599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469832" w14:textId="77777777" w:rsidR="009717E1" w:rsidRPr="009717E1" w:rsidRDefault="009717E1" w:rsidP="00F959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747"/>
        <w:gridCol w:w="3236"/>
      </w:tblGrid>
      <w:tr w:rsidR="00F9599B" w:rsidRPr="009717E1" w14:paraId="3A0CA0A9" w14:textId="77777777" w:rsidTr="00F46516">
        <w:tc>
          <w:tcPr>
            <w:tcW w:w="3089" w:type="dxa"/>
            <w:tcBorders>
              <w:top w:val="single" w:sz="4" w:space="0" w:color="auto"/>
            </w:tcBorders>
          </w:tcPr>
          <w:p w14:paraId="48B6AB93" w14:textId="77777777" w:rsidR="00F9599B" w:rsidRPr="009717E1" w:rsidRDefault="00F9599B" w:rsidP="00F46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7E1">
              <w:rPr>
                <w:rFonts w:ascii="Arial" w:hAnsi="Arial" w:cs="Arial"/>
                <w:sz w:val="18"/>
                <w:szCs w:val="18"/>
              </w:rPr>
              <w:t>Inwestor</w:t>
            </w:r>
          </w:p>
        </w:tc>
        <w:tc>
          <w:tcPr>
            <w:tcW w:w="2747" w:type="dxa"/>
          </w:tcPr>
          <w:p w14:paraId="22E0FB60" w14:textId="77777777" w:rsidR="00F9599B" w:rsidRPr="009717E1" w:rsidRDefault="00F9599B" w:rsidP="00F46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2C18449A" w14:textId="77777777" w:rsidR="00F9599B" w:rsidRPr="009717E1" w:rsidRDefault="00F9599B" w:rsidP="00F46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7E1">
              <w:rPr>
                <w:rFonts w:ascii="Arial" w:hAnsi="Arial" w:cs="Arial"/>
                <w:sz w:val="18"/>
                <w:szCs w:val="18"/>
              </w:rPr>
              <w:t>Wykonawca</w:t>
            </w:r>
          </w:p>
        </w:tc>
      </w:tr>
      <w:tr w:rsidR="00F9599B" w:rsidRPr="009717E1" w14:paraId="2BEFA443" w14:textId="77777777" w:rsidTr="00F46516">
        <w:tc>
          <w:tcPr>
            <w:tcW w:w="3089" w:type="dxa"/>
          </w:tcPr>
          <w:p w14:paraId="117C4FA2" w14:textId="77777777" w:rsidR="00F9599B" w:rsidRPr="009717E1" w:rsidRDefault="00F9599B" w:rsidP="00F46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7" w:type="dxa"/>
          </w:tcPr>
          <w:p w14:paraId="6907C454" w14:textId="77777777" w:rsidR="00F9599B" w:rsidRPr="009717E1" w:rsidRDefault="00F9599B" w:rsidP="00F46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</w:tcPr>
          <w:p w14:paraId="6A03B97B" w14:textId="77777777" w:rsidR="00F9599B" w:rsidRPr="009717E1" w:rsidRDefault="00F9599B" w:rsidP="00F465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EDFC76" w14:textId="66FB0259" w:rsidR="001D23D4" w:rsidRPr="009717E1" w:rsidRDefault="001D23D4" w:rsidP="001D23D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695F51C" w14:textId="0EAA24DE" w:rsidR="001D23D4" w:rsidRPr="009717E1" w:rsidRDefault="001D23D4" w:rsidP="001D23D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05512CB" w14:textId="77777777" w:rsidR="001D23D4" w:rsidRPr="009717E1" w:rsidRDefault="001D23D4" w:rsidP="001D23D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4DC3787" w14:textId="6E657679" w:rsidR="00012097" w:rsidRPr="009717E1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717E1">
        <w:rPr>
          <w:rFonts w:ascii="Arial" w:hAnsi="Arial" w:cs="Arial"/>
          <w:sz w:val="18"/>
          <w:szCs w:val="18"/>
        </w:rPr>
        <w:t>* niepotrzebne skreślić lub usunąć</w:t>
      </w:r>
    </w:p>
    <w:sectPr w:rsidR="00012097" w:rsidRPr="0097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29E9"/>
    <w:multiLevelType w:val="hybridMultilevel"/>
    <w:tmpl w:val="453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C2796"/>
    <w:multiLevelType w:val="hybridMultilevel"/>
    <w:tmpl w:val="453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73207">
    <w:abstractNumId w:val="0"/>
  </w:num>
  <w:num w:numId="2" w16cid:durableId="2125033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97"/>
    <w:rsid w:val="00012097"/>
    <w:rsid w:val="00021472"/>
    <w:rsid w:val="000A34F7"/>
    <w:rsid w:val="000C330D"/>
    <w:rsid w:val="00114974"/>
    <w:rsid w:val="001C4511"/>
    <w:rsid w:val="001D23D4"/>
    <w:rsid w:val="004210CF"/>
    <w:rsid w:val="004E4F57"/>
    <w:rsid w:val="005810E6"/>
    <w:rsid w:val="00672E22"/>
    <w:rsid w:val="00675A79"/>
    <w:rsid w:val="006C357A"/>
    <w:rsid w:val="007A50D0"/>
    <w:rsid w:val="009717E1"/>
    <w:rsid w:val="00A93771"/>
    <w:rsid w:val="00EF0AA9"/>
    <w:rsid w:val="00F9599B"/>
    <w:rsid w:val="00FA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D32F"/>
  <w15:chartTrackingRefBased/>
  <w15:docId w15:val="{70BCE9C2-A61A-41BF-A685-D07FD431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WFOSiGW</dc:creator>
  <cp:keywords/>
  <dc:description/>
  <cp:lastModifiedBy>Nowak, Monika</cp:lastModifiedBy>
  <cp:revision>17</cp:revision>
  <dcterms:created xsi:type="dcterms:W3CDTF">2020-07-08T11:44:00Z</dcterms:created>
  <dcterms:modified xsi:type="dcterms:W3CDTF">2023-09-18T09:27:00Z</dcterms:modified>
</cp:coreProperties>
</file>