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FBBD0" w14:textId="77777777" w:rsidR="004B593D" w:rsidRDefault="004B593D" w:rsidP="00A425C8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639E9BBE" w14:textId="613A2A25" w:rsidR="00A425C8" w:rsidRPr="00314653" w:rsidRDefault="003B7D02" w:rsidP="00A425C8">
      <w:pPr>
        <w:jc w:val="center"/>
        <w:rPr>
          <w:rFonts w:ascii="Arial" w:hAnsi="Arial" w:cs="Arial"/>
          <w:sz w:val="22"/>
          <w:szCs w:val="22"/>
          <w:u w:val="single"/>
        </w:rPr>
      </w:pPr>
      <w:r w:rsidRPr="00314653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56C9AFDF" w14:textId="5A26DF94" w:rsidR="00BC1605" w:rsidRPr="008945B4" w:rsidRDefault="00BC1605" w:rsidP="00BC1605">
      <w:pPr>
        <w:jc w:val="center"/>
        <w:rPr>
          <w:rFonts w:ascii="Arial" w:hAnsi="Arial" w:cs="Arial"/>
          <w:b/>
          <w:sz w:val="28"/>
        </w:rPr>
      </w:pPr>
    </w:p>
    <w:p w14:paraId="126CF4C7" w14:textId="37088D88" w:rsidR="00BC1605" w:rsidRPr="008945B4" w:rsidRDefault="009E2556" w:rsidP="00BC1605">
      <w:pPr>
        <w:suppressAutoHyphens/>
        <w:spacing w:after="200" w:line="276" w:lineRule="auto"/>
        <w:jc w:val="center"/>
        <w:rPr>
          <w:rFonts w:ascii="Arial" w:hAnsi="Arial" w:cs="Arial"/>
          <w:kern w:val="1"/>
          <w:sz w:val="22"/>
          <w:szCs w:val="22"/>
          <w:lang w:eastAsia="ar-SA"/>
        </w:rPr>
      </w:pPr>
      <w:r w:rsidRPr="008450DB">
        <w:rPr>
          <w:noProof/>
        </w:rPr>
        <w:drawing>
          <wp:inline distT="0" distB="0" distL="0" distR="0" wp14:anchorId="24CBC77B" wp14:editId="38B08151">
            <wp:extent cx="4235501" cy="1896294"/>
            <wp:effectExtent l="0" t="0" r="0" b="8890"/>
            <wp:docPr id="1058111700" name="Obraz 1058111700" descr="Obraz zawierający tekst, Czcionka, Grafika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Czcionka, Grafika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1444" cy="1907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725F2" w14:textId="0561C71D" w:rsidR="00BC1605" w:rsidRPr="008945B4" w:rsidRDefault="00BC1605" w:rsidP="00BC1605">
      <w:pPr>
        <w:suppressAutoHyphens/>
        <w:spacing w:after="200" w:line="276" w:lineRule="auto"/>
        <w:jc w:val="center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4FE14C66" w14:textId="77777777" w:rsidR="00BC1605" w:rsidRPr="008945B4" w:rsidRDefault="00BC1605" w:rsidP="009E2556">
      <w:pPr>
        <w:suppressAutoHyphens/>
        <w:spacing w:line="276" w:lineRule="auto"/>
        <w:rPr>
          <w:rFonts w:ascii="Arial" w:hAnsi="Arial" w:cs="Arial"/>
          <w:b/>
          <w:bCs/>
          <w:caps/>
          <w:kern w:val="1"/>
          <w:sz w:val="32"/>
          <w:szCs w:val="32"/>
          <w:lang w:eastAsia="ar-SA"/>
        </w:rPr>
      </w:pPr>
    </w:p>
    <w:p w14:paraId="7D2B904D" w14:textId="77777777" w:rsidR="009E2556" w:rsidRDefault="009E2556" w:rsidP="009E2556">
      <w:pPr>
        <w:suppressAutoHyphens/>
        <w:spacing w:line="276" w:lineRule="auto"/>
        <w:rPr>
          <w:rFonts w:ascii="Arial" w:hAnsi="Arial" w:cs="Arial"/>
          <w:kern w:val="1"/>
          <w:sz w:val="32"/>
          <w:szCs w:val="32"/>
          <w:lang w:eastAsia="ar-SA"/>
        </w:rPr>
      </w:pPr>
    </w:p>
    <w:p w14:paraId="2D92C38A" w14:textId="6583B033" w:rsidR="009E2556" w:rsidRPr="009E2556" w:rsidRDefault="009E2556" w:rsidP="009E2556">
      <w:pPr>
        <w:suppressAutoHyphens/>
        <w:spacing w:line="276" w:lineRule="auto"/>
        <w:jc w:val="center"/>
        <w:rPr>
          <w:rFonts w:ascii="Arial" w:hAnsi="Arial" w:cs="Arial"/>
          <w:b/>
          <w:bCs/>
          <w:kern w:val="1"/>
          <w:sz w:val="22"/>
          <w:szCs w:val="22"/>
          <w:lang w:eastAsia="ar-SA"/>
        </w:rPr>
      </w:pPr>
      <w:r w:rsidRPr="00F544F3">
        <w:rPr>
          <w:rFonts w:ascii="Arial" w:hAnsi="Arial" w:cs="Arial"/>
          <w:b/>
          <w:bCs/>
          <w:kern w:val="1"/>
          <w:sz w:val="22"/>
          <w:szCs w:val="22"/>
          <w:lang w:eastAsia="ar-SA"/>
        </w:rPr>
        <w:t xml:space="preserve">Instrukcja przygotowania Wniosku wraz z </w:t>
      </w:r>
      <w:r>
        <w:rPr>
          <w:rFonts w:ascii="Arial" w:hAnsi="Arial" w:cs="Arial"/>
          <w:b/>
          <w:bCs/>
          <w:kern w:val="1"/>
          <w:sz w:val="22"/>
          <w:szCs w:val="22"/>
          <w:lang w:eastAsia="ar-SA"/>
        </w:rPr>
        <w:t>z</w:t>
      </w:r>
      <w:r w:rsidRPr="00F544F3">
        <w:rPr>
          <w:rFonts w:ascii="Arial" w:hAnsi="Arial" w:cs="Arial"/>
          <w:b/>
          <w:bCs/>
          <w:kern w:val="1"/>
          <w:sz w:val="22"/>
          <w:szCs w:val="22"/>
          <w:lang w:eastAsia="ar-SA"/>
        </w:rPr>
        <w:t>ałącznikami</w:t>
      </w:r>
      <w:r>
        <w:rPr>
          <w:rFonts w:ascii="Arial" w:hAnsi="Arial" w:cs="Arial"/>
          <w:b/>
          <w:bCs/>
          <w:kern w:val="1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b/>
          <w:bCs/>
          <w:kern w:val="1"/>
          <w:sz w:val="22"/>
          <w:szCs w:val="22"/>
          <w:lang w:eastAsia="ar-SA"/>
        </w:rPr>
        <w:br/>
      </w:r>
      <w:r w:rsidRPr="00B7753A">
        <w:rPr>
          <w:rFonts w:ascii="Arial" w:hAnsi="Arial" w:cs="Arial"/>
          <w:b/>
          <w:bCs/>
          <w:kern w:val="1"/>
          <w:sz w:val="22"/>
          <w:szCs w:val="22"/>
          <w:lang w:eastAsia="ar-SA"/>
        </w:rPr>
        <w:t>dla</w:t>
      </w:r>
      <w:r w:rsidR="00B7753A" w:rsidRPr="00B7753A">
        <w:rPr>
          <w:rFonts w:ascii="Arial" w:hAnsi="Arial" w:cs="Arial"/>
          <w:b/>
          <w:bCs/>
          <w:kern w:val="1"/>
          <w:sz w:val="22"/>
          <w:szCs w:val="22"/>
          <w:lang w:eastAsia="ar-SA"/>
        </w:rPr>
        <w:t xml:space="preserve"> przedsięwzięć związanych z działaniami na rzecz ochrony i odbudowy populacji pszczół oraz dzikich owadów zapylających na terenie województwa wielkopolskiego</w:t>
      </w:r>
    </w:p>
    <w:p w14:paraId="608B7ED9" w14:textId="7264603E" w:rsidR="00BC1605" w:rsidRPr="008945B4" w:rsidRDefault="00BC1605" w:rsidP="009E2556">
      <w:pPr>
        <w:tabs>
          <w:tab w:val="left" w:pos="2350"/>
        </w:tabs>
        <w:suppressAutoHyphens/>
        <w:spacing w:line="276" w:lineRule="auto"/>
        <w:rPr>
          <w:rFonts w:ascii="Arial" w:hAnsi="Arial" w:cs="Arial"/>
          <w:kern w:val="1"/>
          <w:sz w:val="32"/>
          <w:szCs w:val="32"/>
          <w:lang w:eastAsia="ar-SA"/>
        </w:rPr>
      </w:pPr>
    </w:p>
    <w:p w14:paraId="628E2E43" w14:textId="77777777" w:rsidR="00BC1605" w:rsidRPr="008945B4" w:rsidRDefault="00BC1605" w:rsidP="00BC1605">
      <w:pPr>
        <w:suppressAutoHyphens/>
        <w:spacing w:line="276" w:lineRule="auto"/>
        <w:jc w:val="center"/>
        <w:rPr>
          <w:rFonts w:ascii="Arial" w:hAnsi="Arial" w:cs="Arial"/>
          <w:kern w:val="1"/>
          <w:sz w:val="32"/>
          <w:szCs w:val="32"/>
          <w:lang w:eastAsia="ar-SA"/>
        </w:rPr>
      </w:pPr>
    </w:p>
    <w:p w14:paraId="03919B9B" w14:textId="15C065F2" w:rsidR="00BC1605" w:rsidRPr="008945B4" w:rsidRDefault="00BC1605" w:rsidP="00BC1605">
      <w:pPr>
        <w:suppressAutoHyphens/>
        <w:spacing w:line="276" w:lineRule="auto"/>
        <w:jc w:val="center"/>
        <w:rPr>
          <w:rFonts w:ascii="Arial" w:hAnsi="Arial" w:cs="Arial"/>
          <w:kern w:val="1"/>
          <w:sz w:val="32"/>
          <w:szCs w:val="32"/>
          <w:lang w:eastAsia="ar-SA"/>
        </w:rPr>
      </w:pPr>
    </w:p>
    <w:p w14:paraId="040B45EE" w14:textId="77777777" w:rsidR="00BC1605" w:rsidRPr="008945B4" w:rsidRDefault="00BC1605" w:rsidP="00BC1605">
      <w:pPr>
        <w:suppressAutoHyphens/>
        <w:spacing w:after="200" w:line="276" w:lineRule="auto"/>
        <w:rPr>
          <w:rFonts w:ascii="Arial" w:hAnsi="Arial" w:cs="Arial"/>
          <w:kern w:val="1"/>
          <w:sz w:val="32"/>
          <w:szCs w:val="32"/>
          <w:lang w:eastAsia="ar-SA"/>
        </w:rPr>
      </w:pPr>
    </w:p>
    <w:p w14:paraId="230D225A" w14:textId="77777777" w:rsidR="00BC1605" w:rsidRPr="008945B4" w:rsidRDefault="00BC1605" w:rsidP="00BC1605">
      <w:pPr>
        <w:suppressAutoHyphens/>
        <w:spacing w:after="200" w:line="276" w:lineRule="auto"/>
        <w:rPr>
          <w:rFonts w:ascii="Arial" w:hAnsi="Arial" w:cs="Arial"/>
          <w:kern w:val="1"/>
          <w:sz w:val="32"/>
          <w:szCs w:val="32"/>
          <w:lang w:eastAsia="ar-SA"/>
        </w:rPr>
      </w:pPr>
    </w:p>
    <w:p w14:paraId="49EBAC43" w14:textId="77777777" w:rsidR="008C74AA" w:rsidRPr="008945B4" w:rsidRDefault="008C74AA" w:rsidP="00BC1605">
      <w:pPr>
        <w:suppressAutoHyphens/>
        <w:spacing w:after="200" w:line="276" w:lineRule="auto"/>
        <w:rPr>
          <w:rFonts w:ascii="Arial" w:hAnsi="Arial" w:cs="Arial"/>
          <w:kern w:val="1"/>
          <w:sz w:val="32"/>
          <w:szCs w:val="32"/>
          <w:lang w:eastAsia="ar-SA"/>
        </w:rPr>
      </w:pPr>
    </w:p>
    <w:p w14:paraId="713C70CF" w14:textId="77777777" w:rsidR="008C74AA" w:rsidRPr="008945B4" w:rsidRDefault="008C74AA" w:rsidP="00BC1605">
      <w:pPr>
        <w:suppressAutoHyphens/>
        <w:spacing w:after="200" w:line="276" w:lineRule="auto"/>
        <w:rPr>
          <w:rFonts w:ascii="Arial" w:hAnsi="Arial" w:cs="Arial"/>
          <w:kern w:val="1"/>
          <w:sz w:val="32"/>
          <w:szCs w:val="32"/>
          <w:lang w:eastAsia="ar-SA"/>
        </w:rPr>
      </w:pPr>
    </w:p>
    <w:p w14:paraId="1A9FDAB9" w14:textId="77777777" w:rsidR="008C74AA" w:rsidRPr="008945B4" w:rsidRDefault="008C74AA" w:rsidP="00BC1605">
      <w:pPr>
        <w:suppressAutoHyphens/>
        <w:spacing w:after="200" w:line="276" w:lineRule="auto"/>
        <w:rPr>
          <w:rFonts w:ascii="Arial" w:hAnsi="Arial" w:cs="Arial"/>
          <w:kern w:val="1"/>
          <w:sz w:val="32"/>
          <w:szCs w:val="32"/>
          <w:lang w:eastAsia="ar-SA"/>
        </w:rPr>
      </w:pPr>
    </w:p>
    <w:p w14:paraId="62E7FE67" w14:textId="77777777" w:rsidR="00694546" w:rsidRDefault="00694546" w:rsidP="00BC1605">
      <w:pPr>
        <w:suppressAutoHyphens/>
        <w:spacing w:line="276" w:lineRule="auto"/>
        <w:jc w:val="center"/>
        <w:rPr>
          <w:rFonts w:ascii="Arial" w:hAnsi="Arial" w:cs="Arial"/>
          <w:kern w:val="1"/>
          <w:sz w:val="16"/>
          <w:szCs w:val="16"/>
          <w:lang w:eastAsia="ar-SA"/>
        </w:rPr>
      </w:pPr>
    </w:p>
    <w:p w14:paraId="36348494" w14:textId="77777777" w:rsidR="00694546" w:rsidRDefault="00694546" w:rsidP="00BC1605">
      <w:pPr>
        <w:suppressAutoHyphens/>
        <w:spacing w:line="276" w:lineRule="auto"/>
        <w:jc w:val="center"/>
        <w:rPr>
          <w:rFonts w:ascii="Arial" w:hAnsi="Arial" w:cs="Arial"/>
          <w:kern w:val="1"/>
          <w:sz w:val="16"/>
          <w:szCs w:val="16"/>
          <w:lang w:eastAsia="ar-SA"/>
        </w:rPr>
      </w:pPr>
    </w:p>
    <w:p w14:paraId="1AB52A57" w14:textId="77777777" w:rsidR="00223550" w:rsidRDefault="00223550" w:rsidP="00BC1605">
      <w:pPr>
        <w:suppressAutoHyphens/>
        <w:spacing w:line="276" w:lineRule="auto"/>
        <w:jc w:val="center"/>
        <w:rPr>
          <w:rFonts w:ascii="Arial" w:hAnsi="Arial" w:cs="Arial"/>
          <w:kern w:val="1"/>
          <w:sz w:val="16"/>
          <w:szCs w:val="16"/>
          <w:lang w:eastAsia="ar-SA"/>
        </w:rPr>
      </w:pPr>
    </w:p>
    <w:p w14:paraId="56A8B86B" w14:textId="77777777" w:rsidR="00223550" w:rsidRDefault="00223550" w:rsidP="00BC1605">
      <w:pPr>
        <w:suppressAutoHyphens/>
        <w:spacing w:line="276" w:lineRule="auto"/>
        <w:jc w:val="center"/>
        <w:rPr>
          <w:rFonts w:ascii="Arial" w:hAnsi="Arial" w:cs="Arial"/>
          <w:kern w:val="1"/>
          <w:sz w:val="16"/>
          <w:szCs w:val="16"/>
          <w:lang w:eastAsia="ar-SA"/>
        </w:rPr>
      </w:pPr>
    </w:p>
    <w:p w14:paraId="1F9CB423" w14:textId="77777777" w:rsidR="00223550" w:rsidRDefault="00223550" w:rsidP="00BC1605">
      <w:pPr>
        <w:suppressAutoHyphens/>
        <w:spacing w:line="276" w:lineRule="auto"/>
        <w:jc w:val="center"/>
        <w:rPr>
          <w:rFonts w:ascii="Arial" w:hAnsi="Arial" w:cs="Arial"/>
          <w:kern w:val="1"/>
          <w:sz w:val="16"/>
          <w:szCs w:val="16"/>
          <w:lang w:eastAsia="ar-SA"/>
        </w:rPr>
      </w:pPr>
    </w:p>
    <w:p w14:paraId="6CCB00EE" w14:textId="77777777" w:rsidR="00223550" w:rsidRDefault="00223550" w:rsidP="00BC1605">
      <w:pPr>
        <w:suppressAutoHyphens/>
        <w:spacing w:line="276" w:lineRule="auto"/>
        <w:jc w:val="center"/>
        <w:rPr>
          <w:rFonts w:ascii="Arial" w:hAnsi="Arial" w:cs="Arial"/>
          <w:kern w:val="1"/>
          <w:sz w:val="16"/>
          <w:szCs w:val="16"/>
          <w:lang w:eastAsia="ar-SA"/>
        </w:rPr>
      </w:pPr>
    </w:p>
    <w:p w14:paraId="7F508F0E" w14:textId="77777777" w:rsidR="00223550" w:rsidRDefault="00223550" w:rsidP="00BC1605">
      <w:pPr>
        <w:suppressAutoHyphens/>
        <w:spacing w:line="276" w:lineRule="auto"/>
        <w:jc w:val="center"/>
        <w:rPr>
          <w:rFonts w:ascii="Arial" w:hAnsi="Arial" w:cs="Arial"/>
          <w:kern w:val="1"/>
          <w:sz w:val="16"/>
          <w:szCs w:val="16"/>
          <w:lang w:eastAsia="ar-SA"/>
        </w:rPr>
      </w:pPr>
    </w:p>
    <w:p w14:paraId="4B010887" w14:textId="77777777" w:rsidR="00223550" w:rsidRDefault="00223550" w:rsidP="00BC1605">
      <w:pPr>
        <w:suppressAutoHyphens/>
        <w:spacing w:line="276" w:lineRule="auto"/>
        <w:jc w:val="center"/>
        <w:rPr>
          <w:rFonts w:ascii="Arial" w:hAnsi="Arial" w:cs="Arial"/>
          <w:kern w:val="1"/>
          <w:sz w:val="16"/>
          <w:szCs w:val="16"/>
          <w:lang w:eastAsia="ar-SA"/>
        </w:rPr>
      </w:pPr>
    </w:p>
    <w:p w14:paraId="7E8054A8" w14:textId="77777777" w:rsidR="00223550" w:rsidRDefault="00223550" w:rsidP="00BC1605">
      <w:pPr>
        <w:suppressAutoHyphens/>
        <w:spacing w:line="276" w:lineRule="auto"/>
        <w:jc w:val="center"/>
        <w:rPr>
          <w:rFonts w:ascii="Arial" w:hAnsi="Arial" w:cs="Arial"/>
          <w:kern w:val="1"/>
          <w:sz w:val="16"/>
          <w:szCs w:val="16"/>
          <w:lang w:eastAsia="ar-SA"/>
        </w:rPr>
      </w:pPr>
    </w:p>
    <w:p w14:paraId="5FDE0E3E" w14:textId="77777777" w:rsidR="00223550" w:rsidRDefault="00223550" w:rsidP="00BC1605">
      <w:pPr>
        <w:suppressAutoHyphens/>
        <w:spacing w:line="276" w:lineRule="auto"/>
        <w:jc w:val="center"/>
        <w:rPr>
          <w:rFonts w:ascii="Arial" w:hAnsi="Arial" w:cs="Arial"/>
          <w:kern w:val="1"/>
          <w:sz w:val="16"/>
          <w:szCs w:val="16"/>
          <w:lang w:eastAsia="ar-SA"/>
        </w:rPr>
      </w:pPr>
    </w:p>
    <w:p w14:paraId="6637D068" w14:textId="77777777" w:rsidR="00223550" w:rsidRDefault="00223550" w:rsidP="00BC1605">
      <w:pPr>
        <w:suppressAutoHyphens/>
        <w:spacing w:line="276" w:lineRule="auto"/>
        <w:jc w:val="center"/>
        <w:rPr>
          <w:rFonts w:ascii="Arial" w:hAnsi="Arial" w:cs="Arial"/>
          <w:kern w:val="1"/>
          <w:sz w:val="16"/>
          <w:szCs w:val="16"/>
          <w:lang w:eastAsia="ar-SA"/>
        </w:rPr>
      </w:pPr>
    </w:p>
    <w:p w14:paraId="59D1A117" w14:textId="77777777" w:rsidR="00223550" w:rsidRDefault="00223550" w:rsidP="00B7753A">
      <w:pPr>
        <w:suppressAutoHyphens/>
        <w:spacing w:line="276" w:lineRule="auto"/>
        <w:rPr>
          <w:rFonts w:ascii="Arial" w:hAnsi="Arial" w:cs="Arial"/>
          <w:kern w:val="1"/>
          <w:sz w:val="16"/>
          <w:szCs w:val="16"/>
          <w:lang w:eastAsia="ar-SA"/>
        </w:rPr>
      </w:pPr>
    </w:p>
    <w:p w14:paraId="437D17AE" w14:textId="77777777" w:rsidR="00223550" w:rsidRDefault="00223550" w:rsidP="00BC1605">
      <w:pPr>
        <w:suppressAutoHyphens/>
        <w:spacing w:line="276" w:lineRule="auto"/>
        <w:jc w:val="center"/>
        <w:rPr>
          <w:rFonts w:ascii="Arial" w:hAnsi="Arial" w:cs="Arial"/>
          <w:kern w:val="1"/>
          <w:sz w:val="16"/>
          <w:szCs w:val="16"/>
          <w:lang w:eastAsia="ar-SA"/>
        </w:rPr>
      </w:pPr>
    </w:p>
    <w:p w14:paraId="0F33851B" w14:textId="77777777" w:rsidR="00223550" w:rsidRPr="009304AB" w:rsidRDefault="00223550" w:rsidP="00223550">
      <w:pPr>
        <w:spacing w:after="120"/>
        <w:jc w:val="both"/>
        <w:rPr>
          <w:rFonts w:ascii="Arial" w:hAnsi="Arial" w:cs="Arial"/>
          <w:b/>
        </w:rPr>
      </w:pPr>
      <w:r w:rsidRPr="00897473">
        <w:rPr>
          <w:rFonts w:ascii="Arial" w:hAnsi="Arial" w:cs="Arial"/>
          <w:b/>
        </w:rPr>
        <w:t>Wniosek należy wypełnić w Generatorze Wniosków dostępnym na stronie Funduszu: https://wnioski.wfosgw.poznan.pl/ -</w:t>
      </w:r>
      <w:r w:rsidRPr="009304AB">
        <w:rPr>
          <w:rFonts w:ascii="Arial" w:hAnsi="Arial" w:cs="Arial"/>
          <w:b/>
        </w:rPr>
        <w:t xml:space="preserve"> zgodnie z Instrukcją obsługi Generatora (przy okienku logowania w Generatorze). </w:t>
      </w:r>
    </w:p>
    <w:p w14:paraId="468616CE" w14:textId="77777777" w:rsidR="00223550" w:rsidRPr="000829CF" w:rsidRDefault="00223550" w:rsidP="00223550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125A6F1" w14:textId="77777777" w:rsidR="00223550" w:rsidRPr="00F2368A" w:rsidRDefault="00223550" w:rsidP="00223550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0829CF">
        <w:rPr>
          <w:rFonts w:ascii="Arial" w:hAnsi="Arial" w:cs="Arial"/>
          <w:b/>
          <w:sz w:val="22"/>
          <w:szCs w:val="22"/>
        </w:rPr>
        <w:t>Do Wniosku należy dołączyć (i ująć w Spisie załączników):</w:t>
      </w:r>
    </w:p>
    <w:p w14:paraId="3C8237AE" w14:textId="77777777" w:rsidR="00223550" w:rsidRPr="000829CF" w:rsidRDefault="00223550" w:rsidP="00223550">
      <w:pPr>
        <w:pStyle w:val="Akapitzlist"/>
        <w:spacing w:after="120"/>
        <w:jc w:val="both"/>
        <w:rPr>
          <w:rFonts w:ascii="Arial" w:hAnsi="Arial" w:cs="Arial"/>
          <w:sz w:val="22"/>
          <w:szCs w:val="22"/>
        </w:rPr>
      </w:pPr>
    </w:p>
    <w:p w14:paraId="6A9ED6AA" w14:textId="77777777" w:rsidR="00223550" w:rsidRDefault="00223550" w:rsidP="00223550">
      <w:pPr>
        <w:pStyle w:val="Akapitzlist"/>
        <w:numPr>
          <w:ilvl w:val="0"/>
          <w:numId w:val="19"/>
        </w:numPr>
        <w:spacing w:after="120"/>
        <w:ind w:hanging="360"/>
        <w:jc w:val="both"/>
        <w:rPr>
          <w:rFonts w:ascii="Arial" w:hAnsi="Arial" w:cs="Arial"/>
          <w:sz w:val="22"/>
          <w:szCs w:val="22"/>
        </w:rPr>
      </w:pPr>
      <w:r w:rsidRPr="00CF0499">
        <w:rPr>
          <w:rFonts w:ascii="Arial" w:hAnsi="Arial" w:cs="Arial"/>
          <w:sz w:val="22"/>
          <w:szCs w:val="22"/>
        </w:rPr>
        <w:t>W przypadku JST i ich związków: zaświadczenie o wyborze na stanowisko Wójta lub Burmistrza lub Prezydenta lub uchwałę o wyborze Członków Zarządu Powiatu lub uchwałę o wyborze Członków Zarządu Województwa lub uchwałę o wyborze Członków Zarządu Związku. W przypadku podpisania wniosku wraz z załącznikami przez inną osobę/ inne osoby należy dostarczyć dodatkowo upoważnienie dla osoby/osób podpisujących ww. dokumenty</w:t>
      </w:r>
      <w:r>
        <w:rPr>
          <w:rFonts w:ascii="Arial" w:hAnsi="Arial" w:cs="Arial"/>
          <w:sz w:val="22"/>
          <w:szCs w:val="22"/>
        </w:rPr>
        <w:t>.</w:t>
      </w:r>
    </w:p>
    <w:p w14:paraId="6A9E2A65" w14:textId="77777777" w:rsidR="00223550" w:rsidRDefault="00223550" w:rsidP="00223550">
      <w:pPr>
        <w:pStyle w:val="Akapitzlist"/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50CD6172" w14:textId="77777777" w:rsidR="00223550" w:rsidRDefault="00223550" w:rsidP="00223550">
      <w:pPr>
        <w:pStyle w:val="Akapitzlist"/>
        <w:numPr>
          <w:ilvl w:val="0"/>
          <w:numId w:val="19"/>
        </w:numPr>
        <w:spacing w:after="120"/>
        <w:ind w:hanging="360"/>
        <w:jc w:val="both"/>
        <w:rPr>
          <w:rFonts w:ascii="Arial" w:hAnsi="Arial" w:cs="Arial"/>
          <w:sz w:val="22"/>
          <w:szCs w:val="22"/>
        </w:rPr>
      </w:pPr>
      <w:r w:rsidRPr="00CF0499">
        <w:rPr>
          <w:rFonts w:ascii="Arial" w:hAnsi="Arial" w:cs="Arial"/>
          <w:sz w:val="22"/>
          <w:szCs w:val="22"/>
        </w:rPr>
        <w:t>Dokument potwierdzający zatrudnienie głównego księgowego/ powołanie na skarbnika jednostki</w:t>
      </w:r>
      <w:r>
        <w:rPr>
          <w:rFonts w:ascii="Arial" w:hAnsi="Arial" w:cs="Arial"/>
          <w:sz w:val="22"/>
          <w:szCs w:val="22"/>
        </w:rPr>
        <w:t>.</w:t>
      </w:r>
    </w:p>
    <w:p w14:paraId="72203CCF" w14:textId="77777777" w:rsidR="00223550" w:rsidRPr="00A87456" w:rsidRDefault="00223550" w:rsidP="00223550">
      <w:pPr>
        <w:pStyle w:val="Akapitzlist"/>
        <w:rPr>
          <w:rFonts w:ascii="Arial" w:hAnsi="Arial" w:cs="Arial"/>
          <w:sz w:val="22"/>
          <w:szCs w:val="22"/>
        </w:rPr>
      </w:pPr>
    </w:p>
    <w:p w14:paraId="59C9CEB4" w14:textId="77777777" w:rsidR="00223550" w:rsidRPr="00A87456" w:rsidRDefault="00223550" w:rsidP="00223550">
      <w:pPr>
        <w:pStyle w:val="Akapitzlist"/>
        <w:numPr>
          <w:ilvl w:val="0"/>
          <w:numId w:val="19"/>
        </w:numPr>
        <w:spacing w:after="120"/>
        <w:ind w:hanging="360"/>
        <w:jc w:val="both"/>
        <w:rPr>
          <w:rFonts w:ascii="Arial" w:hAnsi="Arial" w:cs="Arial"/>
          <w:sz w:val="22"/>
          <w:szCs w:val="22"/>
        </w:rPr>
      </w:pPr>
      <w:r w:rsidRPr="00A87456">
        <w:rPr>
          <w:rFonts w:ascii="Arial" w:hAnsi="Arial" w:cs="Arial"/>
          <w:sz w:val="22"/>
          <w:szCs w:val="22"/>
        </w:rPr>
        <w:t>W przypadku jednostek organizacyjnych nieposiadających osobowości prawnej, którym odrębne przepisy przyznają zdolność prawną, należy załączyć dokument wskazujący osobę uprawnioną do reprezentacji (powołanie) oraz akt prawny regulujący zadania, strukturę organizacyjną i sposób działania podmiotu (statut).</w:t>
      </w:r>
    </w:p>
    <w:p w14:paraId="2E0BB2D2" w14:textId="77777777" w:rsidR="00223550" w:rsidRDefault="00223550" w:rsidP="00223550">
      <w:pPr>
        <w:pStyle w:val="Akapitzlist"/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11D7FD8E" w14:textId="2EAE12C2" w:rsidR="00223550" w:rsidRDefault="00223550" w:rsidP="00223550">
      <w:pPr>
        <w:pStyle w:val="Akapitzlist"/>
        <w:numPr>
          <w:ilvl w:val="0"/>
          <w:numId w:val="19"/>
        </w:numPr>
        <w:spacing w:after="120"/>
        <w:ind w:hanging="360"/>
        <w:jc w:val="both"/>
        <w:rPr>
          <w:rFonts w:ascii="Arial" w:hAnsi="Arial" w:cs="Arial"/>
          <w:sz w:val="22"/>
          <w:szCs w:val="22"/>
        </w:rPr>
      </w:pPr>
      <w:r w:rsidRPr="00CF0499">
        <w:rPr>
          <w:rFonts w:ascii="Arial" w:hAnsi="Arial" w:cs="Arial"/>
          <w:sz w:val="22"/>
          <w:szCs w:val="22"/>
        </w:rPr>
        <w:t>W przypadku podmiotów nie będących JST, należy załączyć kopię odpowiedniego dokumentu potwierdzającego posiadanie osobowości prawnej (np.: KRS</w:t>
      </w:r>
      <w:r w:rsidR="00B7753A">
        <w:rPr>
          <w:rFonts w:ascii="Arial" w:hAnsi="Arial" w:cs="Arial"/>
          <w:sz w:val="22"/>
          <w:szCs w:val="22"/>
        </w:rPr>
        <w:t>, CEDIG</w:t>
      </w:r>
      <w:r w:rsidRPr="00CF0499">
        <w:rPr>
          <w:rFonts w:ascii="Arial" w:hAnsi="Arial" w:cs="Arial"/>
          <w:sz w:val="22"/>
          <w:szCs w:val="22"/>
        </w:rPr>
        <w:t>) oraz dokument wskazujący osoby upoważnione do dokonywania czynności prawnych w imieniu Jednostki (jeśli nie wynika to z dokumentu potwierdzającego posiadanie osobowości prawnej) - dokument upoważniający do reprezentacji</w:t>
      </w:r>
      <w:r>
        <w:rPr>
          <w:rFonts w:ascii="Arial" w:hAnsi="Arial" w:cs="Arial"/>
          <w:sz w:val="22"/>
          <w:szCs w:val="22"/>
        </w:rPr>
        <w:t>.</w:t>
      </w:r>
    </w:p>
    <w:p w14:paraId="2626ED34" w14:textId="77777777" w:rsidR="00223550" w:rsidRPr="00A87456" w:rsidRDefault="00223550" w:rsidP="00223550">
      <w:pPr>
        <w:pStyle w:val="Akapitzlist"/>
        <w:rPr>
          <w:rFonts w:ascii="Arial" w:hAnsi="Arial" w:cs="Arial"/>
          <w:sz w:val="22"/>
          <w:szCs w:val="22"/>
        </w:rPr>
      </w:pPr>
    </w:p>
    <w:p w14:paraId="3E66BBB5" w14:textId="763141F0" w:rsidR="00223550" w:rsidRDefault="00223550" w:rsidP="00223550">
      <w:pPr>
        <w:pStyle w:val="Akapitzlist"/>
        <w:numPr>
          <w:ilvl w:val="0"/>
          <w:numId w:val="19"/>
        </w:numPr>
        <w:spacing w:after="120"/>
        <w:ind w:hanging="360"/>
        <w:jc w:val="both"/>
        <w:rPr>
          <w:rFonts w:ascii="Arial" w:hAnsi="Arial" w:cs="Arial"/>
          <w:sz w:val="22"/>
          <w:szCs w:val="22"/>
        </w:rPr>
      </w:pPr>
      <w:r w:rsidRPr="00A87456">
        <w:rPr>
          <w:rFonts w:ascii="Arial" w:hAnsi="Arial" w:cs="Arial"/>
          <w:sz w:val="22"/>
          <w:szCs w:val="22"/>
        </w:rPr>
        <w:t>Informacja Beneficjenta końcowego Wnioskodawcy – w przypadku, gdy  beneficjentem końcowym nie jest Wnioskodawca (korelacja z punktem 1</w:t>
      </w:r>
      <w:r w:rsidR="00287D4C">
        <w:rPr>
          <w:rFonts w:ascii="Arial" w:hAnsi="Arial" w:cs="Arial"/>
          <w:sz w:val="22"/>
          <w:szCs w:val="22"/>
        </w:rPr>
        <w:t>5</w:t>
      </w:r>
      <w:r w:rsidRPr="00A87456">
        <w:rPr>
          <w:rFonts w:ascii="Arial" w:hAnsi="Arial" w:cs="Arial"/>
          <w:sz w:val="22"/>
          <w:szCs w:val="22"/>
        </w:rPr>
        <w:t xml:space="preserve"> we  Wniosku: „Beneficjenci końcowi”).</w:t>
      </w:r>
    </w:p>
    <w:p w14:paraId="063BE41A" w14:textId="77777777" w:rsidR="00223550" w:rsidRPr="00A87456" w:rsidRDefault="00223550" w:rsidP="00223550">
      <w:pPr>
        <w:pStyle w:val="Akapitzlist"/>
        <w:rPr>
          <w:rFonts w:ascii="Arial" w:hAnsi="Arial" w:cs="Arial"/>
          <w:sz w:val="22"/>
          <w:szCs w:val="22"/>
        </w:rPr>
      </w:pPr>
    </w:p>
    <w:p w14:paraId="42AA68A6" w14:textId="7C670D5D" w:rsidR="00223550" w:rsidRDefault="00223550" w:rsidP="00223550">
      <w:pPr>
        <w:pStyle w:val="Akapitzlist"/>
        <w:numPr>
          <w:ilvl w:val="0"/>
          <w:numId w:val="19"/>
        </w:numPr>
        <w:spacing w:after="120"/>
        <w:ind w:hanging="360"/>
        <w:jc w:val="both"/>
        <w:rPr>
          <w:rFonts w:ascii="Arial" w:hAnsi="Arial" w:cs="Arial"/>
          <w:sz w:val="22"/>
          <w:szCs w:val="22"/>
        </w:rPr>
      </w:pPr>
      <w:r w:rsidRPr="00A87456">
        <w:rPr>
          <w:rFonts w:ascii="Arial" w:hAnsi="Arial" w:cs="Arial"/>
          <w:sz w:val="22"/>
          <w:szCs w:val="22"/>
        </w:rPr>
        <w:t>Oświadczenie o niewystąpieniu krzyżowego finansowania podmiotu – w przypadku, gdy Wnioskodawca prowadzi działalność/ci gospodarczą/e, a na przedsięwzięciu nie będzie prowadzona działalność gospodarcza (Wnioskodawca zaznaczył odpowiedzi TAK w punkcie 1</w:t>
      </w:r>
      <w:r w:rsidR="00223D1E">
        <w:rPr>
          <w:rFonts w:ascii="Arial" w:hAnsi="Arial" w:cs="Arial"/>
          <w:sz w:val="22"/>
          <w:szCs w:val="22"/>
        </w:rPr>
        <w:t>5</w:t>
      </w:r>
      <w:r w:rsidRPr="00A87456">
        <w:rPr>
          <w:rFonts w:ascii="Arial" w:hAnsi="Arial" w:cs="Arial"/>
          <w:sz w:val="22"/>
          <w:szCs w:val="22"/>
        </w:rPr>
        <w:t>.1 Wniosku). Oświadczenie wypełnia się wg wzoru dołączonego do naboru.</w:t>
      </w:r>
    </w:p>
    <w:p w14:paraId="1E7D92C8" w14:textId="77777777" w:rsidR="00223550" w:rsidRPr="00A87456" w:rsidRDefault="00223550" w:rsidP="00223550">
      <w:pPr>
        <w:pStyle w:val="Akapitzlist"/>
        <w:rPr>
          <w:rFonts w:ascii="Arial" w:hAnsi="Arial" w:cs="Arial"/>
          <w:sz w:val="22"/>
          <w:szCs w:val="22"/>
        </w:rPr>
      </w:pPr>
    </w:p>
    <w:p w14:paraId="5274BA67" w14:textId="77777777" w:rsidR="00223550" w:rsidRDefault="00223550" w:rsidP="00223550">
      <w:pPr>
        <w:pStyle w:val="Akapitzlist"/>
        <w:numPr>
          <w:ilvl w:val="0"/>
          <w:numId w:val="19"/>
        </w:numPr>
        <w:spacing w:after="120"/>
        <w:ind w:hanging="360"/>
        <w:jc w:val="both"/>
        <w:rPr>
          <w:rFonts w:ascii="Arial" w:hAnsi="Arial" w:cs="Arial"/>
          <w:sz w:val="22"/>
          <w:szCs w:val="22"/>
        </w:rPr>
      </w:pPr>
      <w:r w:rsidRPr="00A87456">
        <w:rPr>
          <w:rFonts w:ascii="Arial" w:hAnsi="Arial" w:cs="Arial"/>
          <w:sz w:val="22"/>
          <w:szCs w:val="22"/>
        </w:rPr>
        <w:t>Upoważnienie do reprezentowania Wnioskodawcy w ramach występowania do Funduszu o pomoc finansową w zakresie tytułowego przedsięwzięcia – opcjonalnie (jest to zabezpieczenie dla Wnioskodawcy).</w:t>
      </w:r>
    </w:p>
    <w:p w14:paraId="631FE0A6" w14:textId="77777777" w:rsidR="00223550" w:rsidRPr="00A87456" w:rsidRDefault="00223550" w:rsidP="00223550">
      <w:pPr>
        <w:pStyle w:val="Akapitzlist"/>
        <w:rPr>
          <w:rFonts w:ascii="Arial" w:hAnsi="Arial" w:cs="Arial"/>
          <w:sz w:val="22"/>
          <w:szCs w:val="22"/>
        </w:rPr>
      </w:pPr>
    </w:p>
    <w:p w14:paraId="2912BECC" w14:textId="46228A90" w:rsidR="00B3151A" w:rsidRDefault="00223550" w:rsidP="0011584D">
      <w:pPr>
        <w:pStyle w:val="Akapitzlist"/>
        <w:numPr>
          <w:ilvl w:val="0"/>
          <w:numId w:val="19"/>
        </w:numPr>
        <w:spacing w:after="120"/>
        <w:ind w:hanging="360"/>
        <w:jc w:val="both"/>
        <w:rPr>
          <w:rFonts w:ascii="Arial" w:hAnsi="Arial" w:cs="Arial"/>
          <w:sz w:val="22"/>
          <w:szCs w:val="22"/>
        </w:rPr>
      </w:pPr>
      <w:r w:rsidRPr="00A87456">
        <w:rPr>
          <w:rFonts w:ascii="Arial" w:hAnsi="Arial" w:cs="Arial"/>
          <w:sz w:val="22"/>
          <w:szCs w:val="22"/>
        </w:rPr>
        <w:t>Upoważnienie do potwierdzania kopii dokumentów za zgodność z oryginałem (o ile nie wynika ono z ww. dokumentów).</w:t>
      </w:r>
    </w:p>
    <w:p w14:paraId="5B4C3503" w14:textId="77777777" w:rsidR="00B7753A" w:rsidRPr="00B7753A" w:rsidRDefault="00B7753A" w:rsidP="00B7753A">
      <w:pPr>
        <w:pStyle w:val="Akapitzlist"/>
        <w:rPr>
          <w:rFonts w:ascii="Arial" w:hAnsi="Arial" w:cs="Arial"/>
          <w:sz w:val="22"/>
          <w:szCs w:val="22"/>
        </w:rPr>
      </w:pPr>
    </w:p>
    <w:p w14:paraId="0EB55A27" w14:textId="084992B5" w:rsidR="00B7753A" w:rsidRDefault="00B7753A" w:rsidP="00B7753A">
      <w:pPr>
        <w:pStyle w:val="Akapitzlist"/>
        <w:numPr>
          <w:ilvl w:val="0"/>
          <w:numId w:val="19"/>
        </w:numPr>
        <w:spacing w:after="120"/>
        <w:ind w:hanging="360"/>
        <w:jc w:val="both"/>
        <w:rPr>
          <w:rFonts w:ascii="Arial" w:hAnsi="Arial" w:cs="Arial"/>
          <w:sz w:val="22"/>
          <w:szCs w:val="22"/>
        </w:rPr>
      </w:pPr>
      <w:r w:rsidRPr="00B7753A">
        <w:rPr>
          <w:rFonts w:ascii="Arial" w:hAnsi="Arial" w:cs="Arial"/>
          <w:sz w:val="22"/>
          <w:szCs w:val="22"/>
        </w:rPr>
        <w:t>W przypadku zakupu matek pszczelich należy dostarczyć kopię kart pochodzenia zakupionych matek pszczelich, jak również matek w zakupionych pakietach lub odkładach pszczelich wraz z aktualnym zaświadczeniem weterynaryjnym o zdrowotności pni pszczelich. Dokumenty należy dostarczyć z dokumentami do umowy.</w:t>
      </w:r>
    </w:p>
    <w:p w14:paraId="77A9FC63" w14:textId="77777777" w:rsidR="00B7753A" w:rsidRPr="00B7753A" w:rsidRDefault="00B7753A" w:rsidP="00B7753A">
      <w:pPr>
        <w:pStyle w:val="Akapitzlist"/>
        <w:rPr>
          <w:rFonts w:ascii="Arial" w:hAnsi="Arial" w:cs="Arial"/>
          <w:sz w:val="22"/>
          <w:szCs w:val="22"/>
        </w:rPr>
      </w:pPr>
    </w:p>
    <w:p w14:paraId="4DF6DAA3" w14:textId="77777777" w:rsidR="00B7753A" w:rsidRPr="00B7753A" w:rsidRDefault="00B7753A" w:rsidP="00B7753A">
      <w:pPr>
        <w:pStyle w:val="Akapitzlist"/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654C2E4D" w14:textId="1B7183CB" w:rsidR="001C0910" w:rsidRPr="00B7753A" w:rsidRDefault="00B7753A" w:rsidP="00B7753A">
      <w:pPr>
        <w:pStyle w:val="Akapitzlist"/>
        <w:numPr>
          <w:ilvl w:val="0"/>
          <w:numId w:val="19"/>
        </w:numPr>
        <w:spacing w:after="120"/>
        <w:ind w:hanging="360"/>
        <w:jc w:val="both"/>
        <w:rPr>
          <w:rFonts w:ascii="Arial" w:hAnsi="Arial" w:cs="Arial"/>
          <w:sz w:val="22"/>
          <w:szCs w:val="22"/>
        </w:rPr>
      </w:pPr>
      <w:r w:rsidRPr="00B7753A">
        <w:rPr>
          <w:rFonts w:ascii="Arial" w:hAnsi="Arial" w:cs="Arial"/>
          <w:sz w:val="22"/>
          <w:szCs w:val="22"/>
        </w:rPr>
        <w:lastRenderedPageBreak/>
        <w:t xml:space="preserve">W przypadku dofinansowania </w:t>
      </w:r>
      <w:proofErr w:type="spellStart"/>
      <w:r w:rsidRPr="00B7753A">
        <w:rPr>
          <w:rFonts w:ascii="Arial" w:hAnsi="Arial" w:cs="Arial"/>
          <w:sz w:val="22"/>
          <w:szCs w:val="22"/>
        </w:rPr>
        <w:t>nasadzeń</w:t>
      </w:r>
      <w:proofErr w:type="spellEnd"/>
      <w:r w:rsidRPr="00B7753A">
        <w:rPr>
          <w:rFonts w:ascii="Arial" w:hAnsi="Arial" w:cs="Arial"/>
          <w:sz w:val="22"/>
          <w:szCs w:val="22"/>
        </w:rPr>
        <w:t xml:space="preserve"> drzew i krzewów miododajnych do wniosku należy dostarczyć oświadczenie o zaleceniach jakościowych dla materiału sadzeniowego.</w:t>
      </w:r>
    </w:p>
    <w:p w14:paraId="19705DAA" w14:textId="77777777" w:rsidR="00223550" w:rsidRPr="00223550" w:rsidRDefault="00223550" w:rsidP="00223550">
      <w:pPr>
        <w:rPr>
          <w:rFonts w:ascii="Arial" w:hAnsi="Arial" w:cs="Arial"/>
          <w:sz w:val="22"/>
          <w:szCs w:val="22"/>
        </w:rPr>
      </w:pPr>
    </w:p>
    <w:p w14:paraId="06C60B4B" w14:textId="77777777" w:rsidR="00223550" w:rsidRPr="00A87456" w:rsidRDefault="00223550" w:rsidP="00223550">
      <w:pPr>
        <w:pStyle w:val="Akapitzlist"/>
        <w:numPr>
          <w:ilvl w:val="0"/>
          <w:numId w:val="19"/>
        </w:numPr>
        <w:spacing w:after="120"/>
        <w:ind w:hanging="360"/>
        <w:jc w:val="both"/>
        <w:rPr>
          <w:rFonts w:ascii="Arial" w:hAnsi="Arial" w:cs="Arial"/>
          <w:sz w:val="22"/>
          <w:szCs w:val="22"/>
        </w:rPr>
      </w:pPr>
      <w:r w:rsidRPr="00A87456">
        <w:rPr>
          <w:rFonts w:ascii="Arial" w:hAnsi="Arial" w:cs="Arial"/>
          <w:sz w:val="22"/>
          <w:szCs w:val="22"/>
        </w:rPr>
        <w:t xml:space="preserve">W przypadku podmiotów, dla których </w:t>
      </w:r>
      <w:r w:rsidRPr="00A87456">
        <w:rPr>
          <w:rFonts w:ascii="Arial" w:hAnsi="Arial" w:cs="Arial"/>
          <w:b/>
          <w:sz w:val="22"/>
          <w:szCs w:val="22"/>
        </w:rPr>
        <w:t>wsparcie będzie pomocą publiczną</w:t>
      </w:r>
      <w:r w:rsidRPr="00A87456">
        <w:rPr>
          <w:rFonts w:ascii="Arial" w:hAnsi="Arial" w:cs="Arial"/>
          <w:sz w:val="22"/>
          <w:szCs w:val="22"/>
        </w:rPr>
        <w:t>, należy załączyć:</w:t>
      </w:r>
    </w:p>
    <w:p w14:paraId="76ABE920" w14:textId="77777777" w:rsidR="00223550" w:rsidRPr="0050701B" w:rsidRDefault="00223550" w:rsidP="00223550">
      <w:pPr>
        <w:pStyle w:val="Akapitzlist"/>
        <w:numPr>
          <w:ilvl w:val="0"/>
          <w:numId w:val="17"/>
        </w:numPr>
        <w:spacing w:after="120" w:line="240" w:lineRule="exact"/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b/>
          <w:sz w:val="22"/>
          <w:szCs w:val="22"/>
        </w:rPr>
        <w:t>Załącznik PP-3</w:t>
      </w:r>
      <w:r w:rsidRPr="0050701B">
        <w:rPr>
          <w:rFonts w:ascii="Arial" w:hAnsi="Arial" w:cs="Arial"/>
          <w:sz w:val="22"/>
          <w:szCs w:val="22"/>
        </w:rPr>
        <w:t xml:space="preserve">  Pomoc Publiczna z przeznaczeniem na pomoc de </w:t>
      </w:r>
      <w:proofErr w:type="spellStart"/>
      <w:r w:rsidRPr="0050701B">
        <w:rPr>
          <w:rFonts w:ascii="Arial" w:hAnsi="Arial" w:cs="Arial"/>
          <w:sz w:val="22"/>
          <w:szCs w:val="22"/>
        </w:rPr>
        <w:t>minimis</w:t>
      </w:r>
      <w:proofErr w:type="spellEnd"/>
      <w:r w:rsidRPr="0050701B">
        <w:rPr>
          <w:rFonts w:ascii="Arial" w:hAnsi="Arial" w:cs="Arial"/>
          <w:sz w:val="22"/>
          <w:szCs w:val="22"/>
        </w:rPr>
        <w:t>;</w:t>
      </w:r>
    </w:p>
    <w:p w14:paraId="3C1B6943" w14:textId="77777777" w:rsidR="00223550" w:rsidRPr="0050701B" w:rsidRDefault="00223550" w:rsidP="00223550">
      <w:pPr>
        <w:pStyle w:val="Akapitzlist"/>
        <w:numPr>
          <w:ilvl w:val="0"/>
          <w:numId w:val="17"/>
        </w:numPr>
        <w:spacing w:after="120" w:line="240" w:lineRule="exact"/>
        <w:jc w:val="both"/>
        <w:rPr>
          <w:rFonts w:ascii="Arial" w:hAnsi="Arial" w:cs="Arial"/>
          <w:i/>
          <w:sz w:val="22"/>
          <w:szCs w:val="22"/>
        </w:rPr>
      </w:pPr>
      <w:r w:rsidRPr="0050701B">
        <w:rPr>
          <w:rFonts w:ascii="Arial" w:hAnsi="Arial" w:cs="Arial"/>
          <w:b/>
          <w:sz w:val="22"/>
          <w:szCs w:val="22"/>
        </w:rPr>
        <w:t>formularz informacji przedstawiany przez Wnioskodawcę</w:t>
      </w:r>
      <w:r w:rsidRPr="0050701B">
        <w:rPr>
          <w:rFonts w:ascii="Arial" w:hAnsi="Arial" w:cs="Arial"/>
          <w:sz w:val="22"/>
          <w:szCs w:val="22"/>
        </w:rPr>
        <w:t xml:space="preserve"> </w:t>
      </w:r>
      <w:r w:rsidRPr="0050701B">
        <w:rPr>
          <w:rFonts w:ascii="Arial" w:hAnsi="Arial" w:cs="Arial"/>
          <w:b/>
          <w:sz w:val="22"/>
          <w:szCs w:val="22"/>
        </w:rPr>
        <w:t xml:space="preserve">przy ubieganiu się o pomoc de </w:t>
      </w:r>
      <w:proofErr w:type="spellStart"/>
      <w:r w:rsidRPr="0050701B">
        <w:rPr>
          <w:rFonts w:ascii="Arial" w:hAnsi="Arial" w:cs="Arial"/>
          <w:b/>
          <w:sz w:val="22"/>
          <w:szCs w:val="22"/>
        </w:rPr>
        <w:t>minimis</w:t>
      </w:r>
      <w:proofErr w:type="spellEnd"/>
      <w:r w:rsidRPr="0050701B">
        <w:rPr>
          <w:rFonts w:ascii="Arial" w:hAnsi="Arial" w:cs="Arial"/>
          <w:sz w:val="22"/>
          <w:szCs w:val="22"/>
        </w:rPr>
        <w:t xml:space="preserve"> </w:t>
      </w:r>
      <w:r w:rsidRPr="0050701B">
        <w:rPr>
          <w:rFonts w:ascii="Arial" w:hAnsi="Arial" w:cs="Arial"/>
          <w:b/>
          <w:sz w:val="22"/>
          <w:szCs w:val="22"/>
        </w:rPr>
        <w:t>z rozporządzenia Komisji (UE) nr 1407/ 2013</w:t>
      </w:r>
      <w:r w:rsidRPr="0050701B">
        <w:rPr>
          <w:rFonts w:ascii="Arial" w:hAnsi="Arial" w:cs="Arial"/>
          <w:sz w:val="22"/>
          <w:szCs w:val="22"/>
        </w:rPr>
        <w:t xml:space="preserve"> z dnia 18 grudnia 2013 r. w sprawie stosowania art. 107 i 108 Traktatu </w:t>
      </w:r>
      <w:r w:rsidRPr="0050701B">
        <w:rPr>
          <w:rFonts w:ascii="Arial" w:hAnsi="Arial" w:cs="Arial"/>
          <w:sz w:val="22"/>
          <w:szCs w:val="22"/>
        </w:rPr>
        <w:br/>
        <w:t xml:space="preserve">o funkcjonowaniu Unii Europejskiej do </w:t>
      </w:r>
      <w:r w:rsidRPr="0050701B">
        <w:rPr>
          <w:rFonts w:ascii="Arial" w:hAnsi="Arial" w:cs="Arial"/>
          <w:bCs/>
          <w:sz w:val="22"/>
          <w:szCs w:val="22"/>
        </w:rPr>
        <w:t xml:space="preserve">pomocy </w:t>
      </w:r>
      <w:r w:rsidRPr="0050701B">
        <w:rPr>
          <w:rFonts w:ascii="Arial" w:hAnsi="Arial" w:cs="Arial"/>
          <w:bCs/>
          <w:iCs/>
          <w:sz w:val="22"/>
          <w:szCs w:val="22"/>
        </w:rPr>
        <w:t xml:space="preserve">de </w:t>
      </w:r>
      <w:proofErr w:type="spellStart"/>
      <w:r w:rsidRPr="0050701B">
        <w:rPr>
          <w:rFonts w:ascii="Arial" w:hAnsi="Arial" w:cs="Arial"/>
          <w:bCs/>
          <w:iCs/>
          <w:sz w:val="22"/>
          <w:szCs w:val="22"/>
        </w:rPr>
        <w:t>minimis</w:t>
      </w:r>
      <w:proofErr w:type="spellEnd"/>
      <w:r w:rsidRPr="0050701B">
        <w:rPr>
          <w:rFonts w:ascii="Arial" w:hAnsi="Arial" w:cs="Arial"/>
          <w:bCs/>
          <w:i/>
          <w:iCs/>
          <w:sz w:val="22"/>
          <w:szCs w:val="22"/>
        </w:rPr>
        <w:t>,</w:t>
      </w:r>
    </w:p>
    <w:p w14:paraId="02A1F3E7" w14:textId="626FDD6A" w:rsidR="00223550" w:rsidRDefault="00223550" w:rsidP="00223550">
      <w:pPr>
        <w:autoSpaceDE w:val="0"/>
        <w:autoSpaceDN w:val="0"/>
        <w:ind w:left="709"/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 xml:space="preserve">Opis załącznika pomocy publicznej znajduje się na końcu niniejszej Instrukcji </w:t>
      </w:r>
      <w:r w:rsidRPr="0050701B">
        <w:rPr>
          <w:rFonts w:ascii="Arial" w:hAnsi="Arial" w:cs="Arial"/>
          <w:sz w:val="22"/>
          <w:szCs w:val="22"/>
        </w:rPr>
        <w:br/>
        <w:t xml:space="preserve">w punkcie </w:t>
      </w:r>
      <w:r w:rsidRPr="0050701B">
        <w:rPr>
          <w:rFonts w:ascii="Arial" w:hAnsi="Arial" w:cs="Arial"/>
          <w:b/>
          <w:sz w:val="22"/>
          <w:szCs w:val="22"/>
        </w:rPr>
        <w:t xml:space="preserve">Informacja do </w:t>
      </w:r>
      <w:r w:rsidRPr="00AA25C8">
        <w:rPr>
          <w:rFonts w:ascii="Arial" w:hAnsi="Arial" w:cs="Arial"/>
          <w:b/>
          <w:sz w:val="22"/>
          <w:szCs w:val="22"/>
        </w:rPr>
        <w:t>punktu 1</w:t>
      </w:r>
      <w:r w:rsidR="00287D4C">
        <w:rPr>
          <w:rFonts w:ascii="Arial" w:hAnsi="Arial" w:cs="Arial"/>
          <w:b/>
          <w:sz w:val="22"/>
          <w:szCs w:val="22"/>
        </w:rPr>
        <w:t>5</w:t>
      </w:r>
      <w:r w:rsidRPr="00AA25C8">
        <w:rPr>
          <w:rFonts w:ascii="Arial" w:hAnsi="Arial" w:cs="Arial"/>
          <w:b/>
          <w:sz w:val="22"/>
          <w:szCs w:val="22"/>
        </w:rPr>
        <w:t>:</w:t>
      </w:r>
      <w:r w:rsidRPr="0050701B">
        <w:rPr>
          <w:rFonts w:ascii="Arial" w:hAnsi="Arial" w:cs="Arial"/>
          <w:b/>
          <w:sz w:val="22"/>
          <w:szCs w:val="22"/>
        </w:rPr>
        <w:t xml:space="preserve">  Pomoc publiczna.</w:t>
      </w:r>
      <w:r w:rsidRPr="0022290D">
        <w:rPr>
          <w:rFonts w:ascii="Arial" w:hAnsi="Arial" w:cs="Arial"/>
          <w:sz w:val="22"/>
          <w:szCs w:val="22"/>
        </w:rPr>
        <w:t xml:space="preserve"> </w:t>
      </w:r>
    </w:p>
    <w:p w14:paraId="1A16A01D" w14:textId="77777777" w:rsidR="00223550" w:rsidRDefault="00223550" w:rsidP="00223550">
      <w:pPr>
        <w:autoSpaceDE w:val="0"/>
        <w:autoSpaceDN w:val="0"/>
        <w:ind w:left="709"/>
        <w:jc w:val="both"/>
        <w:rPr>
          <w:rFonts w:ascii="Arial" w:hAnsi="Arial" w:cs="Arial"/>
          <w:sz w:val="22"/>
          <w:szCs w:val="22"/>
        </w:rPr>
      </w:pPr>
    </w:p>
    <w:p w14:paraId="71093F0B" w14:textId="77777777" w:rsidR="00223550" w:rsidRPr="0050701B" w:rsidRDefault="00223550" w:rsidP="00223550">
      <w:pPr>
        <w:pStyle w:val="Akapitzlist"/>
        <w:numPr>
          <w:ilvl w:val="0"/>
          <w:numId w:val="19"/>
        </w:numPr>
        <w:spacing w:after="120"/>
        <w:ind w:hanging="360"/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 xml:space="preserve">Inne załączniki wymagane przez Fundusz niezbędne do weryfikacji wniosku </w:t>
      </w:r>
      <w:r w:rsidRPr="0050701B">
        <w:rPr>
          <w:rFonts w:ascii="Arial" w:hAnsi="Arial" w:cs="Arial"/>
          <w:sz w:val="22"/>
          <w:szCs w:val="22"/>
        </w:rPr>
        <w:br/>
        <w:t>(w zależności od treści wniosku) oraz pomocy na wsparciu (dotyczy pomocy publicznej)</w:t>
      </w:r>
      <w:r>
        <w:rPr>
          <w:rFonts w:ascii="Arial" w:hAnsi="Arial" w:cs="Arial"/>
          <w:sz w:val="22"/>
          <w:szCs w:val="22"/>
        </w:rPr>
        <w:t>.</w:t>
      </w:r>
    </w:p>
    <w:p w14:paraId="05317435" w14:textId="77777777" w:rsidR="00223550" w:rsidRDefault="00223550" w:rsidP="00223550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C3EE62C" w14:textId="3BD49822" w:rsidR="00223550" w:rsidRPr="0050701B" w:rsidRDefault="00223550" w:rsidP="00336D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b/>
          <w:sz w:val="22"/>
          <w:szCs w:val="22"/>
        </w:rPr>
        <w:t>Instrukcja wypełniania Wniosku wraz z Załącznikami :</w:t>
      </w:r>
    </w:p>
    <w:p w14:paraId="0410F88F" w14:textId="77777777" w:rsidR="00223550" w:rsidRPr="0050701B" w:rsidRDefault="00223550" w:rsidP="00223550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b/>
          <w:sz w:val="22"/>
          <w:szCs w:val="22"/>
        </w:rPr>
        <w:t>Wniosek</w:t>
      </w:r>
      <w:r w:rsidRPr="0050701B">
        <w:rPr>
          <w:rFonts w:ascii="Arial" w:hAnsi="Arial" w:cs="Arial"/>
          <w:sz w:val="22"/>
          <w:szCs w:val="22"/>
        </w:rPr>
        <w:t xml:space="preserve"> należy wypełnić w języku polskim, przy użyciu </w:t>
      </w:r>
      <w:r w:rsidRPr="0050701B">
        <w:rPr>
          <w:rFonts w:ascii="Arial" w:hAnsi="Arial" w:cs="Arial"/>
          <w:b/>
          <w:sz w:val="22"/>
          <w:szCs w:val="22"/>
        </w:rPr>
        <w:t>Generatora Wniosku</w:t>
      </w:r>
      <w:r w:rsidRPr="0050701B">
        <w:rPr>
          <w:rFonts w:ascii="Arial" w:hAnsi="Arial" w:cs="Arial"/>
          <w:sz w:val="22"/>
          <w:szCs w:val="22"/>
        </w:rPr>
        <w:t xml:space="preserve"> dostępnego  na stronie internetowej Funduszu </w:t>
      </w:r>
      <w:r w:rsidRPr="00130CD6">
        <w:rPr>
          <w:rFonts w:ascii="Arial" w:hAnsi="Arial" w:cs="Arial"/>
          <w:sz w:val="22"/>
          <w:szCs w:val="22"/>
        </w:rPr>
        <w:t>https://wnioski.wfosgw.poznan.pl/</w:t>
      </w:r>
    </w:p>
    <w:p w14:paraId="07BF5F88" w14:textId="75D80817" w:rsidR="0011584D" w:rsidRPr="00663270" w:rsidRDefault="0011584D" w:rsidP="0011584D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 xml:space="preserve">Instrukcja obsługi Generatora Wniosku znajduje się pod okienkiem logowania do Generatora. </w:t>
      </w:r>
      <w:r>
        <w:rPr>
          <w:rFonts w:ascii="Arial" w:hAnsi="Arial" w:cs="Arial"/>
          <w:sz w:val="22"/>
          <w:szCs w:val="22"/>
        </w:rPr>
        <w:t>Wniosek po podpisaniu</w:t>
      </w:r>
      <w:r w:rsidR="00A61C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należy przesłać wyłącznie na skrzynkę podawczą Funduszu znajdującą się na elektronicznej Platformie Usług Administracji Publicznej (</w:t>
      </w:r>
      <w:proofErr w:type="spellStart"/>
      <w:r>
        <w:rPr>
          <w:rFonts w:ascii="Arial" w:hAnsi="Arial" w:cs="Arial"/>
          <w:sz w:val="22"/>
          <w:szCs w:val="22"/>
        </w:rPr>
        <w:t>ePUAP</w:t>
      </w:r>
      <w:proofErr w:type="spellEnd"/>
      <w:r>
        <w:rPr>
          <w:rFonts w:ascii="Arial" w:hAnsi="Arial" w:cs="Arial"/>
          <w:sz w:val="22"/>
          <w:szCs w:val="22"/>
        </w:rPr>
        <w:t>) lub ADE Funduszu oraz wersji elektronicznej w generatorze wniosków: https://wnioski.wfosgw.poznan.pl</w:t>
      </w:r>
      <w:r w:rsidRPr="00663270">
        <w:rPr>
          <w:rFonts w:ascii="Arial" w:hAnsi="Arial" w:cs="Arial"/>
          <w:sz w:val="22"/>
          <w:szCs w:val="22"/>
        </w:rPr>
        <w:t xml:space="preserve">W ten sam sposób składa się </w:t>
      </w:r>
      <w:r w:rsidRPr="00663270">
        <w:rPr>
          <w:rFonts w:ascii="Arial" w:hAnsi="Arial" w:cs="Arial"/>
          <w:b/>
          <w:sz w:val="22"/>
          <w:szCs w:val="22"/>
        </w:rPr>
        <w:t xml:space="preserve">Wniosek (korekta) </w:t>
      </w:r>
      <w:r w:rsidRPr="00663270">
        <w:rPr>
          <w:rFonts w:ascii="Arial" w:hAnsi="Arial" w:cs="Arial"/>
          <w:sz w:val="22"/>
          <w:szCs w:val="22"/>
        </w:rPr>
        <w:t xml:space="preserve">- przez funkcję „korekta” w Generatorze (na etapie oceny) i </w:t>
      </w:r>
      <w:r w:rsidRPr="00663270">
        <w:rPr>
          <w:rFonts w:ascii="Arial" w:hAnsi="Arial" w:cs="Arial"/>
          <w:b/>
          <w:sz w:val="22"/>
          <w:szCs w:val="22"/>
        </w:rPr>
        <w:t xml:space="preserve">Wniosek Aktualizacyjny </w:t>
      </w:r>
      <w:r w:rsidRPr="00663270">
        <w:rPr>
          <w:rFonts w:ascii="Arial" w:hAnsi="Arial" w:cs="Arial"/>
          <w:sz w:val="22"/>
          <w:szCs w:val="22"/>
        </w:rPr>
        <w:t>- przez funkcję „aktualizacja”.</w:t>
      </w:r>
    </w:p>
    <w:p w14:paraId="53C09DCD" w14:textId="6F500AF0" w:rsidR="0011584D" w:rsidRPr="0059220E" w:rsidRDefault="0011584D" w:rsidP="0011584D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b/>
          <w:sz w:val="22"/>
          <w:szCs w:val="22"/>
        </w:rPr>
        <w:t>Załączniki do Wniosku</w:t>
      </w:r>
      <w:r w:rsidRPr="0050701B">
        <w:rPr>
          <w:rFonts w:ascii="Arial" w:hAnsi="Arial" w:cs="Arial"/>
          <w:sz w:val="22"/>
          <w:szCs w:val="22"/>
        </w:rPr>
        <w:t xml:space="preserve"> należy wypełnić wyłącznie komputerowo w języku polskim </w:t>
      </w:r>
      <w:r>
        <w:rPr>
          <w:rFonts w:ascii="Arial" w:hAnsi="Arial" w:cs="Arial"/>
          <w:sz w:val="22"/>
          <w:szCs w:val="22"/>
        </w:rPr>
        <w:t xml:space="preserve"> i przesłać wraz z wnioskiem </w:t>
      </w:r>
      <w:r w:rsidRPr="00FD7975">
        <w:rPr>
          <w:rFonts w:ascii="Arial" w:hAnsi="Arial" w:cs="Arial"/>
          <w:sz w:val="22"/>
          <w:szCs w:val="22"/>
        </w:rPr>
        <w:t>na skrzynkę podawczą Funduszu znajdującą się na elektronicznej Platformie Usług Administracji Publicznej (</w:t>
      </w:r>
      <w:proofErr w:type="spellStart"/>
      <w:r w:rsidRPr="00FD7975">
        <w:rPr>
          <w:rFonts w:ascii="Arial" w:hAnsi="Arial" w:cs="Arial"/>
          <w:sz w:val="22"/>
          <w:szCs w:val="22"/>
        </w:rPr>
        <w:t>ePUAP</w:t>
      </w:r>
      <w:proofErr w:type="spellEnd"/>
      <w:r w:rsidRPr="00FD7975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lub ADE Funduszu.</w:t>
      </w:r>
    </w:p>
    <w:p w14:paraId="315DAF0E" w14:textId="56D471CB" w:rsidR="00223550" w:rsidRPr="006F3066" w:rsidRDefault="00223550" w:rsidP="00223550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6F3066">
        <w:rPr>
          <w:rFonts w:ascii="Arial" w:hAnsi="Arial" w:cs="Arial"/>
          <w:sz w:val="22"/>
          <w:szCs w:val="22"/>
        </w:rPr>
        <w:t>Wszy</w:t>
      </w:r>
      <w:r>
        <w:rPr>
          <w:rFonts w:ascii="Arial" w:hAnsi="Arial" w:cs="Arial"/>
          <w:sz w:val="22"/>
          <w:szCs w:val="22"/>
        </w:rPr>
        <w:t>st</w:t>
      </w:r>
      <w:r w:rsidRPr="006F3066">
        <w:rPr>
          <w:rFonts w:ascii="Arial" w:hAnsi="Arial" w:cs="Arial"/>
          <w:sz w:val="22"/>
          <w:szCs w:val="22"/>
        </w:rPr>
        <w:t>kie kopie załączników do wniosku muszą być potwierdzone za zgodność z oryginałem przez osobę do tego upoważnioną, stosowne upoważnienie należy dołączyć do wniosku (prawidłowe potwierdzenie za zgodność z oryginałem wymaga: pieczątki firmowej, pieczątki imiennej, daty i podpisu osoby potwierdzającej)</w:t>
      </w:r>
      <w:r w:rsidR="00CE584D">
        <w:rPr>
          <w:rFonts w:ascii="Arial" w:hAnsi="Arial" w:cs="Arial"/>
          <w:sz w:val="22"/>
          <w:szCs w:val="22"/>
        </w:rPr>
        <w:t>.</w:t>
      </w:r>
    </w:p>
    <w:p w14:paraId="7211742A" w14:textId="77777777" w:rsidR="00223550" w:rsidRPr="0050701B" w:rsidRDefault="00223550" w:rsidP="00223550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043FE">
        <w:rPr>
          <w:rFonts w:ascii="Arial" w:hAnsi="Arial" w:cs="Arial"/>
          <w:sz w:val="22"/>
          <w:szCs w:val="22"/>
        </w:rPr>
        <w:t xml:space="preserve">Należy wypełnić wszystkie pola we Wniosku (dotyczy edytowalnej części widocznej </w:t>
      </w:r>
      <w:r w:rsidRPr="001043FE">
        <w:rPr>
          <w:rFonts w:ascii="Arial" w:hAnsi="Arial" w:cs="Arial"/>
          <w:sz w:val="22"/>
          <w:szCs w:val="22"/>
        </w:rPr>
        <w:br/>
        <w:t>w Generatorze)</w:t>
      </w:r>
      <w:r>
        <w:rPr>
          <w:rFonts w:ascii="Arial" w:hAnsi="Arial" w:cs="Arial"/>
          <w:sz w:val="22"/>
          <w:szCs w:val="22"/>
        </w:rPr>
        <w:t xml:space="preserve">. </w:t>
      </w:r>
      <w:r w:rsidRPr="001043FE">
        <w:rPr>
          <w:rFonts w:ascii="Arial" w:hAnsi="Arial" w:cs="Arial"/>
          <w:sz w:val="22"/>
          <w:szCs w:val="22"/>
        </w:rPr>
        <w:t xml:space="preserve">Pola, które nie dotyczą Wnioskodawcy (o ile inny sposób nie został wskazany w formularzu </w:t>
      </w:r>
      <w:r w:rsidRPr="0050701B">
        <w:rPr>
          <w:rFonts w:ascii="Arial" w:hAnsi="Arial" w:cs="Arial"/>
          <w:sz w:val="22"/>
          <w:szCs w:val="22"/>
        </w:rPr>
        <w:t>Wniosku) muszą zawierać adnotację „nie dotyczy” lub „ n/d” (opcjonalnie inne wskazujące, że „nie dotyczy”).</w:t>
      </w:r>
    </w:p>
    <w:p w14:paraId="22A2656C" w14:textId="77777777" w:rsidR="00223550" w:rsidRPr="0050701B" w:rsidRDefault="00223550" w:rsidP="00223550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 xml:space="preserve">Wniosek i Załączniki sporządzone przez Wnioskodawcę muszą być opatrzone podpisem </w:t>
      </w:r>
      <w:r>
        <w:rPr>
          <w:rFonts w:ascii="Arial" w:hAnsi="Arial" w:cs="Arial"/>
          <w:sz w:val="22"/>
          <w:szCs w:val="22"/>
        </w:rPr>
        <w:t xml:space="preserve">(może być to podpis elektroniczny) </w:t>
      </w:r>
      <w:r w:rsidRPr="0050701B">
        <w:rPr>
          <w:rFonts w:ascii="Arial" w:hAnsi="Arial" w:cs="Arial"/>
          <w:sz w:val="22"/>
          <w:szCs w:val="22"/>
        </w:rPr>
        <w:t>osoby upoważnionej</w:t>
      </w:r>
      <w:r w:rsidRPr="0050701B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50701B">
        <w:rPr>
          <w:rFonts w:ascii="Arial" w:hAnsi="Arial" w:cs="Arial"/>
          <w:sz w:val="22"/>
          <w:szCs w:val="22"/>
        </w:rPr>
        <w:t xml:space="preserve">. </w:t>
      </w:r>
    </w:p>
    <w:p w14:paraId="4B19A4F1" w14:textId="77777777" w:rsidR="00223550" w:rsidRPr="0050701B" w:rsidRDefault="00223550" w:rsidP="00223550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 xml:space="preserve">Osoba </w:t>
      </w:r>
      <w:r>
        <w:rPr>
          <w:rFonts w:ascii="Arial" w:hAnsi="Arial" w:cs="Arial"/>
          <w:sz w:val="22"/>
          <w:szCs w:val="22"/>
        </w:rPr>
        <w:t>uprawniona do podpisu</w:t>
      </w:r>
      <w:r w:rsidRPr="0050701B">
        <w:rPr>
          <w:rFonts w:ascii="Arial" w:hAnsi="Arial" w:cs="Arial"/>
          <w:sz w:val="22"/>
          <w:szCs w:val="22"/>
        </w:rPr>
        <w:t xml:space="preserve"> może upoważnić inną osobę (np. Burmistrz upoważnia Zastępcę) do reprezentowania Wnioskodawcy w ramach występowania do Funduszu o pomoc finansową w zakresie tytułowego przedsięwzięcia. Upoważnienie należy </w:t>
      </w:r>
      <w:r w:rsidRPr="0050701B">
        <w:rPr>
          <w:rFonts w:ascii="Arial" w:hAnsi="Arial" w:cs="Arial"/>
          <w:sz w:val="22"/>
          <w:szCs w:val="22"/>
        </w:rPr>
        <w:lastRenderedPageBreak/>
        <w:t>dostarczyć do Funduszu w formie załącznika wraz z Wnioskiem i pozostałymi Załącznikami (ujętymi w Spisie załączników).</w:t>
      </w:r>
    </w:p>
    <w:p w14:paraId="31D9A10C" w14:textId="77777777" w:rsidR="00223550" w:rsidRPr="0050701B" w:rsidRDefault="00223550" w:rsidP="00223550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 xml:space="preserve">W przypadku </w:t>
      </w:r>
      <w:r>
        <w:rPr>
          <w:rFonts w:ascii="Arial" w:hAnsi="Arial" w:cs="Arial"/>
          <w:sz w:val="22"/>
          <w:szCs w:val="22"/>
        </w:rPr>
        <w:t xml:space="preserve">przesyłania skanów dokumentów i </w:t>
      </w:r>
      <w:r w:rsidRPr="0050701B">
        <w:rPr>
          <w:rFonts w:ascii="Arial" w:hAnsi="Arial" w:cs="Arial"/>
          <w:sz w:val="22"/>
          <w:szCs w:val="22"/>
        </w:rPr>
        <w:t>braku pieczątki imiennej Wniosek i Załączniki powinny być podpisane czytelnie imieniem i nazwiskiem (opcjonalnie drukowanymi literami i obok podpis).</w:t>
      </w:r>
    </w:p>
    <w:p w14:paraId="050407A1" w14:textId="77777777" w:rsidR="00223550" w:rsidRPr="0050701B" w:rsidRDefault="00223550" w:rsidP="00223550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 xml:space="preserve">Na każdym etapie pracy nad Wnioskiem istnieje możliwość zapisania Wniosku </w:t>
      </w:r>
      <w:r w:rsidRPr="0050701B">
        <w:rPr>
          <w:rFonts w:ascii="Arial" w:hAnsi="Arial" w:cs="Arial"/>
          <w:sz w:val="22"/>
          <w:szCs w:val="22"/>
        </w:rPr>
        <w:br/>
        <w:t>w Generatorze Wniosków (dotyczy każdego etapu wypełniania i otwarcia zapisanej wcześniej wersji).</w:t>
      </w:r>
    </w:p>
    <w:p w14:paraId="06A55CCC" w14:textId="77777777" w:rsidR="00223550" w:rsidRPr="0050701B" w:rsidRDefault="00223550" w:rsidP="00223550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spacing w:after="120"/>
        <w:ind w:left="714"/>
        <w:jc w:val="both"/>
        <w:rPr>
          <w:rFonts w:ascii="Arial" w:hAnsi="Arial" w:cs="Arial"/>
          <w:sz w:val="22"/>
          <w:szCs w:val="22"/>
        </w:rPr>
      </w:pPr>
      <w:r w:rsidRPr="00F2368A">
        <w:rPr>
          <w:rFonts w:ascii="Arial" w:hAnsi="Arial" w:cs="Arial"/>
          <w:sz w:val="22"/>
          <w:szCs w:val="22"/>
        </w:rPr>
        <w:t>Podatek od towarów i usług (VAT) stanowi koszt kwalifikowany przedsięwzięcia wyłącznie w sytuacji, gdy</w:t>
      </w:r>
      <w:r w:rsidRPr="0050701B">
        <w:rPr>
          <w:rFonts w:ascii="Arial" w:hAnsi="Arial" w:cs="Arial"/>
          <w:sz w:val="22"/>
          <w:szCs w:val="22"/>
        </w:rPr>
        <w:t xml:space="preserve"> zgodnie z obowiązującymi przepisami w tym zakresie Beneficjent nie ma możliwości jego odliczenia. </w:t>
      </w:r>
    </w:p>
    <w:p w14:paraId="10E59F28" w14:textId="77777777" w:rsidR="00223550" w:rsidRPr="00F2368A" w:rsidRDefault="00223550" w:rsidP="00223550">
      <w:pPr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F2368A">
        <w:rPr>
          <w:rFonts w:ascii="Arial" w:hAnsi="Arial" w:cs="Arial"/>
          <w:sz w:val="22"/>
          <w:szCs w:val="22"/>
        </w:rPr>
        <w:t>Wniosek (korekta) składany jest w przypadku, gdy Wnioskodawca otrzyma uwagi do Wniosku na etapie oceny wg kryteriów dostępu. Poprawki (korektę) w złożonym Wniosku dokonuje się poprzez Generator klikając przycisk</w:t>
      </w:r>
      <w:r>
        <w:rPr>
          <w:rFonts w:ascii="Arial" w:hAnsi="Arial" w:cs="Arial"/>
          <w:sz w:val="22"/>
          <w:szCs w:val="22"/>
        </w:rPr>
        <w:t xml:space="preserve"> ”korekta”</w:t>
      </w:r>
      <w:r w:rsidRPr="00F2368A">
        <w:rPr>
          <w:rFonts w:ascii="Arial" w:hAnsi="Arial" w:cs="Arial"/>
          <w:sz w:val="22"/>
          <w:szCs w:val="22"/>
        </w:rPr>
        <w:t xml:space="preserve"> na ekranie startowym na poziomie złożonego wniosku, który ma być poprawiony. Wniosek poprawiony posiada w nagłówku opis „</w:t>
      </w:r>
      <w:r w:rsidRPr="00F2368A">
        <w:rPr>
          <w:rFonts w:ascii="Arial" w:hAnsi="Arial" w:cs="Arial"/>
          <w:b/>
          <w:bCs/>
          <w:sz w:val="22"/>
          <w:szCs w:val="22"/>
        </w:rPr>
        <w:t>WNIOSEK (KOREKTA)</w:t>
      </w:r>
      <w:r w:rsidRPr="00F2368A">
        <w:rPr>
          <w:rFonts w:ascii="Arial" w:hAnsi="Arial" w:cs="Arial"/>
          <w:sz w:val="22"/>
          <w:szCs w:val="22"/>
        </w:rPr>
        <w:t>”</w:t>
      </w:r>
      <w:r w:rsidRPr="00F2368A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541778FA" w14:textId="77777777" w:rsidR="00223550" w:rsidRPr="00F2368A" w:rsidRDefault="00223550" w:rsidP="00223550">
      <w:pPr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F2368A">
        <w:rPr>
          <w:rFonts w:ascii="Arial" w:hAnsi="Arial" w:cs="Arial"/>
          <w:sz w:val="22"/>
          <w:szCs w:val="22"/>
        </w:rPr>
        <w:t>Aktualizacja Wniosku składana jest w przypadku zmiany zakresu rzeczowo-finansowego realizowanego przedsięwzięcia oraz zmiany nazwy przedsięwzięcia</w:t>
      </w:r>
      <w:r>
        <w:rPr>
          <w:rFonts w:ascii="Arial" w:hAnsi="Arial" w:cs="Arial"/>
          <w:sz w:val="22"/>
          <w:szCs w:val="22"/>
        </w:rPr>
        <w:t xml:space="preserve"> oraz zmianę terminu zakończenia realizacji </w:t>
      </w:r>
      <w:r w:rsidRPr="00F2368A">
        <w:rPr>
          <w:rFonts w:ascii="Arial" w:hAnsi="Arial" w:cs="Arial"/>
          <w:sz w:val="22"/>
          <w:szCs w:val="22"/>
        </w:rPr>
        <w:t xml:space="preserve"> może nastąpić po podjęciu Uchwały o przyznaniu pomocy finansowej i podlega ponownej ocenie. Wniosek aktualizacyjny składa się poprzez Generator klikając przycisk Aktualiz</w:t>
      </w:r>
      <w:r>
        <w:rPr>
          <w:rFonts w:ascii="Arial" w:hAnsi="Arial" w:cs="Arial"/>
          <w:sz w:val="22"/>
          <w:szCs w:val="22"/>
        </w:rPr>
        <w:t>acja</w:t>
      </w:r>
      <w:r w:rsidRPr="00F2368A">
        <w:rPr>
          <w:rFonts w:ascii="Arial" w:hAnsi="Arial" w:cs="Arial"/>
          <w:sz w:val="22"/>
          <w:szCs w:val="22"/>
        </w:rPr>
        <w:t xml:space="preserve"> na ekranie startowym na poziomie złożonego wniosku. Wniosek aktualizowany należy wypełnić zgodnie ze standardową procedurą i posiada w nagłówku opis „</w:t>
      </w:r>
      <w:r w:rsidRPr="00F2368A">
        <w:rPr>
          <w:rFonts w:ascii="Arial" w:hAnsi="Arial" w:cs="Arial"/>
          <w:b/>
          <w:bCs/>
          <w:sz w:val="22"/>
          <w:szCs w:val="22"/>
        </w:rPr>
        <w:t xml:space="preserve">WNIOSEK </w:t>
      </w:r>
      <w:r>
        <w:rPr>
          <w:rFonts w:ascii="Arial" w:hAnsi="Arial" w:cs="Arial"/>
          <w:b/>
          <w:bCs/>
          <w:sz w:val="22"/>
          <w:szCs w:val="22"/>
        </w:rPr>
        <w:t>(</w:t>
      </w:r>
      <w:r w:rsidRPr="00F2368A">
        <w:rPr>
          <w:rFonts w:ascii="Arial" w:hAnsi="Arial" w:cs="Arial"/>
          <w:b/>
          <w:bCs/>
          <w:sz w:val="22"/>
          <w:szCs w:val="22"/>
        </w:rPr>
        <w:t>AKTUALIZACJ</w:t>
      </w:r>
      <w:r>
        <w:rPr>
          <w:rFonts w:ascii="Arial" w:hAnsi="Arial" w:cs="Arial"/>
          <w:b/>
          <w:bCs/>
          <w:sz w:val="22"/>
          <w:szCs w:val="22"/>
        </w:rPr>
        <w:t>A)</w:t>
      </w:r>
      <w:r w:rsidRPr="00F2368A">
        <w:rPr>
          <w:rFonts w:ascii="Arial" w:hAnsi="Arial" w:cs="Arial"/>
          <w:sz w:val="22"/>
          <w:szCs w:val="22"/>
        </w:rPr>
        <w:t>”</w:t>
      </w:r>
      <w:r w:rsidRPr="00F2368A">
        <w:rPr>
          <w:rFonts w:ascii="Arial" w:hAnsi="Arial" w:cs="Arial"/>
          <w:b/>
          <w:bCs/>
          <w:sz w:val="22"/>
          <w:szCs w:val="22"/>
        </w:rPr>
        <w:t>.</w:t>
      </w:r>
      <w:r w:rsidRPr="00F2368A">
        <w:rPr>
          <w:rFonts w:ascii="Arial" w:hAnsi="Arial" w:cs="Arial"/>
          <w:sz w:val="22"/>
          <w:szCs w:val="22"/>
        </w:rPr>
        <w:t xml:space="preserve"> </w:t>
      </w:r>
    </w:p>
    <w:p w14:paraId="2388F88C" w14:textId="3F627C3B" w:rsidR="00223550" w:rsidRPr="00F2368A" w:rsidRDefault="00223550" w:rsidP="00223550">
      <w:pPr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F2368A">
        <w:rPr>
          <w:rFonts w:ascii="Arial" w:hAnsi="Arial" w:cs="Arial"/>
          <w:sz w:val="22"/>
          <w:szCs w:val="22"/>
        </w:rPr>
        <w:t>Wniosek (korekta) nie jest Wnioskiem aktualizacyjnym i nie może być wypełniany na tym formularzu (jest to błąd powodujący odrzucenie wniosku z powodu złożenia go na niewłaściwym formularzu)</w:t>
      </w:r>
      <w:r w:rsidR="00CE584D">
        <w:rPr>
          <w:rFonts w:ascii="Arial" w:hAnsi="Arial" w:cs="Arial"/>
          <w:sz w:val="22"/>
          <w:szCs w:val="22"/>
        </w:rPr>
        <w:t>.</w:t>
      </w:r>
    </w:p>
    <w:p w14:paraId="58B3D1A6" w14:textId="77777777" w:rsidR="00223550" w:rsidRPr="0050701B" w:rsidRDefault="00223550" w:rsidP="00223550">
      <w:pPr>
        <w:spacing w:after="120"/>
        <w:ind w:left="714"/>
        <w:jc w:val="both"/>
        <w:rPr>
          <w:rFonts w:ascii="Arial" w:hAnsi="Arial" w:cs="Arial"/>
          <w:b/>
          <w:sz w:val="22"/>
          <w:szCs w:val="22"/>
        </w:rPr>
      </w:pPr>
      <w:r w:rsidRPr="0050701B">
        <w:rPr>
          <w:rFonts w:ascii="Arial" w:hAnsi="Arial" w:cs="Arial"/>
          <w:b/>
          <w:sz w:val="22"/>
          <w:szCs w:val="22"/>
        </w:rPr>
        <w:t>Uwaga: Zwiększenie wartości Kosztów kwalifikowanych przedsięwzięcia nie jest podstawą do zwiększenia pomocy finansowej.</w:t>
      </w:r>
    </w:p>
    <w:p w14:paraId="4DBCBA14" w14:textId="3C71E9F1" w:rsidR="0011584D" w:rsidRDefault="00223550" w:rsidP="0011584D">
      <w:pPr>
        <w:spacing w:after="120"/>
        <w:ind w:left="714"/>
        <w:jc w:val="both"/>
        <w:rPr>
          <w:rFonts w:ascii="Arial" w:hAnsi="Arial" w:cs="Arial"/>
          <w:b/>
          <w:sz w:val="22"/>
          <w:szCs w:val="22"/>
        </w:rPr>
      </w:pPr>
      <w:r w:rsidRPr="0050701B">
        <w:rPr>
          <w:rFonts w:ascii="Arial" w:hAnsi="Arial" w:cs="Arial"/>
          <w:b/>
          <w:sz w:val="22"/>
          <w:szCs w:val="22"/>
        </w:rPr>
        <w:t xml:space="preserve">Wnioskodawca zobowiązany jest zrealizować cały zakres rzeczowy przedsięwzięcia, bez względu na poziom pomocy finansowej udzielonej przez Fundusz. Zarówno w przypadku zmniejszenia, jak i zwiększenia zakresu rzeczowo-finansowego procent dofinansowania nie ulega zwiększeniu. </w:t>
      </w:r>
      <w:r w:rsidRPr="0050701B">
        <w:rPr>
          <w:rFonts w:ascii="Arial" w:hAnsi="Arial" w:cs="Arial"/>
          <w:b/>
          <w:sz w:val="22"/>
          <w:szCs w:val="22"/>
        </w:rPr>
        <w:br/>
        <w:t>W przypadku zwiększenia zakresu rzeczowo-finansowego kwota pomocy finansowej nie ulega zwiększeniu.</w:t>
      </w:r>
    </w:p>
    <w:p w14:paraId="29B0E3DD" w14:textId="77777777" w:rsidR="00287D4C" w:rsidRDefault="00287D4C" w:rsidP="0011584D">
      <w:pPr>
        <w:spacing w:after="120"/>
        <w:ind w:left="714"/>
        <w:jc w:val="both"/>
        <w:rPr>
          <w:rFonts w:ascii="Arial" w:hAnsi="Arial" w:cs="Arial"/>
          <w:b/>
          <w:sz w:val="22"/>
          <w:szCs w:val="22"/>
        </w:rPr>
      </w:pPr>
    </w:p>
    <w:p w14:paraId="218E4D35" w14:textId="77777777" w:rsidR="00287D4C" w:rsidRDefault="00287D4C" w:rsidP="0011584D">
      <w:pPr>
        <w:spacing w:after="120"/>
        <w:ind w:left="714"/>
        <w:jc w:val="both"/>
        <w:rPr>
          <w:rFonts w:ascii="Arial" w:hAnsi="Arial" w:cs="Arial"/>
          <w:b/>
          <w:sz w:val="22"/>
          <w:szCs w:val="22"/>
        </w:rPr>
      </w:pPr>
    </w:p>
    <w:p w14:paraId="54A38FBB" w14:textId="77777777" w:rsidR="00287D4C" w:rsidRPr="00336D74" w:rsidRDefault="00287D4C" w:rsidP="0011584D">
      <w:pPr>
        <w:spacing w:after="120"/>
        <w:ind w:left="714"/>
        <w:jc w:val="both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XSpec="right" w:tblpY="470"/>
        <w:tblW w:w="9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3"/>
      </w:tblGrid>
      <w:tr w:rsidR="00223550" w:rsidRPr="0050701B" w14:paraId="556FB6FF" w14:textId="77777777" w:rsidTr="00C410D0">
        <w:trPr>
          <w:trHeight w:val="2624"/>
        </w:trPr>
        <w:tc>
          <w:tcPr>
            <w:tcW w:w="9063" w:type="dxa"/>
            <w:shd w:val="clear" w:color="auto" w:fill="auto"/>
          </w:tcPr>
          <w:p w14:paraId="681B39E3" w14:textId="77777777" w:rsidR="00223550" w:rsidRPr="0050701B" w:rsidRDefault="00223550" w:rsidP="00C410D0">
            <w:pPr>
              <w:ind w:left="709" w:hanging="283"/>
              <w:jc w:val="both"/>
              <w:rPr>
                <w:rFonts w:ascii="Arial" w:hAnsi="Arial" w:cs="Arial"/>
                <w:b/>
              </w:rPr>
            </w:pPr>
          </w:p>
          <w:p w14:paraId="778899E5" w14:textId="77777777" w:rsidR="00223550" w:rsidRPr="0050701B" w:rsidRDefault="00223550" w:rsidP="00C410D0">
            <w:pPr>
              <w:ind w:left="709" w:hanging="283"/>
              <w:jc w:val="both"/>
              <w:rPr>
                <w:rFonts w:ascii="Arial" w:hAnsi="Arial" w:cs="Arial"/>
                <w:b/>
                <w:u w:val="single"/>
              </w:rPr>
            </w:pPr>
            <w:r w:rsidRPr="0050701B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Instrukcja przygotowania Wniosku w części merytorycznej składa się z dwóch części: </w:t>
            </w:r>
          </w:p>
          <w:p w14:paraId="4E84DDA0" w14:textId="77777777" w:rsidR="00223550" w:rsidRPr="0050701B" w:rsidRDefault="00223550" w:rsidP="00C410D0">
            <w:pPr>
              <w:ind w:left="709" w:hanging="283"/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5A3731A5" w14:textId="77777777" w:rsidR="00223550" w:rsidRPr="0050701B" w:rsidRDefault="00223550" w:rsidP="00223550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</w:rPr>
            </w:pPr>
            <w:r w:rsidRPr="0050701B">
              <w:rPr>
                <w:rFonts w:ascii="Arial" w:hAnsi="Arial" w:cs="Arial"/>
                <w:b/>
                <w:sz w:val="22"/>
                <w:szCs w:val="22"/>
              </w:rPr>
              <w:t>I Części - w której znajdują się informacje dotyczące wypełniania poszczególnych punktów we Wniosku</w:t>
            </w:r>
          </w:p>
          <w:p w14:paraId="12785DB6" w14:textId="77777777" w:rsidR="00223550" w:rsidRPr="0050701B" w:rsidRDefault="00223550" w:rsidP="00C410D0">
            <w:pPr>
              <w:ind w:left="1146"/>
              <w:jc w:val="both"/>
              <w:rPr>
                <w:rFonts w:ascii="Arial" w:hAnsi="Arial" w:cs="Arial"/>
                <w:b/>
              </w:rPr>
            </w:pPr>
          </w:p>
          <w:p w14:paraId="2EAFCFA2" w14:textId="77777777" w:rsidR="00223550" w:rsidRPr="0050701B" w:rsidRDefault="00223550" w:rsidP="00223550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</w:rPr>
            </w:pPr>
            <w:r w:rsidRPr="0050701B">
              <w:rPr>
                <w:rFonts w:ascii="Arial" w:hAnsi="Arial" w:cs="Arial"/>
                <w:b/>
                <w:sz w:val="22"/>
                <w:szCs w:val="22"/>
              </w:rPr>
              <w:t>II Części - w której znajdują się informacje do weryfikacji pomocy publicznej</w:t>
            </w:r>
          </w:p>
          <w:p w14:paraId="29BD3C64" w14:textId="77777777" w:rsidR="00223550" w:rsidRPr="0050701B" w:rsidRDefault="00223550" w:rsidP="00C410D0">
            <w:pPr>
              <w:pStyle w:val="Akapitzlist"/>
              <w:rPr>
                <w:rFonts w:ascii="Arial" w:hAnsi="Arial" w:cs="Arial"/>
                <w:b/>
              </w:rPr>
            </w:pPr>
          </w:p>
          <w:p w14:paraId="5BC28731" w14:textId="77777777" w:rsidR="00223550" w:rsidRPr="0050701B" w:rsidRDefault="00223550" w:rsidP="00C410D0">
            <w:pPr>
              <w:ind w:left="1146"/>
              <w:rPr>
                <w:rFonts w:ascii="Arial" w:hAnsi="Arial" w:cs="Arial"/>
                <w:b/>
              </w:rPr>
            </w:pPr>
            <w:r w:rsidRPr="0050701B">
              <w:rPr>
                <w:rFonts w:ascii="Arial" w:hAnsi="Arial" w:cs="Arial"/>
                <w:b/>
                <w:sz w:val="22"/>
                <w:szCs w:val="22"/>
              </w:rPr>
              <w:t>Informacje dotyczące obsługi Generatora Wniosków znajdują się w Instrukcji dostępnej pod panelem logowania</w:t>
            </w:r>
          </w:p>
          <w:p w14:paraId="50C94BD9" w14:textId="77777777" w:rsidR="00223550" w:rsidRPr="0050701B" w:rsidRDefault="00223550" w:rsidP="00C410D0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9CC3572" w14:textId="77777777" w:rsidR="00223550" w:rsidRPr="0050701B" w:rsidRDefault="00223550" w:rsidP="00223550">
      <w:pPr>
        <w:suppressAutoHyphens/>
        <w:spacing w:after="120"/>
        <w:jc w:val="both"/>
        <w:rPr>
          <w:rFonts w:ascii="Calibri" w:hAnsi="Calibri"/>
          <w:sz w:val="22"/>
          <w:szCs w:val="22"/>
        </w:rPr>
      </w:pPr>
    </w:p>
    <w:p w14:paraId="6A2B23F6" w14:textId="77777777" w:rsidR="00223550" w:rsidRDefault="00223550" w:rsidP="00223550">
      <w:pPr>
        <w:jc w:val="both"/>
        <w:rPr>
          <w:rFonts w:ascii="Arial" w:hAnsi="Arial" w:cs="Arial"/>
          <w:b/>
          <w:sz w:val="22"/>
          <w:szCs w:val="22"/>
        </w:rPr>
      </w:pPr>
    </w:p>
    <w:p w14:paraId="140F947F" w14:textId="77777777" w:rsidR="00223550" w:rsidRPr="0050701B" w:rsidRDefault="00223550" w:rsidP="00223550">
      <w:pPr>
        <w:jc w:val="both"/>
        <w:rPr>
          <w:rFonts w:ascii="Arial" w:hAnsi="Arial" w:cs="Arial"/>
          <w:b/>
          <w:sz w:val="22"/>
          <w:szCs w:val="22"/>
        </w:rPr>
      </w:pPr>
      <w:r w:rsidRPr="0050701B">
        <w:rPr>
          <w:rFonts w:ascii="Arial" w:hAnsi="Arial" w:cs="Arial"/>
          <w:b/>
          <w:sz w:val="22"/>
          <w:szCs w:val="22"/>
        </w:rPr>
        <w:t>Część I - Wypełnianie Wniosku - dotyczy części Wniosku widocznej w Generatorze</w:t>
      </w:r>
    </w:p>
    <w:p w14:paraId="34C096D7" w14:textId="77777777" w:rsidR="00223550" w:rsidRPr="0050701B" w:rsidRDefault="00223550" w:rsidP="00223550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B67939D" w14:textId="77777777" w:rsidR="00223550" w:rsidRPr="0050701B" w:rsidRDefault="00223550" w:rsidP="00223550">
      <w:pPr>
        <w:jc w:val="both"/>
        <w:rPr>
          <w:rFonts w:ascii="Arial" w:hAnsi="Arial" w:cs="Arial"/>
          <w:b/>
          <w:sz w:val="22"/>
          <w:szCs w:val="22"/>
        </w:rPr>
      </w:pPr>
      <w:r w:rsidRPr="0050701B">
        <w:rPr>
          <w:rFonts w:ascii="Arial" w:hAnsi="Arial" w:cs="Arial"/>
          <w:b/>
          <w:sz w:val="22"/>
          <w:szCs w:val="22"/>
        </w:rPr>
        <w:t>Na górze i na dole formularza Wniosku widoczne są trzy przyciski:</w:t>
      </w:r>
    </w:p>
    <w:p w14:paraId="2F96E240" w14:textId="77777777" w:rsidR="00223550" w:rsidRPr="0050701B" w:rsidRDefault="00223550" w:rsidP="00223550">
      <w:pPr>
        <w:jc w:val="both"/>
        <w:rPr>
          <w:rFonts w:ascii="Arial" w:hAnsi="Arial" w:cs="Arial"/>
          <w:b/>
          <w:sz w:val="22"/>
          <w:szCs w:val="22"/>
        </w:rPr>
      </w:pPr>
    </w:p>
    <w:p w14:paraId="4A728086" w14:textId="77777777" w:rsidR="00223550" w:rsidRPr="0050701B" w:rsidRDefault="00223550" w:rsidP="00223550">
      <w:pPr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b/>
          <w:sz w:val="22"/>
          <w:szCs w:val="22"/>
        </w:rPr>
        <w:t xml:space="preserve">Zapisz </w:t>
      </w:r>
      <w:r w:rsidRPr="0050701B">
        <w:rPr>
          <w:rFonts w:ascii="Arial" w:hAnsi="Arial" w:cs="Arial"/>
          <w:sz w:val="22"/>
          <w:szCs w:val="22"/>
        </w:rPr>
        <w:t xml:space="preserve">- służy do zapisywania danych wpisanych do Wniosku i w trakcie (w celu częściowego zapisywania danych) i na końcu (przy zakończeniu pracy nad Wnioskiem </w:t>
      </w:r>
      <w:r w:rsidRPr="0050701B">
        <w:rPr>
          <w:rFonts w:ascii="Arial" w:hAnsi="Arial" w:cs="Arial"/>
          <w:sz w:val="22"/>
          <w:szCs w:val="22"/>
        </w:rPr>
        <w:br/>
        <w:t xml:space="preserve">w danym momencie lub po całkowitym wypełnieniu). Zaleca się częste zapisywanie </w:t>
      </w:r>
      <w:r w:rsidRPr="0050701B">
        <w:rPr>
          <w:rFonts w:ascii="Arial" w:hAnsi="Arial" w:cs="Arial"/>
          <w:sz w:val="22"/>
          <w:szCs w:val="22"/>
        </w:rPr>
        <w:br/>
        <w:t>w czasie pracy nad Wnioskiem w celu uniknięcia utraty danych już wpisanych.</w:t>
      </w:r>
    </w:p>
    <w:p w14:paraId="25B97544" w14:textId="77777777" w:rsidR="00223550" w:rsidRPr="0050701B" w:rsidRDefault="00223550" w:rsidP="00223550">
      <w:pPr>
        <w:jc w:val="both"/>
        <w:rPr>
          <w:rFonts w:ascii="Arial" w:hAnsi="Arial" w:cs="Arial"/>
          <w:sz w:val="22"/>
          <w:szCs w:val="22"/>
        </w:rPr>
      </w:pPr>
    </w:p>
    <w:p w14:paraId="56D46A59" w14:textId="77777777" w:rsidR="00223550" w:rsidRPr="0050701B" w:rsidRDefault="00223550" w:rsidP="00223550">
      <w:pPr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b/>
          <w:sz w:val="22"/>
          <w:szCs w:val="22"/>
        </w:rPr>
        <w:t xml:space="preserve">Sprawdź poprawność </w:t>
      </w:r>
      <w:r w:rsidRPr="0050701B">
        <w:rPr>
          <w:rFonts w:ascii="Arial" w:hAnsi="Arial" w:cs="Arial"/>
          <w:sz w:val="22"/>
          <w:szCs w:val="22"/>
        </w:rPr>
        <w:t xml:space="preserve">- polega na sprawdzeniu, czy wszystkie pola Wniosku zostały wypełnione lub wypełnione we właściwym formacie. Sprawdzenie można przeprowadzić </w:t>
      </w:r>
      <w:r w:rsidRPr="0050701B">
        <w:rPr>
          <w:rFonts w:ascii="Arial" w:hAnsi="Arial" w:cs="Arial"/>
          <w:sz w:val="22"/>
          <w:szCs w:val="22"/>
        </w:rPr>
        <w:br/>
        <w:t xml:space="preserve">w trakcie wypełniania Wniosku lub po całkowitym wypełnieniu. Przed sprawdzeniem zaleca się zapisanie. Tylko Wniosek, który przeszedł pozytywnie sprawdzenie może zostać wysłany elektronicznie. Sprawdzenie poprawności nie jest kompletnym sprawdzeniem wniosku, a jedynie narzędziem wspomagającym poprawne wypełnienie. </w:t>
      </w:r>
    </w:p>
    <w:p w14:paraId="2E00BE76" w14:textId="77777777" w:rsidR="00223550" w:rsidRPr="0050701B" w:rsidRDefault="00223550" w:rsidP="00223550">
      <w:pPr>
        <w:jc w:val="both"/>
        <w:rPr>
          <w:rFonts w:ascii="Arial" w:hAnsi="Arial" w:cs="Arial"/>
          <w:sz w:val="22"/>
          <w:szCs w:val="22"/>
        </w:rPr>
      </w:pPr>
    </w:p>
    <w:p w14:paraId="6D977E72" w14:textId="77777777" w:rsidR="00223550" w:rsidRPr="0050701B" w:rsidRDefault="00223550" w:rsidP="00223550">
      <w:pPr>
        <w:jc w:val="both"/>
        <w:rPr>
          <w:rFonts w:ascii="Arial" w:hAnsi="Arial" w:cs="Arial"/>
          <w:b/>
          <w:sz w:val="22"/>
          <w:szCs w:val="22"/>
        </w:rPr>
      </w:pPr>
      <w:r w:rsidRPr="0050701B">
        <w:rPr>
          <w:rFonts w:ascii="Arial" w:hAnsi="Arial" w:cs="Arial"/>
          <w:b/>
          <w:sz w:val="22"/>
          <w:szCs w:val="22"/>
        </w:rPr>
        <w:t xml:space="preserve">Powrót </w:t>
      </w:r>
      <w:r w:rsidRPr="0050701B">
        <w:rPr>
          <w:rFonts w:ascii="Arial" w:hAnsi="Arial" w:cs="Arial"/>
          <w:sz w:val="22"/>
          <w:szCs w:val="22"/>
        </w:rPr>
        <w:t>- umożliwia wyjście z Wniosku i przejście do strony startowej Generatora. Przed wyjściem należy Wniosek zapisać. Zapisana wersja będzie mogła być następnie edytowana.</w:t>
      </w:r>
    </w:p>
    <w:p w14:paraId="55CB8286" w14:textId="77777777" w:rsidR="00223550" w:rsidRDefault="00223550" w:rsidP="00A425C8">
      <w:pPr>
        <w:tabs>
          <w:tab w:val="left" w:pos="0"/>
        </w:tabs>
        <w:jc w:val="both"/>
        <w:rPr>
          <w:rFonts w:ascii="Arial" w:hAnsi="Arial" w:cs="Arial"/>
          <w:b/>
          <w:sz w:val="19"/>
          <w:szCs w:val="19"/>
        </w:rPr>
      </w:pPr>
    </w:p>
    <w:p w14:paraId="218E8D41" w14:textId="77777777" w:rsidR="00223550" w:rsidRPr="008945B4" w:rsidRDefault="00223550" w:rsidP="00A425C8">
      <w:pPr>
        <w:tabs>
          <w:tab w:val="left" w:pos="0"/>
        </w:tabs>
        <w:jc w:val="both"/>
        <w:rPr>
          <w:rFonts w:ascii="Arial" w:hAnsi="Arial" w:cs="Arial"/>
          <w:b/>
          <w:sz w:val="19"/>
          <w:szCs w:val="19"/>
        </w:rPr>
      </w:pPr>
    </w:p>
    <w:p w14:paraId="58FDA776" w14:textId="77777777" w:rsidR="00A425C8" w:rsidRPr="00223550" w:rsidRDefault="00A425C8" w:rsidP="00A425C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23550">
        <w:rPr>
          <w:rFonts w:ascii="Arial" w:hAnsi="Arial" w:cs="Arial"/>
          <w:b/>
          <w:sz w:val="22"/>
          <w:szCs w:val="22"/>
          <w:u w:val="single"/>
        </w:rPr>
        <w:t xml:space="preserve">Wypełnianie Wniosku </w:t>
      </w:r>
    </w:p>
    <w:p w14:paraId="160E2FD0" w14:textId="77777777" w:rsidR="00A425C8" w:rsidRPr="00223550" w:rsidRDefault="00A425C8" w:rsidP="00A425C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D7A8844" w14:textId="48C1CB12" w:rsidR="00BC0C0A" w:rsidRPr="00223550" w:rsidRDefault="00BC0C0A" w:rsidP="00BC0C0A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223550">
        <w:rPr>
          <w:rFonts w:ascii="Arial" w:hAnsi="Arial" w:cs="Arial"/>
          <w:b/>
          <w:sz w:val="22"/>
          <w:szCs w:val="22"/>
        </w:rPr>
        <w:t xml:space="preserve">Ad. 1. Nazwa </w:t>
      </w:r>
      <w:r w:rsidR="00DD19A8" w:rsidRPr="00223550">
        <w:rPr>
          <w:rFonts w:ascii="Arial" w:hAnsi="Arial" w:cs="Arial"/>
          <w:b/>
          <w:sz w:val="22"/>
          <w:szCs w:val="22"/>
        </w:rPr>
        <w:t>przedsięwzięcia</w:t>
      </w:r>
    </w:p>
    <w:p w14:paraId="1D548313" w14:textId="26B65837" w:rsidR="00BC0C0A" w:rsidRDefault="0011584D" w:rsidP="00BC0C0A">
      <w:pPr>
        <w:jc w:val="both"/>
        <w:rPr>
          <w:rFonts w:ascii="Arial" w:hAnsi="Arial" w:cs="Arial"/>
          <w:sz w:val="22"/>
          <w:szCs w:val="22"/>
        </w:rPr>
      </w:pPr>
      <w:r w:rsidRPr="0011584D">
        <w:rPr>
          <w:rFonts w:ascii="Arial" w:hAnsi="Arial" w:cs="Arial"/>
          <w:sz w:val="22"/>
          <w:szCs w:val="22"/>
        </w:rPr>
        <w:t>Nazwa przedsięwzięcia powinna być jednozdaniowa i rzeczowa, określająca charakter przedsięwzięcia będącego przedmiotem Wniosku i jego lokalizację (jeśli to możliwe), spójna z wybranym priorytetem w pkt. 8 Wniosku.</w:t>
      </w:r>
    </w:p>
    <w:p w14:paraId="4C0AA5B8" w14:textId="77777777" w:rsidR="00B7753A" w:rsidRPr="00223550" w:rsidRDefault="00B7753A" w:rsidP="00BC0C0A">
      <w:pPr>
        <w:jc w:val="both"/>
        <w:rPr>
          <w:rFonts w:ascii="Arial" w:hAnsi="Arial" w:cs="Arial"/>
          <w:i/>
          <w:sz w:val="22"/>
          <w:szCs w:val="22"/>
        </w:rPr>
      </w:pPr>
    </w:p>
    <w:p w14:paraId="200D1366" w14:textId="2A1DFEE8" w:rsidR="00BC0C0A" w:rsidRPr="00223550" w:rsidRDefault="00BC0C0A" w:rsidP="00BC0C0A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223550">
        <w:rPr>
          <w:rFonts w:ascii="Arial" w:hAnsi="Arial" w:cs="Arial"/>
          <w:b/>
          <w:bCs/>
          <w:sz w:val="22"/>
          <w:szCs w:val="22"/>
        </w:rPr>
        <w:t xml:space="preserve">Ad. 2. </w:t>
      </w:r>
      <w:r w:rsidR="002B7C37" w:rsidRPr="00223550">
        <w:rPr>
          <w:rFonts w:ascii="Arial" w:hAnsi="Arial" w:cs="Arial"/>
          <w:b/>
          <w:sz w:val="22"/>
          <w:szCs w:val="22"/>
        </w:rPr>
        <w:t>Lokalizacja przedsięwzięcia</w:t>
      </w:r>
    </w:p>
    <w:p w14:paraId="2CF0A42E" w14:textId="77777777" w:rsidR="00CE584D" w:rsidRPr="0050701B" w:rsidRDefault="00CE584D" w:rsidP="00CE584D">
      <w:pPr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 xml:space="preserve">Lokalizację przedsięwzięcia należy podać zgodnie z obowiązującym podziałem administracyjnym. </w:t>
      </w:r>
    </w:p>
    <w:p w14:paraId="26D73CE6" w14:textId="77777777" w:rsidR="00CE584D" w:rsidRPr="0050701B" w:rsidRDefault="00CE584D" w:rsidP="00CE584D">
      <w:pPr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>Należy wpisać jedną z trzech możliwości: 1. całe województwo wielkopolskie, 2. powiat … /podać nazwę lub nazwy/, 3. gmina … /podać nazwę lub nazwy.</w:t>
      </w:r>
    </w:p>
    <w:p w14:paraId="1BFB7331" w14:textId="77777777" w:rsidR="00BC0C0A" w:rsidRPr="00223550" w:rsidRDefault="00BC0C0A" w:rsidP="00BC0C0A">
      <w:pPr>
        <w:jc w:val="both"/>
        <w:rPr>
          <w:rFonts w:ascii="Arial" w:hAnsi="Arial" w:cs="Arial"/>
          <w:b/>
          <w:sz w:val="22"/>
          <w:szCs w:val="22"/>
        </w:rPr>
      </w:pPr>
    </w:p>
    <w:p w14:paraId="05ED6D36" w14:textId="77777777" w:rsidR="00287D4C" w:rsidRDefault="00287D4C" w:rsidP="00BC0C0A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187ED14E" w14:textId="087B86C2" w:rsidR="00BC0C0A" w:rsidRPr="00223550" w:rsidRDefault="00BC0C0A" w:rsidP="00BC0C0A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223550">
        <w:rPr>
          <w:rFonts w:ascii="Arial" w:hAnsi="Arial" w:cs="Arial"/>
          <w:b/>
          <w:sz w:val="22"/>
          <w:szCs w:val="22"/>
        </w:rPr>
        <w:lastRenderedPageBreak/>
        <w:t>Ad. 3. Dane adresowe Wnioskodawcy</w:t>
      </w:r>
    </w:p>
    <w:p w14:paraId="163E17C1" w14:textId="77777777" w:rsidR="00CE584D" w:rsidRPr="00F70713" w:rsidRDefault="00CE584D" w:rsidP="00CE584D">
      <w:pPr>
        <w:jc w:val="both"/>
        <w:rPr>
          <w:rFonts w:ascii="Arial" w:hAnsi="Arial" w:cs="Arial"/>
          <w:b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>W danych adresowych Wnioskodawcy należy podać pełną nazwę podmiotu będącego Wnioskodawcą oraz dokładne dane adresowe i teleadresowe siedziby Wnioskodawcy.</w:t>
      </w:r>
    </w:p>
    <w:p w14:paraId="672205AD" w14:textId="77777777" w:rsidR="00CE584D" w:rsidRPr="0050701B" w:rsidRDefault="00CE584D" w:rsidP="00CE584D">
      <w:pPr>
        <w:rPr>
          <w:rFonts w:ascii="Arial" w:hAnsi="Arial" w:cs="Arial"/>
          <w:sz w:val="22"/>
          <w:szCs w:val="22"/>
        </w:rPr>
      </w:pPr>
    </w:p>
    <w:p w14:paraId="1F40B164" w14:textId="77777777" w:rsidR="00CE584D" w:rsidRDefault="00CE584D" w:rsidP="00CE584D">
      <w:pPr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>Nr telefonu należy wpisać bez „0” na początku (tylko 9 cyfr w ciągu - bez przerw lub wstawiania innych znaków).</w:t>
      </w:r>
    </w:p>
    <w:p w14:paraId="0FE20041" w14:textId="77777777" w:rsidR="00CE584D" w:rsidRDefault="00CE584D" w:rsidP="00CE584D">
      <w:pPr>
        <w:jc w:val="both"/>
        <w:rPr>
          <w:rFonts w:ascii="Arial" w:hAnsi="Arial" w:cs="Arial"/>
          <w:sz w:val="22"/>
          <w:szCs w:val="22"/>
        </w:rPr>
      </w:pPr>
    </w:p>
    <w:p w14:paraId="6C30768E" w14:textId="77777777" w:rsidR="00CE584D" w:rsidRDefault="00CE584D" w:rsidP="00CE584D">
      <w:pPr>
        <w:jc w:val="both"/>
        <w:rPr>
          <w:rFonts w:ascii="Arial" w:hAnsi="Arial" w:cs="Arial"/>
          <w:sz w:val="22"/>
          <w:szCs w:val="22"/>
        </w:rPr>
      </w:pPr>
      <w:r w:rsidRPr="009A1B29">
        <w:rPr>
          <w:rFonts w:ascii="Arial" w:hAnsi="Arial" w:cs="Arial"/>
          <w:sz w:val="22"/>
          <w:szCs w:val="22"/>
        </w:rPr>
        <w:t>W pozycji adres elektronicznej skrzynki podawczej (</w:t>
      </w:r>
      <w:proofErr w:type="spellStart"/>
      <w:r w:rsidRPr="009A1B29">
        <w:rPr>
          <w:rFonts w:ascii="Arial" w:hAnsi="Arial" w:cs="Arial"/>
          <w:sz w:val="22"/>
          <w:szCs w:val="22"/>
        </w:rPr>
        <w:t>ePUAP</w:t>
      </w:r>
      <w:proofErr w:type="spellEnd"/>
      <w:r w:rsidRPr="009A1B29">
        <w:rPr>
          <w:rFonts w:ascii="Arial" w:hAnsi="Arial" w:cs="Arial"/>
          <w:sz w:val="22"/>
          <w:szCs w:val="22"/>
        </w:rPr>
        <w:t xml:space="preserve">) należy podać prawidłowy adres skrzynki podawczej </w:t>
      </w:r>
      <w:proofErr w:type="spellStart"/>
      <w:r w:rsidRPr="009A1B29">
        <w:rPr>
          <w:rFonts w:ascii="Arial" w:hAnsi="Arial" w:cs="Arial"/>
          <w:sz w:val="22"/>
          <w:szCs w:val="22"/>
        </w:rPr>
        <w:t>ePUAP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1A412797" w14:textId="77777777" w:rsidR="00CE584D" w:rsidRPr="0050701B" w:rsidRDefault="00CE584D" w:rsidP="00CE584D">
      <w:pPr>
        <w:rPr>
          <w:rFonts w:ascii="Arial" w:hAnsi="Arial" w:cs="Arial"/>
          <w:sz w:val="22"/>
          <w:szCs w:val="22"/>
        </w:rPr>
      </w:pPr>
    </w:p>
    <w:p w14:paraId="50988506" w14:textId="77777777" w:rsidR="00CE584D" w:rsidRPr="0050701B" w:rsidRDefault="00CE584D" w:rsidP="00CE584D">
      <w:pPr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>W pozycji NIP cyfry należy wpisać bez kresek.</w:t>
      </w:r>
    </w:p>
    <w:p w14:paraId="063427BA" w14:textId="77777777" w:rsidR="00CE584D" w:rsidRPr="0050701B" w:rsidRDefault="00CE584D" w:rsidP="00CE584D">
      <w:pPr>
        <w:jc w:val="both"/>
        <w:rPr>
          <w:rFonts w:ascii="Arial" w:hAnsi="Arial" w:cs="Arial"/>
          <w:sz w:val="22"/>
          <w:szCs w:val="22"/>
        </w:rPr>
      </w:pPr>
    </w:p>
    <w:p w14:paraId="19E4B74E" w14:textId="77777777" w:rsidR="00CE584D" w:rsidRPr="0050701B" w:rsidRDefault="00CE584D" w:rsidP="00CE584D">
      <w:pPr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 xml:space="preserve">W polu przeznaczonym na numer PKD należy wpisać jeden numer odpowiadający wnioskowanej pomocy lub głównemu rodzajowi działalności prowadzonej przez Wnioskodawcę, zgodnie z Rozporządzeniem Rady Ministrów z dnia 24 grudnia 2007 r. </w:t>
      </w:r>
      <w:r w:rsidRPr="0050701B">
        <w:rPr>
          <w:rFonts w:ascii="Arial" w:hAnsi="Arial" w:cs="Arial"/>
          <w:sz w:val="22"/>
          <w:szCs w:val="22"/>
        </w:rPr>
        <w:br/>
        <w:t xml:space="preserve">w sprawie Polskiej Klasyfikacji Działalności (PKD) (Dz. U. Nr.251, poz. 1885, z </w:t>
      </w:r>
      <w:proofErr w:type="spellStart"/>
      <w:r w:rsidRPr="0050701B">
        <w:rPr>
          <w:rFonts w:ascii="Arial" w:hAnsi="Arial" w:cs="Arial"/>
          <w:sz w:val="22"/>
          <w:szCs w:val="22"/>
        </w:rPr>
        <w:t>późn</w:t>
      </w:r>
      <w:proofErr w:type="spellEnd"/>
      <w:r w:rsidRPr="0050701B">
        <w:rPr>
          <w:rFonts w:ascii="Arial" w:hAnsi="Arial" w:cs="Arial"/>
          <w:sz w:val="22"/>
          <w:szCs w:val="22"/>
        </w:rPr>
        <w:t xml:space="preserve">. zm.). Jeżeli pole nie dotyczy Wnioskodawcy, należy wpisać </w:t>
      </w:r>
      <w:r>
        <w:rPr>
          <w:rFonts w:ascii="Arial" w:hAnsi="Arial" w:cs="Arial"/>
          <w:sz w:val="22"/>
          <w:szCs w:val="22"/>
        </w:rPr>
        <w:t>„nie dotyczy”</w:t>
      </w:r>
      <w:r w:rsidRPr="0050701B">
        <w:rPr>
          <w:rFonts w:ascii="Arial" w:hAnsi="Arial" w:cs="Arial"/>
          <w:sz w:val="22"/>
          <w:szCs w:val="22"/>
        </w:rPr>
        <w:t>.</w:t>
      </w:r>
    </w:p>
    <w:p w14:paraId="7658EFAB" w14:textId="77777777" w:rsidR="00CE584D" w:rsidRPr="0050701B" w:rsidRDefault="00CE584D" w:rsidP="00CE584D">
      <w:pPr>
        <w:jc w:val="both"/>
        <w:rPr>
          <w:rFonts w:ascii="Arial" w:hAnsi="Arial" w:cs="Arial"/>
          <w:sz w:val="22"/>
          <w:szCs w:val="22"/>
        </w:rPr>
      </w:pPr>
    </w:p>
    <w:p w14:paraId="4CEF6623" w14:textId="77777777" w:rsidR="00CE584D" w:rsidRPr="0050701B" w:rsidRDefault="00CE584D" w:rsidP="00CE584D">
      <w:pPr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b/>
          <w:sz w:val="22"/>
          <w:szCs w:val="22"/>
        </w:rPr>
        <w:t>UWAGA:</w:t>
      </w:r>
      <w:r w:rsidRPr="0050701B">
        <w:rPr>
          <w:rFonts w:ascii="Arial" w:hAnsi="Arial" w:cs="Arial"/>
          <w:sz w:val="22"/>
          <w:szCs w:val="22"/>
        </w:rPr>
        <w:t xml:space="preserve"> Korespondencja przesyłana jest na adres wskazany w tym punkcie.</w:t>
      </w:r>
    </w:p>
    <w:p w14:paraId="4E303FB4" w14:textId="77777777" w:rsidR="00BC0C0A" w:rsidRPr="00223550" w:rsidRDefault="00BC0C0A" w:rsidP="00BC0C0A">
      <w:pPr>
        <w:jc w:val="both"/>
        <w:rPr>
          <w:rFonts w:ascii="Arial" w:hAnsi="Arial" w:cs="Arial"/>
          <w:sz w:val="22"/>
          <w:szCs w:val="22"/>
        </w:rPr>
      </w:pPr>
    </w:p>
    <w:p w14:paraId="2C08C72A" w14:textId="77777777" w:rsidR="00BC0C0A" w:rsidRPr="00223550" w:rsidRDefault="00BC0C0A" w:rsidP="00BC0C0A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223550">
        <w:rPr>
          <w:rFonts w:ascii="Arial" w:hAnsi="Arial" w:cs="Arial"/>
          <w:b/>
          <w:sz w:val="22"/>
          <w:szCs w:val="22"/>
        </w:rPr>
        <w:t>Ad. 4. Osoba wyznaczona do roboczych kontaktów w sprawie wniosku</w:t>
      </w:r>
    </w:p>
    <w:p w14:paraId="7D0A8616" w14:textId="77777777" w:rsidR="00CE584D" w:rsidRDefault="00CE584D" w:rsidP="00CE584D">
      <w:pPr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>W tym punkcie należy podać dane osoby, która z ramienia Wnioskodawcy będzie zajmować się prowadzeniem przedsięwzięcia i będzie  w stanie udzielać bezpośrednich odpowiedzi na zapytania dotyczące Wniosku. Nie należy wpisywać Prezydentów, Burmistrzów, Wójtów ani ich zastępców.</w:t>
      </w:r>
    </w:p>
    <w:p w14:paraId="2D3C2E49" w14:textId="77777777" w:rsidR="00CE584D" w:rsidRPr="0050701B" w:rsidRDefault="00CE584D" w:rsidP="00CE584D">
      <w:pPr>
        <w:jc w:val="both"/>
        <w:rPr>
          <w:rFonts w:ascii="Arial" w:hAnsi="Arial" w:cs="Arial"/>
          <w:sz w:val="22"/>
          <w:szCs w:val="22"/>
        </w:rPr>
      </w:pPr>
    </w:p>
    <w:p w14:paraId="4E63AB7D" w14:textId="2ADC310A" w:rsidR="00BC0C0A" w:rsidRPr="00223550" w:rsidRDefault="00BC0C0A" w:rsidP="00BC0C0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23550">
        <w:rPr>
          <w:rFonts w:ascii="Arial" w:hAnsi="Arial" w:cs="Arial"/>
          <w:sz w:val="22"/>
          <w:szCs w:val="22"/>
        </w:rPr>
        <w:t>W polu adres elektronicznej skrzynki podawczej (</w:t>
      </w:r>
      <w:proofErr w:type="spellStart"/>
      <w:r w:rsidRPr="00223550">
        <w:rPr>
          <w:rFonts w:ascii="Arial" w:hAnsi="Arial" w:cs="Arial"/>
          <w:sz w:val="22"/>
          <w:szCs w:val="22"/>
        </w:rPr>
        <w:t>ePUAP</w:t>
      </w:r>
      <w:proofErr w:type="spellEnd"/>
      <w:r w:rsidRPr="00223550">
        <w:rPr>
          <w:rFonts w:ascii="Arial" w:hAnsi="Arial" w:cs="Arial"/>
          <w:sz w:val="22"/>
          <w:szCs w:val="22"/>
        </w:rPr>
        <w:t>) jeśli nie dotyczy Wnioskodawcy należy wpisać „nie dotyczy” lub „n/d” (pol</w:t>
      </w:r>
      <w:r w:rsidR="00C90045">
        <w:rPr>
          <w:rFonts w:ascii="Arial" w:hAnsi="Arial" w:cs="Arial"/>
          <w:sz w:val="22"/>
          <w:szCs w:val="22"/>
        </w:rPr>
        <w:t>e</w:t>
      </w:r>
      <w:r w:rsidRPr="00223550">
        <w:rPr>
          <w:rFonts w:ascii="Arial" w:hAnsi="Arial" w:cs="Arial"/>
          <w:sz w:val="22"/>
          <w:szCs w:val="22"/>
        </w:rPr>
        <w:t xml:space="preserve"> nie może być niewypełnione).</w:t>
      </w:r>
    </w:p>
    <w:p w14:paraId="60B6B093" w14:textId="77777777" w:rsidR="00BC0C0A" w:rsidRPr="00223550" w:rsidRDefault="00BC0C0A" w:rsidP="00BC0C0A">
      <w:pPr>
        <w:jc w:val="both"/>
        <w:rPr>
          <w:rFonts w:ascii="Arial" w:hAnsi="Arial" w:cs="Arial"/>
          <w:sz w:val="22"/>
          <w:szCs w:val="22"/>
        </w:rPr>
      </w:pPr>
      <w:r w:rsidRPr="00223550">
        <w:rPr>
          <w:rFonts w:ascii="Arial" w:hAnsi="Arial" w:cs="Arial"/>
          <w:sz w:val="22"/>
          <w:szCs w:val="22"/>
        </w:rPr>
        <w:t>Pisma Funduszu skierowane do Wnioskodawcy drogą elektroniczną będą wysyłane na dwa adresy mailowe:</w:t>
      </w:r>
    </w:p>
    <w:p w14:paraId="5BA0F342" w14:textId="77777777" w:rsidR="00BC0C0A" w:rsidRPr="00223550" w:rsidRDefault="00BC0C0A" w:rsidP="00E66E87">
      <w:pPr>
        <w:pStyle w:val="Akapitzlist"/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23550">
        <w:rPr>
          <w:rFonts w:ascii="Arial" w:hAnsi="Arial" w:cs="Arial"/>
          <w:sz w:val="22"/>
          <w:szCs w:val="22"/>
        </w:rPr>
        <w:t>adres e-mail Wnioskodawcy wskazany w pkt. 3.</w:t>
      </w:r>
    </w:p>
    <w:p w14:paraId="48A10E7B" w14:textId="77777777" w:rsidR="00BC0C0A" w:rsidRPr="00223550" w:rsidRDefault="00BC0C0A" w:rsidP="00E66E87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223550">
        <w:rPr>
          <w:rFonts w:ascii="Arial" w:hAnsi="Arial" w:cs="Arial"/>
          <w:sz w:val="22"/>
          <w:szCs w:val="22"/>
        </w:rPr>
        <w:t xml:space="preserve">adres e-mail osoby wyznaczonej do roboczych kontaktów w sprawie wniosku wskazany w pkt. 4. </w:t>
      </w:r>
    </w:p>
    <w:p w14:paraId="01597240" w14:textId="77777777" w:rsidR="00BC0C0A" w:rsidRPr="00223550" w:rsidRDefault="00BC0C0A" w:rsidP="00BC0C0A">
      <w:pPr>
        <w:jc w:val="both"/>
        <w:rPr>
          <w:rFonts w:ascii="Arial" w:hAnsi="Arial" w:cs="Arial"/>
          <w:b/>
          <w:sz w:val="22"/>
          <w:szCs w:val="22"/>
        </w:rPr>
      </w:pPr>
    </w:p>
    <w:p w14:paraId="5F80BE8A" w14:textId="4A990F64" w:rsidR="00BC0C0A" w:rsidRPr="00223550" w:rsidRDefault="00BC0C0A" w:rsidP="00BC0C0A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223550">
        <w:rPr>
          <w:rFonts w:ascii="Arial" w:hAnsi="Arial" w:cs="Arial"/>
          <w:b/>
          <w:sz w:val="22"/>
          <w:szCs w:val="22"/>
        </w:rPr>
        <w:t>Ad.</w:t>
      </w:r>
      <w:r w:rsidR="0084755C" w:rsidRPr="00223550">
        <w:rPr>
          <w:rFonts w:ascii="Arial" w:hAnsi="Arial" w:cs="Arial"/>
          <w:b/>
          <w:sz w:val="22"/>
          <w:szCs w:val="22"/>
        </w:rPr>
        <w:t>5</w:t>
      </w:r>
      <w:r w:rsidRPr="00223550">
        <w:rPr>
          <w:rFonts w:ascii="Arial" w:hAnsi="Arial" w:cs="Arial"/>
          <w:b/>
          <w:sz w:val="22"/>
          <w:szCs w:val="22"/>
        </w:rPr>
        <w:t xml:space="preserve">. </w:t>
      </w:r>
      <w:r w:rsidR="0084755C" w:rsidRPr="00223550">
        <w:rPr>
          <w:rFonts w:ascii="Arial" w:hAnsi="Arial" w:cs="Arial"/>
          <w:b/>
          <w:sz w:val="22"/>
          <w:szCs w:val="22"/>
        </w:rPr>
        <w:t>Forma prawna Wnioskodawcy</w:t>
      </w:r>
    </w:p>
    <w:p w14:paraId="7EC8BA4A" w14:textId="77777777" w:rsidR="00CE584D" w:rsidRPr="0050701B" w:rsidRDefault="00CE584D" w:rsidP="00CE584D">
      <w:pPr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>Należy wybrać właściwą formę prawną Wnioskodawcy.</w:t>
      </w:r>
    </w:p>
    <w:p w14:paraId="759FB00D" w14:textId="77777777" w:rsidR="00CE584D" w:rsidRPr="0050701B" w:rsidRDefault="00CE584D" w:rsidP="00CE584D">
      <w:pPr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 xml:space="preserve">Wybrana forma prawna automatycznie zapisze się w polu. </w:t>
      </w:r>
    </w:p>
    <w:p w14:paraId="560810BF" w14:textId="77777777" w:rsidR="003830DD" w:rsidRPr="00223550" w:rsidRDefault="003830DD" w:rsidP="00095A11">
      <w:pPr>
        <w:jc w:val="both"/>
        <w:rPr>
          <w:rFonts w:ascii="Arial" w:hAnsi="Arial" w:cs="Arial"/>
          <w:b/>
          <w:sz w:val="22"/>
          <w:szCs w:val="22"/>
        </w:rPr>
      </w:pPr>
    </w:p>
    <w:p w14:paraId="6DD009DA" w14:textId="7F19DC5F" w:rsidR="00B40C95" w:rsidRPr="00223550" w:rsidRDefault="00A425C8" w:rsidP="002471AC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223550">
        <w:rPr>
          <w:rFonts w:ascii="Arial" w:hAnsi="Arial" w:cs="Arial"/>
          <w:b/>
          <w:sz w:val="22"/>
          <w:szCs w:val="22"/>
        </w:rPr>
        <w:t>Ad.</w:t>
      </w:r>
      <w:r w:rsidR="0084755C" w:rsidRPr="00223550">
        <w:rPr>
          <w:rFonts w:ascii="Arial" w:hAnsi="Arial" w:cs="Arial"/>
          <w:b/>
          <w:sz w:val="22"/>
          <w:szCs w:val="22"/>
        </w:rPr>
        <w:t>6</w:t>
      </w:r>
      <w:r w:rsidR="00E509D4" w:rsidRPr="00223550">
        <w:rPr>
          <w:rFonts w:ascii="Arial" w:hAnsi="Arial" w:cs="Arial"/>
          <w:b/>
          <w:sz w:val="22"/>
          <w:szCs w:val="22"/>
        </w:rPr>
        <w:t>.</w:t>
      </w:r>
      <w:r w:rsidRPr="00223550">
        <w:rPr>
          <w:rFonts w:ascii="Arial" w:hAnsi="Arial" w:cs="Arial"/>
          <w:b/>
          <w:sz w:val="22"/>
          <w:szCs w:val="22"/>
        </w:rPr>
        <w:t xml:space="preserve"> </w:t>
      </w:r>
      <w:r w:rsidR="00B40C95" w:rsidRPr="00223550">
        <w:rPr>
          <w:rFonts w:ascii="Arial" w:hAnsi="Arial" w:cs="Arial"/>
          <w:b/>
          <w:sz w:val="22"/>
          <w:szCs w:val="22"/>
        </w:rPr>
        <w:t>Numer rachunku bankowego, na który ma być przekazane dofinansowanie</w:t>
      </w:r>
    </w:p>
    <w:p w14:paraId="2A94AA49" w14:textId="77777777" w:rsidR="00CE584D" w:rsidRDefault="00CE584D" w:rsidP="00CE584D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1043FE">
        <w:rPr>
          <w:rFonts w:ascii="Arial" w:hAnsi="Arial" w:cs="Arial"/>
          <w:color w:val="000000"/>
          <w:sz w:val="22"/>
          <w:szCs w:val="22"/>
          <w:shd w:val="clear" w:color="auto" w:fill="FFFFFF"/>
        </w:rPr>
        <w:t>Należy wpisać 26 cyfro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w</w:t>
      </w:r>
      <w:r w:rsidRPr="001043FE">
        <w:rPr>
          <w:rFonts w:ascii="Arial" w:hAnsi="Arial" w:cs="Arial"/>
          <w:color w:val="000000"/>
          <w:sz w:val="22"/>
          <w:szCs w:val="22"/>
          <w:shd w:val="clear" w:color="auto" w:fill="FFFFFF"/>
        </w:rPr>
        <w:t>y numer rachunku bankowego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(bez spacji), na który ma zostać przekazana pomoc finansowa</w:t>
      </w:r>
      <w:r w:rsidRPr="001043F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wraz z nazwą banku.</w:t>
      </w:r>
    </w:p>
    <w:p w14:paraId="76EC9732" w14:textId="77777777" w:rsidR="0074700B" w:rsidRPr="00223550" w:rsidRDefault="0074700B" w:rsidP="0084755C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4191F0F" w14:textId="34E95848" w:rsidR="0084755C" w:rsidRPr="00223550" w:rsidRDefault="0084755C" w:rsidP="0084755C">
      <w:pPr>
        <w:spacing w:after="120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223550">
        <w:rPr>
          <w:rFonts w:ascii="Arial" w:hAnsi="Arial" w:cs="Arial"/>
          <w:b/>
          <w:sz w:val="22"/>
          <w:szCs w:val="22"/>
        </w:rPr>
        <w:t>Ad. 7. Informacja na temat kwalifikowalności podatku VAT</w:t>
      </w:r>
    </w:p>
    <w:p w14:paraId="18A9A811" w14:textId="77777777" w:rsidR="00CE584D" w:rsidRPr="0050701B" w:rsidRDefault="00CE584D" w:rsidP="00CE584D">
      <w:pPr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 xml:space="preserve">Należy w pole okienka wpisać nazwę podmiotu, który będzie ponosił koszty przedsięwzięcia (na ten podmiot będą wystawiane faktury i rachunki - najczęściej jest to Wnioskodawca). </w:t>
      </w:r>
    </w:p>
    <w:p w14:paraId="3FA14F12" w14:textId="77777777" w:rsidR="00CE584D" w:rsidRDefault="00CE584D" w:rsidP="00CE584D">
      <w:pPr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 xml:space="preserve">Następnie należy zaznaczyć, czy podmiot ma, czy nie ma prawnej możliwości odliczania podatku VAT. </w:t>
      </w:r>
    </w:p>
    <w:p w14:paraId="2A63368A" w14:textId="77777777" w:rsidR="00CE584D" w:rsidRPr="0050701B" w:rsidRDefault="00CE584D" w:rsidP="00CE58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Należy podać nazwę podmiotu na który będą wystawiane faktury a następnie</w:t>
      </w:r>
      <w:r w:rsidRPr="00E65900">
        <w:rPr>
          <w:rFonts w:ascii="Arial" w:hAnsi="Arial" w:cs="Arial"/>
          <w:sz w:val="22"/>
          <w:szCs w:val="22"/>
        </w:rPr>
        <w:t xml:space="preserve"> </w:t>
      </w:r>
      <w:r w:rsidRPr="0050701B">
        <w:rPr>
          <w:rFonts w:ascii="Arial" w:hAnsi="Arial" w:cs="Arial"/>
          <w:sz w:val="22"/>
          <w:szCs w:val="22"/>
        </w:rPr>
        <w:t xml:space="preserve">należy zaznaczyć, czy podmiot </w:t>
      </w:r>
      <w:r>
        <w:rPr>
          <w:rFonts w:ascii="Arial" w:hAnsi="Arial" w:cs="Arial"/>
          <w:sz w:val="22"/>
          <w:szCs w:val="22"/>
        </w:rPr>
        <w:t xml:space="preserve">(na który będą wystawiane faktury) </w:t>
      </w:r>
      <w:r w:rsidRPr="0050701B">
        <w:rPr>
          <w:rFonts w:ascii="Arial" w:hAnsi="Arial" w:cs="Arial"/>
          <w:sz w:val="22"/>
          <w:szCs w:val="22"/>
        </w:rPr>
        <w:t>ma, czy nie ma prawnej możliwości odliczania podatku VAT</w:t>
      </w:r>
      <w:r>
        <w:rPr>
          <w:rFonts w:ascii="Arial" w:hAnsi="Arial" w:cs="Arial"/>
          <w:sz w:val="22"/>
          <w:szCs w:val="22"/>
        </w:rPr>
        <w:t>).</w:t>
      </w:r>
    </w:p>
    <w:p w14:paraId="79FFCA86" w14:textId="77777777" w:rsidR="00687268" w:rsidRPr="00223550" w:rsidRDefault="00687268" w:rsidP="0084755C">
      <w:pPr>
        <w:jc w:val="both"/>
        <w:rPr>
          <w:rFonts w:ascii="Arial" w:hAnsi="Arial" w:cs="Arial"/>
          <w:bCs/>
          <w:sz w:val="22"/>
          <w:szCs w:val="22"/>
        </w:rPr>
      </w:pPr>
    </w:p>
    <w:p w14:paraId="59041DAA" w14:textId="77777777" w:rsidR="0084755C" w:rsidRPr="00223550" w:rsidRDefault="0084755C" w:rsidP="0084755C">
      <w:pPr>
        <w:jc w:val="both"/>
        <w:rPr>
          <w:rFonts w:ascii="Arial" w:hAnsi="Arial" w:cs="Arial"/>
          <w:sz w:val="22"/>
          <w:szCs w:val="22"/>
        </w:rPr>
      </w:pPr>
      <w:r w:rsidRPr="00223550">
        <w:rPr>
          <w:rFonts w:ascii="Arial" w:hAnsi="Arial" w:cs="Arial"/>
          <w:b/>
          <w:sz w:val="22"/>
          <w:szCs w:val="22"/>
          <w:u w:val="single"/>
        </w:rPr>
        <w:t>Uwaga</w:t>
      </w:r>
      <w:r w:rsidRPr="00223550">
        <w:rPr>
          <w:rFonts w:ascii="Arial" w:hAnsi="Arial" w:cs="Arial"/>
          <w:b/>
          <w:sz w:val="22"/>
          <w:szCs w:val="22"/>
        </w:rPr>
        <w:t xml:space="preserve">: Podatek VAT może stanowić koszt zadania tylko dla podmiotów, które nie mają prawnej możliwości odliczenia podatku VAT. </w:t>
      </w:r>
    </w:p>
    <w:p w14:paraId="1BB1AC17" w14:textId="77777777" w:rsidR="0084755C" w:rsidRPr="00223550" w:rsidRDefault="0084755C" w:rsidP="0084755C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FB776F7" w14:textId="3C6302C8" w:rsidR="0084755C" w:rsidRPr="00223550" w:rsidRDefault="0084755C" w:rsidP="0084755C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223550">
        <w:rPr>
          <w:rFonts w:ascii="Arial" w:hAnsi="Arial" w:cs="Arial"/>
          <w:b/>
          <w:sz w:val="22"/>
          <w:szCs w:val="22"/>
        </w:rPr>
        <w:t xml:space="preserve">Ad. 8. Zgodność z Listą przedsięwzięć priorytetowych na rok </w:t>
      </w:r>
      <w:r w:rsidR="00224F80" w:rsidRPr="00223550">
        <w:rPr>
          <w:rFonts w:ascii="Arial" w:hAnsi="Arial" w:cs="Arial"/>
          <w:b/>
          <w:sz w:val="22"/>
          <w:szCs w:val="22"/>
        </w:rPr>
        <w:t>202</w:t>
      </w:r>
      <w:r w:rsidR="0011584D">
        <w:rPr>
          <w:rFonts w:ascii="Arial" w:hAnsi="Arial" w:cs="Arial"/>
          <w:b/>
          <w:sz w:val="22"/>
          <w:szCs w:val="22"/>
        </w:rPr>
        <w:t>5</w:t>
      </w:r>
    </w:p>
    <w:p w14:paraId="61C6D416" w14:textId="77F9587A" w:rsidR="00B7753A" w:rsidRPr="00C45AEA" w:rsidRDefault="00B7753A" w:rsidP="00B7753A">
      <w:pPr>
        <w:jc w:val="both"/>
        <w:rPr>
          <w:rFonts w:ascii="Arial" w:hAnsi="Arial" w:cs="Arial"/>
          <w:sz w:val="22"/>
          <w:szCs w:val="22"/>
        </w:rPr>
      </w:pPr>
      <w:r w:rsidRPr="00C45AEA">
        <w:rPr>
          <w:rFonts w:ascii="Arial" w:hAnsi="Arial" w:cs="Arial"/>
          <w:sz w:val="22"/>
          <w:szCs w:val="22"/>
        </w:rPr>
        <w:t xml:space="preserve">Numer priorytetu z „Listy przedsięwzięć priorytetowych </w:t>
      </w:r>
      <w:proofErr w:type="spellStart"/>
      <w:r w:rsidRPr="00C45AEA">
        <w:rPr>
          <w:rFonts w:ascii="Arial" w:hAnsi="Arial" w:cs="Arial"/>
          <w:sz w:val="22"/>
          <w:szCs w:val="22"/>
        </w:rPr>
        <w:t>WFOŚiGW</w:t>
      </w:r>
      <w:proofErr w:type="spellEnd"/>
      <w:r w:rsidRPr="00C45AEA">
        <w:rPr>
          <w:rFonts w:ascii="Arial" w:hAnsi="Arial" w:cs="Arial"/>
          <w:sz w:val="22"/>
          <w:szCs w:val="22"/>
        </w:rPr>
        <w:t xml:space="preserve"> na rok 202</w:t>
      </w:r>
      <w:r>
        <w:rPr>
          <w:rFonts w:ascii="Arial" w:hAnsi="Arial" w:cs="Arial"/>
          <w:sz w:val="22"/>
          <w:szCs w:val="22"/>
        </w:rPr>
        <w:t>5</w:t>
      </w:r>
      <w:r w:rsidRPr="00C45AEA">
        <w:rPr>
          <w:rFonts w:ascii="Arial" w:hAnsi="Arial" w:cs="Arial"/>
          <w:sz w:val="22"/>
          <w:szCs w:val="22"/>
        </w:rPr>
        <w:t>” jest ustalony dla wszystkich Wnioskodawców i nie podlega zmianie.</w:t>
      </w:r>
    </w:p>
    <w:p w14:paraId="7668AD1C" w14:textId="77777777" w:rsidR="00116C9D" w:rsidRPr="00223550" w:rsidRDefault="00116C9D" w:rsidP="00803CEE">
      <w:pPr>
        <w:jc w:val="both"/>
        <w:rPr>
          <w:rFonts w:ascii="Arial" w:hAnsi="Arial" w:cs="Arial"/>
          <w:sz w:val="22"/>
          <w:szCs w:val="22"/>
        </w:rPr>
      </w:pPr>
    </w:p>
    <w:p w14:paraId="5CDF2A23" w14:textId="7ED23939" w:rsidR="009462B7" w:rsidRPr="00223D1E" w:rsidRDefault="00116C9D" w:rsidP="00B7753A">
      <w:pPr>
        <w:spacing w:after="120"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223D1E">
        <w:rPr>
          <w:rFonts w:ascii="Arial" w:hAnsi="Arial" w:cs="Arial"/>
          <w:b/>
          <w:spacing w:val="-2"/>
          <w:sz w:val="22"/>
          <w:szCs w:val="22"/>
        </w:rPr>
        <w:t>Ad. 9. Przewidywany efekt ekologiczny</w:t>
      </w:r>
    </w:p>
    <w:p w14:paraId="04597855" w14:textId="0C7D6DB4" w:rsidR="009462B7" w:rsidRPr="00223D1E" w:rsidRDefault="009462B7" w:rsidP="00FD6D15">
      <w:pPr>
        <w:jc w:val="both"/>
        <w:rPr>
          <w:rFonts w:ascii="Arial" w:hAnsi="Arial" w:cs="Arial"/>
          <w:sz w:val="22"/>
          <w:szCs w:val="22"/>
        </w:rPr>
      </w:pPr>
      <w:r w:rsidRPr="00223D1E">
        <w:rPr>
          <w:rFonts w:ascii="Arial" w:hAnsi="Arial" w:cs="Arial"/>
          <w:sz w:val="22"/>
          <w:szCs w:val="22"/>
        </w:rPr>
        <w:t>Należy opisać efekt ekologiczny zadania będącego przedmiotem wniosku (zgodnie z pkt. 1</w:t>
      </w:r>
      <w:r w:rsidR="00223D1E" w:rsidRPr="00223D1E">
        <w:rPr>
          <w:rFonts w:ascii="Arial" w:hAnsi="Arial" w:cs="Arial"/>
          <w:sz w:val="22"/>
          <w:szCs w:val="22"/>
        </w:rPr>
        <w:t>2</w:t>
      </w:r>
      <w:r w:rsidRPr="00223D1E">
        <w:rPr>
          <w:rFonts w:ascii="Arial" w:hAnsi="Arial" w:cs="Arial"/>
          <w:sz w:val="22"/>
          <w:szCs w:val="22"/>
        </w:rPr>
        <w:t xml:space="preserve"> </w:t>
      </w:r>
      <w:r w:rsidRPr="00223D1E">
        <w:rPr>
          <w:rFonts w:ascii="Arial" w:hAnsi="Arial" w:cs="Arial"/>
          <w:color w:val="000000"/>
          <w:sz w:val="22"/>
          <w:szCs w:val="22"/>
          <w:shd w:val="clear" w:color="auto" w:fill="FFFFFF"/>
        </w:rPr>
        <w:t>Harmonogramu rzeczowo-finansowego przedsięwzięcia oraz nawiązując do priorytetu z pkt. 8 wniosku</w:t>
      </w:r>
      <w:r w:rsidR="00223D1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i </w:t>
      </w:r>
      <w:r w:rsidR="00223D1E">
        <w:rPr>
          <w:rFonts w:ascii="Arial" w:hAnsi="Arial" w:cs="Arial"/>
          <w:sz w:val="22"/>
          <w:szCs w:val="22"/>
          <w:shd w:val="clear" w:color="auto" w:fill="FFFFFF"/>
        </w:rPr>
        <w:t>r</w:t>
      </w:r>
      <w:r w:rsidR="00223D1E" w:rsidRPr="00223D1E">
        <w:rPr>
          <w:rFonts w:ascii="Arial" w:hAnsi="Arial" w:cs="Arial"/>
          <w:sz w:val="22"/>
          <w:szCs w:val="22"/>
          <w:shd w:val="clear" w:color="auto" w:fill="FFFFFF"/>
        </w:rPr>
        <w:t>odzaj</w:t>
      </w:r>
      <w:r w:rsidR="00223D1E">
        <w:rPr>
          <w:rFonts w:ascii="Arial" w:hAnsi="Arial" w:cs="Arial"/>
          <w:sz w:val="22"/>
          <w:szCs w:val="22"/>
          <w:shd w:val="clear" w:color="auto" w:fill="FFFFFF"/>
        </w:rPr>
        <w:t>u</w:t>
      </w:r>
      <w:r w:rsidR="00223D1E" w:rsidRPr="00223D1E">
        <w:rPr>
          <w:rFonts w:ascii="Arial" w:hAnsi="Arial" w:cs="Arial"/>
          <w:sz w:val="22"/>
          <w:szCs w:val="22"/>
          <w:shd w:val="clear" w:color="auto" w:fill="FFFFFF"/>
        </w:rPr>
        <w:t>/zakres</w:t>
      </w:r>
      <w:r w:rsidR="00223D1E">
        <w:rPr>
          <w:rFonts w:ascii="Arial" w:hAnsi="Arial" w:cs="Arial"/>
          <w:sz w:val="22"/>
          <w:szCs w:val="22"/>
          <w:shd w:val="clear" w:color="auto" w:fill="FFFFFF"/>
        </w:rPr>
        <w:t>u</w:t>
      </w:r>
      <w:r w:rsidR="00223D1E" w:rsidRPr="00223D1E">
        <w:rPr>
          <w:rFonts w:ascii="Arial" w:hAnsi="Arial" w:cs="Arial"/>
          <w:sz w:val="22"/>
          <w:szCs w:val="22"/>
          <w:shd w:val="clear" w:color="auto" w:fill="FFFFFF"/>
        </w:rPr>
        <w:t xml:space="preserve"> prowadzonych prac w ramach przedsięwzięcia</w:t>
      </w:r>
      <w:r w:rsidR="00223D1E">
        <w:rPr>
          <w:rFonts w:ascii="Arial" w:hAnsi="Arial" w:cs="Arial"/>
          <w:sz w:val="22"/>
          <w:szCs w:val="22"/>
          <w:shd w:val="clear" w:color="auto" w:fill="FFFFFF"/>
        </w:rPr>
        <w:t xml:space="preserve"> wskazanych w</w:t>
      </w:r>
      <w:r w:rsidR="00223D1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pkt. 10 wniosku</w:t>
      </w:r>
      <w:r w:rsidRPr="00223D1E">
        <w:rPr>
          <w:rFonts w:ascii="Arial" w:hAnsi="Arial" w:cs="Arial"/>
          <w:sz w:val="22"/>
          <w:szCs w:val="22"/>
        </w:rPr>
        <w:t>)</w:t>
      </w:r>
      <w:r w:rsidR="00223D1E" w:rsidRPr="00223D1E">
        <w:rPr>
          <w:rFonts w:ascii="Arial" w:hAnsi="Arial" w:cs="Arial"/>
          <w:sz w:val="22"/>
          <w:szCs w:val="22"/>
        </w:rPr>
        <w:t>.</w:t>
      </w:r>
    </w:p>
    <w:p w14:paraId="04A3E71A" w14:textId="65B9B165" w:rsidR="00FD6D15" w:rsidRPr="00223D1E" w:rsidRDefault="00FD6D15" w:rsidP="00803CEE">
      <w:pPr>
        <w:jc w:val="both"/>
        <w:rPr>
          <w:rFonts w:ascii="Arial" w:hAnsi="Arial" w:cs="Arial"/>
          <w:sz w:val="22"/>
          <w:szCs w:val="22"/>
        </w:rPr>
      </w:pPr>
    </w:p>
    <w:p w14:paraId="1FD75B97" w14:textId="48C3FC65" w:rsidR="00FD6D15" w:rsidRPr="00223D1E" w:rsidRDefault="00FD6D15" w:rsidP="00803CEE">
      <w:pPr>
        <w:jc w:val="both"/>
        <w:rPr>
          <w:rFonts w:ascii="Arial" w:hAnsi="Arial" w:cs="Arial"/>
          <w:sz w:val="22"/>
          <w:szCs w:val="22"/>
        </w:rPr>
      </w:pPr>
      <w:r w:rsidRPr="00223D1E">
        <w:rPr>
          <w:rFonts w:ascii="Arial" w:hAnsi="Arial" w:cs="Arial"/>
          <w:sz w:val="22"/>
          <w:szCs w:val="22"/>
        </w:rPr>
        <w:t>Uwaga: nie ma możliwości dołączenia ww. opisu w formie osobnego załącznika.</w:t>
      </w:r>
    </w:p>
    <w:p w14:paraId="68CB8CD6" w14:textId="77777777" w:rsidR="00F07FB8" w:rsidRPr="00B7753A" w:rsidRDefault="00F07FB8" w:rsidP="00A425C8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32399859" w14:textId="5470D09C" w:rsidR="00287D4C" w:rsidRPr="00223D1E" w:rsidRDefault="00803CEE" w:rsidP="00287D4C">
      <w:pPr>
        <w:spacing w:after="120"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223D1E">
        <w:rPr>
          <w:rFonts w:ascii="Arial" w:hAnsi="Arial" w:cs="Arial"/>
          <w:b/>
          <w:spacing w:val="-2"/>
          <w:sz w:val="22"/>
          <w:szCs w:val="22"/>
        </w:rPr>
        <w:t>Ad.</w:t>
      </w:r>
      <w:r w:rsidR="002A7848" w:rsidRPr="00223D1E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223D1E">
        <w:rPr>
          <w:rFonts w:ascii="Arial" w:hAnsi="Arial" w:cs="Arial"/>
          <w:b/>
          <w:spacing w:val="-2"/>
          <w:sz w:val="22"/>
          <w:szCs w:val="22"/>
        </w:rPr>
        <w:t xml:space="preserve">10. Przewidywany efekt ekologiczny </w:t>
      </w:r>
      <w:r w:rsidR="00485D00" w:rsidRPr="00223D1E">
        <w:rPr>
          <w:rFonts w:ascii="Arial" w:hAnsi="Arial" w:cs="Arial"/>
          <w:b/>
          <w:spacing w:val="-2"/>
          <w:sz w:val="22"/>
          <w:szCs w:val="22"/>
        </w:rPr>
        <w:t>przedsięwzięcia</w:t>
      </w:r>
      <w:r w:rsidRPr="00223D1E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="008D58A1" w:rsidRPr="00223D1E">
        <w:rPr>
          <w:rFonts w:ascii="Arial" w:hAnsi="Arial" w:cs="Arial"/>
          <w:b/>
          <w:spacing w:val="-2"/>
          <w:sz w:val="22"/>
          <w:szCs w:val="22"/>
        </w:rPr>
        <w:t>(rodzaj miernika)</w:t>
      </w:r>
    </w:p>
    <w:p w14:paraId="3A13607F" w14:textId="4383C435" w:rsidR="00706941" w:rsidRPr="00287D4C" w:rsidRDefault="00706941" w:rsidP="00287D4C">
      <w:pPr>
        <w:jc w:val="both"/>
        <w:rPr>
          <w:rFonts w:ascii="Arial" w:hAnsi="Arial" w:cs="Arial"/>
          <w:bCs/>
          <w:spacing w:val="-2"/>
          <w:sz w:val="22"/>
          <w:szCs w:val="22"/>
        </w:rPr>
      </w:pPr>
      <w:r w:rsidRPr="00287D4C">
        <w:rPr>
          <w:rFonts w:ascii="Arial" w:hAnsi="Arial" w:cs="Arial"/>
          <w:bCs/>
          <w:spacing w:val="-2"/>
          <w:sz w:val="22"/>
          <w:szCs w:val="22"/>
        </w:rPr>
        <w:t xml:space="preserve">Należy podać rodzaj miernika </w:t>
      </w:r>
      <w:r w:rsidR="00223D1E" w:rsidRPr="00287D4C">
        <w:rPr>
          <w:rFonts w:ascii="Arial" w:hAnsi="Arial" w:cs="Arial"/>
          <w:bCs/>
          <w:spacing w:val="-2"/>
          <w:sz w:val="22"/>
          <w:szCs w:val="22"/>
        </w:rPr>
        <w:t>lub</w:t>
      </w:r>
      <w:r w:rsidRPr="00287D4C">
        <w:rPr>
          <w:rFonts w:ascii="Arial" w:hAnsi="Arial" w:cs="Arial"/>
          <w:bCs/>
          <w:spacing w:val="-2"/>
          <w:sz w:val="22"/>
          <w:szCs w:val="22"/>
        </w:rPr>
        <w:t xml:space="preserve"> wpisać "Nie dotyczy".</w:t>
      </w:r>
    </w:p>
    <w:p w14:paraId="5A93106D" w14:textId="3752BABF" w:rsidR="00223D1E" w:rsidRPr="00223D1E" w:rsidRDefault="00223D1E" w:rsidP="00287D4C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223D1E">
        <w:rPr>
          <w:rFonts w:ascii="Arial" w:hAnsi="Arial" w:cs="Arial"/>
          <w:sz w:val="22"/>
          <w:szCs w:val="22"/>
          <w:shd w:val="clear" w:color="auto" w:fill="FFFFFF"/>
        </w:rPr>
        <w:t>Należy zaznaczyć Rodzaj/zakres prowadzonych prac w ramach przedsięwzięcia.</w:t>
      </w:r>
    </w:p>
    <w:p w14:paraId="4F97A6CD" w14:textId="24C52A58" w:rsidR="00FD6D15" w:rsidRPr="00B7753A" w:rsidRDefault="00FD6D15" w:rsidP="00FD6D15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404639F7" w14:textId="18B07EE3" w:rsidR="00FD6D15" w:rsidRPr="00223550" w:rsidRDefault="002A7848" w:rsidP="00FD6D15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223550">
        <w:rPr>
          <w:rFonts w:ascii="Arial" w:hAnsi="Arial" w:cs="Arial"/>
          <w:b/>
          <w:sz w:val="22"/>
          <w:szCs w:val="22"/>
        </w:rPr>
        <w:t>Ad. 1</w:t>
      </w:r>
      <w:r w:rsidR="00223D1E">
        <w:rPr>
          <w:rFonts w:ascii="Arial" w:hAnsi="Arial" w:cs="Arial"/>
          <w:b/>
          <w:sz w:val="22"/>
          <w:szCs w:val="22"/>
        </w:rPr>
        <w:t>1</w:t>
      </w:r>
      <w:r w:rsidRPr="00223550">
        <w:rPr>
          <w:rFonts w:ascii="Arial" w:hAnsi="Arial" w:cs="Arial"/>
          <w:b/>
          <w:sz w:val="22"/>
          <w:szCs w:val="22"/>
        </w:rPr>
        <w:t xml:space="preserve">. Źródła finansowania kosztu </w:t>
      </w:r>
      <w:r w:rsidR="00541A4F" w:rsidRPr="00223550">
        <w:rPr>
          <w:rFonts w:ascii="Arial" w:hAnsi="Arial" w:cs="Arial"/>
          <w:b/>
          <w:sz w:val="22"/>
          <w:szCs w:val="22"/>
        </w:rPr>
        <w:t>przedsięwzięcia</w:t>
      </w:r>
    </w:p>
    <w:p w14:paraId="142B1B82" w14:textId="77777777" w:rsidR="00BC0AB6" w:rsidRPr="0050701B" w:rsidRDefault="00BC0AB6" w:rsidP="00BC0AB6">
      <w:pPr>
        <w:jc w:val="both"/>
        <w:rPr>
          <w:rFonts w:ascii="Arial" w:hAnsi="Arial" w:cs="Arial"/>
          <w:sz w:val="22"/>
          <w:szCs w:val="22"/>
        </w:rPr>
      </w:pPr>
      <w:r w:rsidRPr="00FE0B94">
        <w:rPr>
          <w:rFonts w:ascii="Arial" w:hAnsi="Arial" w:cs="Arial"/>
          <w:sz w:val="22"/>
          <w:szCs w:val="22"/>
        </w:rPr>
        <w:t xml:space="preserve">Kwoty podane w tabeli należy podać w </w:t>
      </w:r>
      <w:r w:rsidRPr="00726F09">
        <w:rPr>
          <w:rFonts w:ascii="Arial" w:hAnsi="Arial" w:cs="Arial"/>
          <w:sz w:val="22"/>
          <w:szCs w:val="22"/>
        </w:rPr>
        <w:t xml:space="preserve">zaokrągleniu do </w:t>
      </w:r>
      <w:r>
        <w:rPr>
          <w:rFonts w:ascii="Arial" w:hAnsi="Arial" w:cs="Arial"/>
          <w:sz w:val="22"/>
          <w:szCs w:val="22"/>
        </w:rPr>
        <w:t>dwóch miejsc po przecinku w złotych</w:t>
      </w:r>
      <w:r w:rsidRPr="0050701B">
        <w:rPr>
          <w:rFonts w:ascii="Arial" w:hAnsi="Arial" w:cs="Arial"/>
          <w:sz w:val="22"/>
          <w:szCs w:val="22"/>
        </w:rPr>
        <w:t xml:space="preserve"> NETTO/BRUTTO zgodnie z podpowiedzią w Generatorze (kwotę NETTO podaje się w przypadku, gdy Wnioskujący ma prawną możliwość odzyskania lub odliczenia podatku VAT).</w:t>
      </w:r>
    </w:p>
    <w:p w14:paraId="54CB18E6" w14:textId="77777777" w:rsidR="00BC0AB6" w:rsidRPr="0050701B" w:rsidRDefault="00BC0AB6" w:rsidP="00BC0AB6">
      <w:pPr>
        <w:jc w:val="both"/>
        <w:rPr>
          <w:rFonts w:ascii="Arial" w:hAnsi="Arial" w:cs="Arial"/>
          <w:sz w:val="22"/>
          <w:szCs w:val="22"/>
        </w:rPr>
      </w:pPr>
    </w:p>
    <w:p w14:paraId="0E87251F" w14:textId="77777777" w:rsidR="00BC0AB6" w:rsidRPr="0050701B" w:rsidRDefault="00BC0AB6" w:rsidP="00BC0AB6">
      <w:pPr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 xml:space="preserve">Szare pola nie są edytowalne - wypełnia się tylko białe pola. </w:t>
      </w:r>
    </w:p>
    <w:p w14:paraId="71A7C983" w14:textId="77777777" w:rsidR="00BC0AB6" w:rsidRPr="0050701B" w:rsidRDefault="00BC0AB6" w:rsidP="00BC0AB6">
      <w:pPr>
        <w:jc w:val="both"/>
        <w:rPr>
          <w:rFonts w:ascii="Arial" w:hAnsi="Arial" w:cs="Arial"/>
          <w:sz w:val="22"/>
          <w:szCs w:val="22"/>
        </w:rPr>
      </w:pPr>
    </w:p>
    <w:p w14:paraId="4CEA89B8" w14:textId="77777777" w:rsidR="00BC0AB6" w:rsidRPr="00B018E8" w:rsidRDefault="00BC0AB6" w:rsidP="00BC0AB6">
      <w:pPr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 xml:space="preserve">Kwotę wnioskowaną z </w:t>
      </w:r>
      <w:proofErr w:type="spellStart"/>
      <w:r w:rsidRPr="0050701B">
        <w:rPr>
          <w:rFonts w:ascii="Arial" w:hAnsi="Arial" w:cs="Arial"/>
          <w:sz w:val="22"/>
          <w:szCs w:val="22"/>
        </w:rPr>
        <w:t>WFOŚiGW</w:t>
      </w:r>
      <w:proofErr w:type="spellEnd"/>
      <w:r w:rsidRPr="0050701B">
        <w:rPr>
          <w:rFonts w:ascii="Arial" w:hAnsi="Arial" w:cs="Arial"/>
          <w:sz w:val="22"/>
          <w:szCs w:val="22"/>
        </w:rPr>
        <w:t xml:space="preserve"> należy rozbić w zależności od planowanych kosztów/ wydatków na koszty/wydatki inwestycyjne i zakupy inwestycyjne oraz koszty/wydatki </w:t>
      </w:r>
      <w:r w:rsidRPr="00B018E8">
        <w:rPr>
          <w:rFonts w:ascii="Arial" w:hAnsi="Arial" w:cs="Arial"/>
          <w:sz w:val="22"/>
          <w:szCs w:val="22"/>
        </w:rPr>
        <w:t xml:space="preserve">bieżące. Podział zależy od tego, na jakich kontach (inwestycyjnych czy bieżących) będą </w:t>
      </w:r>
      <w:r w:rsidRPr="00B018E8">
        <w:rPr>
          <w:rFonts w:ascii="Arial" w:hAnsi="Arial" w:cs="Arial"/>
          <w:sz w:val="22"/>
          <w:szCs w:val="22"/>
        </w:rPr>
        <w:br/>
        <w:t>u Wnioskodawcy księgowane poszczególne koszty (księgowy podział kosztów).</w:t>
      </w:r>
    </w:p>
    <w:p w14:paraId="5CB23DAB" w14:textId="77777777" w:rsidR="00BC0AB6" w:rsidRPr="00B018E8" w:rsidRDefault="00BC0AB6" w:rsidP="00BC0AB6">
      <w:pPr>
        <w:jc w:val="both"/>
        <w:rPr>
          <w:rFonts w:ascii="Arial" w:hAnsi="Arial" w:cs="Arial"/>
          <w:sz w:val="22"/>
          <w:szCs w:val="22"/>
        </w:rPr>
      </w:pPr>
    </w:p>
    <w:p w14:paraId="1BC5A0F3" w14:textId="79D5B50F" w:rsidR="00B7753A" w:rsidRDefault="00B7753A" w:rsidP="00B7753A">
      <w:pPr>
        <w:jc w:val="both"/>
        <w:rPr>
          <w:rFonts w:ascii="Arial" w:hAnsi="Arial" w:cs="Arial"/>
          <w:sz w:val="22"/>
          <w:szCs w:val="22"/>
        </w:rPr>
      </w:pPr>
      <w:r w:rsidRPr="005748B4">
        <w:rPr>
          <w:rFonts w:ascii="Arial" w:hAnsi="Arial" w:cs="Arial"/>
          <w:sz w:val="22"/>
          <w:szCs w:val="22"/>
        </w:rPr>
        <w:t>Intensywność dofinansowania</w:t>
      </w:r>
      <w:r>
        <w:rPr>
          <w:rFonts w:ascii="Arial" w:hAnsi="Arial" w:cs="Arial"/>
          <w:sz w:val="22"/>
          <w:szCs w:val="22"/>
        </w:rPr>
        <w:t xml:space="preserve"> może wynieść</w:t>
      </w:r>
      <w:r w:rsidRPr="005748B4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85</w:t>
      </w:r>
      <w:r w:rsidRPr="005748B4">
        <w:rPr>
          <w:rFonts w:ascii="Arial" w:hAnsi="Arial" w:cs="Arial"/>
          <w:sz w:val="22"/>
          <w:szCs w:val="22"/>
        </w:rPr>
        <w:t xml:space="preserve"> % kosztów kwalifikowanych przedsięwzięcia, lecz nie  więcej niż </w:t>
      </w:r>
      <w:r>
        <w:rPr>
          <w:rFonts w:ascii="Arial" w:hAnsi="Arial" w:cs="Arial"/>
          <w:sz w:val="22"/>
          <w:szCs w:val="22"/>
        </w:rPr>
        <w:t>30</w:t>
      </w:r>
      <w:r w:rsidRPr="005748B4">
        <w:rPr>
          <w:rFonts w:ascii="Arial" w:hAnsi="Arial" w:cs="Arial"/>
          <w:sz w:val="22"/>
          <w:szCs w:val="22"/>
        </w:rPr>
        <w:t xml:space="preserve"> 000,00 zł dla </w:t>
      </w:r>
      <w:r>
        <w:rPr>
          <w:rFonts w:ascii="Arial" w:hAnsi="Arial" w:cs="Arial"/>
          <w:sz w:val="22"/>
          <w:szCs w:val="22"/>
        </w:rPr>
        <w:t>jednego przedsięwzięcia.</w:t>
      </w:r>
    </w:p>
    <w:p w14:paraId="530BDE1D" w14:textId="77777777" w:rsidR="00B7753A" w:rsidRPr="005748B4" w:rsidRDefault="00B7753A" w:rsidP="00B7753A">
      <w:pPr>
        <w:jc w:val="both"/>
        <w:rPr>
          <w:rFonts w:ascii="Arial" w:hAnsi="Arial" w:cs="Arial"/>
          <w:sz w:val="22"/>
          <w:szCs w:val="22"/>
        </w:rPr>
      </w:pPr>
    </w:p>
    <w:p w14:paraId="5BFAA7B0" w14:textId="77777777" w:rsidR="00BC0AB6" w:rsidRPr="00B018E8" w:rsidRDefault="00BC0AB6" w:rsidP="00BC0AB6">
      <w:pPr>
        <w:jc w:val="both"/>
        <w:rPr>
          <w:rFonts w:ascii="Arial" w:hAnsi="Arial" w:cs="Arial"/>
          <w:b/>
          <w:sz w:val="22"/>
          <w:szCs w:val="22"/>
        </w:rPr>
      </w:pPr>
      <w:r w:rsidRPr="00B018E8">
        <w:rPr>
          <w:rFonts w:ascii="Arial" w:hAnsi="Arial" w:cs="Arial"/>
          <w:sz w:val="22"/>
          <w:szCs w:val="22"/>
        </w:rPr>
        <w:t>Pozycja „</w:t>
      </w:r>
      <w:proofErr w:type="spellStart"/>
      <w:r w:rsidRPr="00B018E8">
        <w:rPr>
          <w:rFonts w:ascii="Arial" w:hAnsi="Arial" w:cs="Arial"/>
          <w:sz w:val="22"/>
          <w:szCs w:val="22"/>
        </w:rPr>
        <w:t>WFOŚiGW</w:t>
      </w:r>
      <w:proofErr w:type="spellEnd"/>
      <w:r w:rsidRPr="00B018E8">
        <w:rPr>
          <w:rFonts w:ascii="Arial" w:hAnsi="Arial" w:cs="Arial"/>
          <w:sz w:val="22"/>
          <w:szCs w:val="22"/>
        </w:rPr>
        <w:t xml:space="preserve"> w Poznaniu kwota wnioskowana”, „Całkowity koszt przedsięwzięcia” (cały wiersz) oraz wszystkie koszty w kolumnach „Ogółem” i „%” wypełniają się automatycznie</w:t>
      </w:r>
      <w:r w:rsidRPr="00B018E8">
        <w:rPr>
          <w:rFonts w:ascii="Arial" w:hAnsi="Arial" w:cs="Arial"/>
          <w:b/>
          <w:sz w:val="22"/>
          <w:szCs w:val="22"/>
        </w:rPr>
        <w:t xml:space="preserve">.  </w:t>
      </w:r>
    </w:p>
    <w:p w14:paraId="39FFEFDE" w14:textId="77777777" w:rsidR="00BC0AB6" w:rsidRPr="0050701B" w:rsidRDefault="00BC0AB6" w:rsidP="00BC0AB6">
      <w:pPr>
        <w:jc w:val="both"/>
        <w:rPr>
          <w:rFonts w:ascii="Arial" w:hAnsi="Arial" w:cs="Arial"/>
          <w:b/>
          <w:sz w:val="22"/>
          <w:szCs w:val="22"/>
        </w:rPr>
      </w:pPr>
    </w:p>
    <w:p w14:paraId="18BF2C51" w14:textId="0011BFBB" w:rsidR="00BC0AB6" w:rsidRDefault="00BC0AB6" w:rsidP="00BC0AB6">
      <w:pPr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>W puste pola należy wpisać „0”</w:t>
      </w:r>
      <w:r>
        <w:rPr>
          <w:rFonts w:ascii="Arial" w:hAnsi="Arial" w:cs="Arial"/>
          <w:sz w:val="22"/>
          <w:szCs w:val="22"/>
        </w:rPr>
        <w:t>.</w:t>
      </w:r>
    </w:p>
    <w:p w14:paraId="21F874DD" w14:textId="77777777" w:rsidR="00BC0AB6" w:rsidRPr="00BC0AB6" w:rsidRDefault="00BC0AB6" w:rsidP="00BC0AB6">
      <w:pPr>
        <w:jc w:val="both"/>
        <w:rPr>
          <w:rFonts w:ascii="Arial" w:hAnsi="Arial" w:cs="Arial"/>
          <w:sz w:val="22"/>
          <w:szCs w:val="22"/>
        </w:rPr>
      </w:pPr>
    </w:p>
    <w:p w14:paraId="149FB615" w14:textId="442E8ED9" w:rsidR="002A7848" w:rsidRPr="00223550" w:rsidRDefault="002A7848" w:rsidP="00884312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223550">
        <w:rPr>
          <w:rFonts w:ascii="Arial" w:hAnsi="Arial" w:cs="Arial"/>
          <w:b/>
          <w:sz w:val="22"/>
          <w:szCs w:val="22"/>
        </w:rPr>
        <w:t>Ad. 1</w:t>
      </w:r>
      <w:r w:rsidR="00223D1E">
        <w:rPr>
          <w:rFonts w:ascii="Arial" w:hAnsi="Arial" w:cs="Arial"/>
          <w:b/>
          <w:sz w:val="22"/>
          <w:szCs w:val="22"/>
        </w:rPr>
        <w:t>2</w:t>
      </w:r>
      <w:r w:rsidRPr="00223550">
        <w:rPr>
          <w:rFonts w:ascii="Arial" w:hAnsi="Arial" w:cs="Arial"/>
          <w:b/>
          <w:sz w:val="22"/>
          <w:szCs w:val="22"/>
        </w:rPr>
        <w:t xml:space="preserve">. </w:t>
      </w:r>
      <w:r w:rsidR="00541A4F" w:rsidRPr="00223550">
        <w:rPr>
          <w:rFonts w:ascii="Arial" w:hAnsi="Arial" w:cs="Arial"/>
          <w:b/>
          <w:sz w:val="22"/>
          <w:szCs w:val="22"/>
        </w:rPr>
        <w:t>Harmonogram rzeczowo-finansowy przedsięwzięcia</w:t>
      </w:r>
    </w:p>
    <w:p w14:paraId="4E18FADA" w14:textId="4C59E551" w:rsidR="002A7848" w:rsidRPr="00223550" w:rsidRDefault="002A7848" w:rsidP="00884312">
      <w:pPr>
        <w:tabs>
          <w:tab w:val="left" w:pos="406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223550">
        <w:rPr>
          <w:rFonts w:ascii="Arial" w:hAnsi="Arial" w:cs="Arial"/>
          <w:sz w:val="22"/>
          <w:szCs w:val="22"/>
        </w:rPr>
        <w:t xml:space="preserve">W tym punkcie należy uwzględnić tylko te koszty, które będą poniesione </w:t>
      </w:r>
      <w:r w:rsidR="00A14D6A" w:rsidRPr="00223550">
        <w:rPr>
          <w:rFonts w:ascii="Arial" w:hAnsi="Arial" w:cs="Arial"/>
          <w:sz w:val="22"/>
          <w:szCs w:val="22"/>
        </w:rPr>
        <w:t>w terminie od 01.0</w:t>
      </w:r>
      <w:r w:rsidR="00983196">
        <w:rPr>
          <w:rFonts w:ascii="Arial" w:hAnsi="Arial" w:cs="Arial"/>
          <w:sz w:val="22"/>
          <w:szCs w:val="22"/>
        </w:rPr>
        <w:t>3</w:t>
      </w:r>
      <w:r w:rsidR="00A14D6A" w:rsidRPr="00223550">
        <w:rPr>
          <w:rFonts w:ascii="Arial" w:hAnsi="Arial" w:cs="Arial"/>
          <w:sz w:val="22"/>
          <w:szCs w:val="22"/>
        </w:rPr>
        <w:t>.202</w:t>
      </w:r>
      <w:r w:rsidR="009462B7">
        <w:rPr>
          <w:rFonts w:ascii="Arial" w:hAnsi="Arial" w:cs="Arial"/>
          <w:sz w:val="22"/>
          <w:szCs w:val="22"/>
        </w:rPr>
        <w:t>5</w:t>
      </w:r>
      <w:r w:rsidR="00A14D6A" w:rsidRPr="00223550">
        <w:rPr>
          <w:rFonts w:ascii="Arial" w:hAnsi="Arial" w:cs="Arial"/>
          <w:sz w:val="22"/>
          <w:szCs w:val="22"/>
        </w:rPr>
        <w:t xml:space="preserve"> r. do </w:t>
      </w:r>
      <w:r w:rsidR="00983196">
        <w:rPr>
          <w:rFonts w:ascii="Arial" w:hAnsi="Arial" w:cs="Arial"/>
          <w:sz w:val="22"/>
          <w:szCs w:val="22"/>
        </w:rPr>
        <w:t>30.09</w:t>
      </w:r>
      <w:r w:rsidR="00A14D6A" w:rsidRPr="00223550">
        <w:rPr>
          <w:rFonts w:ascii="Arial" w:hAnsi="Arial" w:cs="Arial"/>
          <w:sz w:val="22"/>
          <w:szCs w:val="22"/>
        </w:rPr>
        <w:t>.202</w:t>
      </w:r>
      <w:r w:rsidR="009462B7">
        <w:rPr>
          <w:rFonts w:ascii="Arial" w:hAnsi="Arial" w:cs="Arial"/>
          <w:sz w:val="22"/>
          <w:szCs w:val="22"/>
        </w:rPr>
        <w:t>5</w:t>
      </w:r>
      <w:r w:rsidR="00A14D6A" w:rsidRPr="00223550">
        <w:rPr>
          <w:rFonts w:ascii="Arial" w:hAnsi="Arial" w:cs="Arial"/>
          <w:sz w:val="22"/>
          <w:szCs w:val="22"/>
        </w:rPr>
        <w:t xml:space="preserve"> r.</w:t>
      </w:r>
      <w:r w:rsidRPr="00223550">
        <w:rPr>
          <w:rFonts w:ascii="Arial" w:hAnsi="Arial" w:cs="Arial"/>
          <w:sz w:val="22"/>
          <w:szCs w:val="22"/>
        </w:rPr>
        <w:t xml:space="preserve"> Należy też dokonać podziału planowanych kosztów / wydatków na koszty / wydatki inwestycyjne i koszty / wydatki bieżące poprzez odpowiednie uzupełnienie kolumn:</w:t>
      </w:r>
    </w:p>
    <w:p w14:paraId="2F5C5204" w14:textId="77777777" w:rsidR="002A7848" w:rsidRPr="00223550" w:rsidRDefault="002A7848" w:rsidP="00E66E87">
      <w:pPr>
        <w:pStyle w:val="Akapitzlist"/>
        <w:numPr>
          <w:ilvl w:val="0"/>
          <w:numId w:val="6"/>
        </w:numPr>
        <w:tabs>
          <w:tab w:val="left" w:pos="406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223550">
        <w:rPr>
          <w:rFonts w:ascii="Arial" w:hAnsi="Arial" w:cs="Arial"/>
          <w:sz w:val="22"/>
          <w:szCs w:val="22"/>
        </w:rPr>
        <w:lastRenderedPageBreak/>
        <w:t>kategorie kosztów/wydatków inwestycyjnych i zakupów inwestycyjnych – należy opisać zakres rzeczowy wydatków (dostawy, czynności, usługi), określić ilość i jednostkę miary wydatków oraz podać ich przewidywany koszt.</w:t>
      </w:r>
    </w:p>
    <w:p w14:paraId="3459B4C1" w14:textId="52DFDC99" w:rsidR="00884312" w:rsidRPr="00223550" w:rsidRDefault="002A7848" w:rsidP="00E66E87">
      <w:pPr>
        <w:pStyle w:val="Akapitzlist"/>
        <w:numPr>
          <w:ilvl w:val="0"/>
          <w:numId w:val="6"/>
        </w:numPr>
        <w:tabs>
          <w:tab w:val="left" w:pos="406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223550">
        <w:rPr>
          <w:rFonts w:ascii="Arial" w:hAnsi="Arial" w:cs="Arial"/>
          <w:sz w:val="22"/>
          <w:szCs w:val="22"/>
        </w:rPr>
        <w:t>kategorie kosztów/wydatków bieżących – należy opisać zakres rzeczowy wydatków (dostawy, czynności, usługi), określić ilość i jednostkę miary wydatków oraz podać ich przewidywany koszt.</w:t>
      </w:r>
    </w:p>
    <w:p w14:paraId="334EA6AA" w14:textId="752641DF" w:rsidR="00884312" w:rsidRPr="00223550" w:rsidRDefault="002A7848" w:rsidP="0088431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23550">
        <w:rPr>
          <w:rFonts w:ascii="Arial" w:hAnsi="Arial" w:cs="Arial"/>
          <w:sz w:val="22"/>
          <w:szCs w:val="22"/>
        </w:rPr>
        <w:t xml:space="preserve">W przypadku wystąpienia większej liczby kategorii wydatków należy w celu ich wykazania zwiększyć liczbę wierszy w tabeli naciskając przycisk poniżej </w:t>
      </w:r>
      <w:r w:rsidRPr="00223550">
        <w:rPr>
          <w:rFonts w:ascii="Arial" w:hAnsi="Arial" w:cs="Arial"/>
          <w:b/>
          <w:bCs/>
          <w:sz w:val="22"/>
          <w:szCs w:val="22"/>
        </w:rPr>
        <w:t>Dodaj pozycję</w:t>
      </w:r>
      <w:r w:rsidRPr="00223550">
        <w:rPr>
          <w:rFonts w:ascii="Arial" w:hAnsi="Arial" w:cs="Arial"/>
          <w:sz w:val="22"/>
          <w:szCs w:val="22"/>
        </w:rPr>
        <w:t>.</w:t>
      </w:r>
    </w:p>
    <w:p w14:paraId="7CB676D6" w14:textId="237F98F7" w:rsidR="00884312" w:rsidRPr="00223550" w:rsidRDefault="00884312" w:rsidP="0088431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23550">
        <w:rPr>
          <w:rFonts w:ascii="Arial" w:hAnsi="Arial" w:cs="Arial"/>
          <w:sz w:val="22"/>
          <w:szCs w:val="22"/>
        </w:rPr>
        <w:t xml:space="preserve">Należy pamiętać o zgodności z Regulaminem w zakresie kosztów kwalifikowanych (§ 5 </w:t>
      </w:r>
      <w:r w:rsidR="00DE2AE9" w:rsidRPr="00223550">
        <w:rPr>
          <w:rFonts w:ascii="Arial" w:hAnsi="Arial" w:cs="Arial"/>
          <w:sz w:val="22"/>
          <w:szCs w:val="22"/>
        </w:rPr>
        <w:t xml:space="preserve">Regulamin Naboru Wniosków na przedsięwzięcia </w:t>
      </w:r>
      <w:r w:rsidR="00223D1E">
        <w:rPr>
          <w:rFonts w:ascii="Arial" w:hAnsi="Arial" w:cs="Arial"/>
          <w:sz w:val="22"/>
          <w:szCs w:val="22"/>
        </w:rPr>
        <w:t xml:space="preserve">w zakresie </w:t>
      </w:r>
      <w:r w:rsidR="00223D1E" w:rsidRPr="00223D1E">
        <w:rPr>
          <w:rFonts w:ascii="Arial" w:hAnsi="Arial" w:cs="Arial"/>
          <w:sz w:val="22"/>
          <w:szCs w:val="22"/>
        </w:rPr>
        <w:t>związan</w:t>
      </w:r>
      <w:r w:rsidR="00223D1E">
        <w:rPr>
          <w:rFonts w:ascii="Arial" w:hAnsi="Arial" w:cs="Arial"/>
          <w:sz w:val="22"/>
          <w:szCs w:val="22"/>
        </w:rPr>
        <w:t>ym</w:t>
      </w:r>
      <w:r w:rsidR="00223D1E" w:rsidRPr="00223D1E">
        <w:rPr>
          <w:rFonts w:ascii="Arial" w:hAnsi="Arial" w:cs="Arial"/>
          <w:sz w:val="22"/>
          <w:szCs w:val="22"/>
        </w:rPr>
        <w:t xml:space="preserve"> z działaniami na rzecz ochrony i odbudowy populacji pszczół oraz dzikich owadów zapylających na terenie województwa wielkopolskiego</w:t>
      </w:r>
      <w:r w:rsidR="00223D1E">
        <w:rPr>
          <w:rFonts w:ascii="Arial" w:hAnsi="Arial" w:cs="Arial"/>
          <w:sz w:val="22"/>
          <w:szCs w:val="22"/>
        </w:rPr>
        <w:t>).</w:t>
      </w:r>
    </w:p>
    <w:p w14:paraId="73439E65" w14:textId="5C14516E" w:rsidR="002A7848" w:rsidRPr="00223550" w:rsidRDefault="002A7848" w:rsidP="00884312">
      <w:pPr>
        <w:jc w:val="both"/>
        <w:rPr>
          <w:rFonts w:ascii="Arial" w:hAnsi="Arial" w:cs="Arial"/>
          <w:sz w:val="22"/>
          <w:szCs w:val="22"/>
        </w:rPr>
      </w:pPr>
      <w:r w:rsidRPr="00223550">
        <w:rPr>
          <w:rFonts w:ascii="Arial" w:hAnsi="Arial" w:cs="Arial"/>
          <w:sz w:val="22"/>
          <w:szCs w:val="22"/>
        </w:rPr>
        <w:t xml:space="preserve">W zależności od prawnych możliwości odliczenia podatku VAT (pkt. </w:t>
      </w:r>
      <w:r w:rsidR="000B4CCD" w:rsidRPr="00223550">
        <w:rPr>
          <w:rFonts w:ascii="Arial" w:hAnsi="Arial" w:cs="Arial"/>
          <w:sz w:val="22"/>
          <w:szCs w:val="22"/>
        </w:rPr>
        <w:t>7</w:t>
      </w:r>
      <w:r w:rsidRPr="00223550">
        <w:rPr>
          <w:rFonts w:ascii="Arial" w:hAnsi="Arial" w:cs="Arial"/>
          <w:sz w:val="22"/>
          <w:szCs w:val="22"/>
        </w:rPr>
        <w:t>), w tabeli pojawi się informacja, że kwoty są podane jako NETTO lub BRUTTO.</w:t>
      </w:r>
    </w:p>
    <w:p w14:paraId="4EFB724C" w14:textId="77777777" w:rsidR="00884312" w:rsidRPr="00223550" w:rsidRDefault="002A7848" w:rsidP="00884312">
      <w:pPr>
        <w:tabs>
          <w:tab w:val="left" w:pos="4062"/>
        </w:tabs>
        <w:jc w:val="both"/>
        <w:rPr>
          <w:rFonts w:ascii="Arial" w:hAnsi="Arial" w:cs="Arial"/>
          <w:sz w:val="22"/>
          <w:szCs w:val="22"/>
        </w:rPr>
      </w:pPr>
      <w:r w:rsidRPr="00223550">
        <w:rPr>
          <w:rFonts w:ascii="Arial" w:hAnsi="Arial" w:cs="Arial"/>
          <w:sz w:val="22"/>
          <w:szCs w:val="22"/>
        </w:rPr>
        <w:t xml:space="preserve">Kwoty w tabeli należy podać w </w:t>
      </w:r>
      <w:r w:rsidR="00271B22" w:rsidRPr="00223550">
        <w:rPr>
          <w:rFonts w:ascii="Arial" w:hAnsi="Arial" w:cs="Arial"/>
          <w:sz w:val="22"/>
          <w:szCs w:val="22"/>
        </w:rPr>
        <w:t xml:space="preserve">zaokrągleniu do dwóch miejsc po przecinku w </w:t>
      </w:r>
      <w:r w:rsidRPr="00223550">
        <w:rPr>
          <w:rFonts w:ascii="Arial" w:hAnsi="Arial" w:cs="Arial"/>
          <w:sz w:val="22"/>
          <w:szCs w:val="22"/>
        </w:rPr>
        <w:t xml:space="preserve"> złotych. </w:t>
      </w:r>
    </w:p>
    <w:p w14:paraId="151496F6" w14:textId="138E23AD" w:rsidR="00271B22" w:rsidRPr="00223550" w:rsidRDefault="002A7848" w:rsidP="00884312">
      <w:pPr>
        <w:tabs>
          <w:tab w:val="left" w:pos="4062"/>
        </w:tabs>
        <w:jc w:val="both"/>
        <w:rPr>
          <w:rFonts w:ascii="Arial" w:hAnsi="Arial" w:cs="Arial"/>
          <w:sz w:val="22"/>
          <w:szCs w:val="22"/>
        </w:rPr>
      </w:pPr>
      <w:r w:rsidRPr="00223550">
        <w:rPr>
          <w:rFonts w:ascii="Arial" w:hAnsi="Arial" w:cs="Arial"/>
          <w:sz w:val="22"/>
          <w:szCs w:val="22"/>
        </w:rPr>
        <w:t xml:space="preserve">Szare pola nie są edytowalne - wypełnia się białe pola. </w:t>
      </w:r>
    </w:p>
    <w:p w14:paraId="750E9EA5" w14:textId="5E802E7E" w:rsidR="009462B7" w:rsidRDefault="009462B7" w:rsidP="00336D74">
      <w:pPr>
        <w:tabs>
          <w:tab w:val="left" w:pos="4062"/>
        </w:tabs>
        <w:jc w:val="both"/>
        <w:rPr>
          <w:rFonts w:ascii="Arial" w:hAnsi="Arial" w:cs="Arial"/>
          <w:sz w:val="22"/>
          <w:szCs w:val="22"/>
        </w:rPr>
      </w:pPr>
    </w:p>
    <w:p w14:paraId="4CE9246A" w14:textId="6E478F1F" w:rsidR="009462B7" w:rsidRDefault="009462B7" w:rsidP="009462B7">
      <w:pPr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>Wypełniając punkt 1</w:t>
      </w:r>
      <w:r w:rsidR="00223D1E">
        <w:rPr>
          <w:rFonts w:ascii="Arial" w:hAnsi="Arial" w:cs="Arial"/>
          <w:sz w:val="22"/>
          <w:szCs w:val="22"/>
        </w:rPr>
        <w:t>1</w:t>
      </w:r>
      <w:r w:rsidRPr="0050701B">
        <w:rPr>
          <w:rFonts w:ascii="Arial" w:hAnsi="Arial" w:cs="Arial"/>
          <w:sz w:val="22"/>
          <w:szCs w:val="22"/>
        </w:rPr>
        <w:t xml:space="preserve"> i 1</w:t>
      </w:r>
      <w:r w:rsidR="00223D1E">
        <w:rPr>
          <w:rFonts w:ascii="Arial" w:hAnsi="Arial" w:cs="Arial"/>
          <w:sz w:val="22"/>
          <w:szCs w:val="22"/>
        </w:rPr>
        <w:t>2</w:t>
      </w:r>
      <w:r w:rsidRPr="0050701B">
        <w:rPr>
          <w:rFonts w:ascii="Arial" w:hAnsi="Arial" w:cs="Arial"/>
          <w:sz w:val="22"/>
          <w:szCs w:val="22"/>
        </w:rPr>
        <w:t xml:space="preserve"> Wniosku („Źródła finansowania kosztu przedsięwzięcia” </w:t>
      </w:r>
      <w:r w:rsidRPr="0050701B">
        <w:rPr>
          <w:rFonts w:ascii="Arial" w:hAnsi="Arial" w:cs="Arial"/>
          <w:sz w:val="22"/>
          <w:szCs w:val="22"/>
        </w:rPr>
        <w:br/>
        <w:t>i „</w:t>
      </w:r>
      <w:r>
        <w:rPr>
          <w:rFonts w:ascii="Arial" w:hAnsi="Arial" w:cs="Arial"/>
          <w:sz w:val="22"/>
          <w:szCs w:val="22"/>
        </w:rPr>
        <w:t>harmonogram rzeczowo - finansowy</w:t>
      </w:r>
      <w:r w:rsidRPr="0050701B">
        <w:rPr>
          <w:rFonts w:ascii="Arial" w:hAnsi="Arial" w:cs="Arial"/>
          <w:sz w:val="22"/>
          <w:szCs w:val="22"/>
        </w:rPr>
        <w:t xml:space="preserve">”) należy pamiętać o zgodności wysokości wydatków (kosztów) pomiędzy obiema tabelami. „Całkowity koszt przedsięwzięcia” </w:t>
      </w:r>
      <w:r w:rsidRPr="0050701B">
        <w:rPr>
          <w:rFonts w:ascii="Arial" w:hAnsi="Arial" w:cs="Arial"/>
          <w:sz w:val="22"/>
          <w:szCs w:val="22"/>
        </w:rPr>
        <w:br/>
        <w:t>w punkcie 1</w:t>
      </w:r>
      <w:r w:rsidR="00223D1E">
        <w:rPr>
          <w:rFonts w:ascii="Arial" w:hAnsi="Arial" w:cs="Arial"/>
          <w:sz w:val="22"/>
          <w:szCs w:val="22"/>
        </w:rPr>
        <w:t>1</w:t>
      </w:r>
      <w:r w:rsidRPr="0050701B">
        <w:rPr>
          <w:rFonts w:ascii="Arial" w:hAnsi="Arial" w:cs="Arial"/>
          <w:sz w:val="22"/>
          <w:szCs w:val="22"/>
        </w:rPr>
        <w:t xml:space="preserve"> musi być równy pozycji „Razem I+II” w punkcie 1</w:t>
      </w:r>
      <w:r w:rsidR="00223D1E">
        <w:rPr>
          <w:rFonts w:ascii="Arial" w:hAnsi="Arial" w:cs="Arial"/>
          <w:sz w:val="22"/>
          <w:szCs w:val="22"/>
        </w:rPr>
        <w:t>2</w:t>
      </w:r>
      <w:r w:rsidRPr="0050701B">
        <w:rPr>
          <w:rFonts w:ascii="Arial" w:hAnsi="Arial" w:cs="Arial"/>
          <w:sz w:val="22"/>
          <w:szCs w:val="22"/>
        </w:rPr>
        <w:t>.</w:t>
      </w:r>
    </w:p>
    <w:p w14:paraId="6E13F7AA" w14:textId="77777777" w:rsidR="002A7848" w:rsidRPr="00223550" w:rsidRDefault="002A7848" w:rsidP="002A7848">
      <w:pPr>
        <w:jc w:val="both"/>
        <w:rPr>
          <w:rFonts w:ascii="Arial" w:hAnsi="Arial" w:cs="Arial"/>
          <w:b/>
          <w:sz w:val="22"/>
          <w:szCs w:val="22"/>
        </w:rPr>
      </w:pPr>
    </w:p>
    <w:p w14:paraId="27BFF8FA" w14:textId="77777777" w:rsidR="007A2876" w:rsidRPr="00223550" w:rsidRDefault="007A2876" w:rsidP="007A2876">
      <w:pPr>
        <w:jc w:val="both"/>
        <w:rPr>
          <w:rFonts w:ascii="Arial" w:hAnsi="Arial" w:cs="Arial"/>
          <w:b/>
          <w:sz w:val="22"/>
          <w:szCs w:val="22"/>
        </w:rPr>
      </w:pPr>
      <w:r w:rsidRPr="00223550">
        <w:rPr>
          <w:rFonts w:ascii="Arial" w:hAnsi="Arial" w:cs="Arial"/>
          <w:b/>
          <w:sz w:val="22"/>
          <w:szCs w:val="22"/>
        </w:rPr>
        <w:t>Planowana data zakończenia przedsięwzięcia</w:t>
      </w:r>
    </w:p>
    <w:p w14:paraId="02A9DFFC" w14:textId="2207DCAE" w:rsidR="007A2876" w:rsidRPr="00223550" w:rsidRDefault="007A2876" w:rsidP="009462B7">
      <w:pPr>
        <w:jc w:val="both"/>
        <w:rPr>
          <w:rFonts w:ascii="Arial" w:hAnsi="Arial" w:cs="Arial"/>
          <w:sz w:val="22"/>
          <w:szCs w:val="22"/>
        </w:rPr>
      </w:pPr>
      <w:r w:rsidRPr="00223550">
        <w:rPr>
          <w:rFonts w:ascii="Arial" w:hAnsi="Arial" w:cs="Arial"/>
          <w:sz w:val="22"/>
          <w:szCs w:val="22"/>
        </w:rPr>
        <w:t xml:space="preserve">Za zakończenie zadania należy rozumieć zakończenie zakresu rzeczowego </w:t>
      </w:r>
      <w:r w:rsidR="00141196" w:rsidRPr="00223550">
        <w:rPr>
          <w:rFonts w:ascii="Arial" w:hAnsi="Arial" w:cs="Arial"/>
          <w:sz w:val="22"/>
          <w:szCs w:val="22"/>
        </w:rPr>
        <w:t xml:space="preserve">przedsięwzięcia, </w:t>
      </w:r>
      <w:r w:rsidRPr="00223550">
        <w:rPr>
          <w:rFonts w:ascii="Arial" w:hAnsi="Arial" w:cs="Arial"/>
          <w:sz w:val="22"/>
          <w:szCs w:val="22"/>
        </w:rPr>
        <w:t xml:space="preserve">potwierdzone protokołem </w:t>
      </w:r>
      <w:r w:rsidR="00141196" w:rsidRPr="00223550">
        <w:rPr>
          <w:rFonts w:ascii="Arial" w:hAnsi="Arial" w:cs="Arial"/>
          <w:sz w:val="22"/>
          <w:szCs w:val="22"/>
        </w:rPr>
        <w:t>zdawczo-odbiorczym</w:t>
      </w:r>
      <w:r w:rsidRPr="00223550">
        <w:rPr>
          <w:rFonts w:ascii="Arial" w:hAnsi="Arial" w:cs="Arial"/>
          <w:sz w:val="22"/>
          <w:szCs w:val="22"/>
        </w:rPr>
        <w:t xml:space="preserve"> lub równoważnym dokumentem. </w:t>
      </w:r>
    </w:p>
    <w:p w14:paraId="22A9C0A0" w14:textId="10F0EB98" w:rsidR="00396C22" w:rsidRPr="00223550" w:rsidRDefault="00396C22" w:rsidP="009462B7">
      <w:pPr>
        <w:jc w:val="both"/>
        <w:rPr>
          <w:rFonts w:ascii="Arial" w:hAnsi="Arial" w:cs="Arial"/>
          <w:sz w:val="22"/>
          <w:szCs w:val="22"/>
        </w:rPr>
      </w:pPr>
      <w:r w:rsidRPr="00223550">
        <w:rPr>
          <w:rFonts w:ascii="Arial" w:hAnsi="Arial" w:cs="Arial"/>
          <w:sz w:val="22"/>
          <w:szCs w:val="22"/>
        </w:rPr>
        <w:t>W polu należy wybrać z kalendarza planowaną datę zakończenia zadania.</w:t>
      </w:r>
    </w:p>
    <w:p w14:paraId="628C4D6E" w14:textId="77777777" w:rsidR="007A2876" w:rsidRPr="00223550" w:rsidRDefault="007A2876" w:rsidP="007A2876">
      <w:pPr>
        <w:jc w:val="both"/>
        <w:rPr>
          <w:rFonts w:ascii="Arial" w:hAnsi="Arial" w:cs="Arial"/>
          <w:sz w:val="22"/>
          <w:szCs w:val="22"/>
        </w:rPr>
      </w:pPr>
    </w:p>
    <w:p w14:paraId="6710607E" w14:textId="5C133596" w:rsidR="007A2876" w:rsidRPr="00223D1E" w:rsidRDefault="002A7848" w:rsidP="00223D1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23D1E">
        <w:rPr>
          <w:rFonts w:ascii="Arial" w:hAnsi="Arial" w:cs="Arial"/>
          <w:b/>
          <w:bCs/>
          <w:sz w:val="22"/>
          <w:szCs w:val="22"/>
        </w:rPr>
        <w:t>Ad. 1</w:t>
      </w:r>
      <w:r w:rsidR="00223D1E">
        <w:rPr>
          <w:rFonts w:ascii="Arial" w:hAnsi="Arial" w:cs="Arial"/>
          <w:b/>
          <w:bCs/>
          <w:sz w:val="22"/>
          <w:szCs w:val="22"/>
        </w:rPr>
        <w:t>3</w:t>
      </w:r>
      <w:r w:rsidRPr="00223D1E">
        <w:rPr>
          <w:rFonts w:ascii="Arial" w:hAnsi="Arial" w:cs="Arial"/>
          <w:b/>
          <w:bCs/>
          <w:sz w:val="22"/>
          <w:szCs w:val="22"/>
        </w:rPr>
        <w:t>. Proponowane zabezpieczenie</w:t>
      </w:r>
    </w:p>
    <w:p w14:paraId="1C6ED630" w14:textId="0CE4F29B" w:rsidR="00BC0AB6" w:rsidRPr="0050701B" w:rsidRDefault="00BC0AB6" w:rsidP="00BC0AB6">
      <w:pPr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 xml:space="preserve">Prawne zabezpieczenie dotacji stanowi weksel „in blanco” wraz </w:t>
      </w:r>
      <w:r w:rsidRPr="005363C6">
        <w:rPr>
          <w:rFonts w:ascii="Arial" w:hAnsi="Arial" w:cs="Arial"/>
          <w:sz w:val="22"/>
          <w:szCs w:val="22"/>
        </w:rPr>
        <w:t xml:space="preserve">z deklaracją wekslową. Obowiązek ten nie dotyczy jednostek sektora finansów publicznych, w rozumieniu Ustawy </w:t>
      </w:r>
      <w:r w:rsidRPr="005363C6">
        <w:rPr>
          <w:rFonts w:ascii="Arial" w:hAnsi="Arial" w:cs="Arial"/>
          <w:sz w:val="22"/>
          <w:szCs w:val="22"/>
        </w:rPr>
        <w:br/>
        <w:t>o finansach publicznych i jednostek Skarbu Państwa oraz dotacji do kwoty 10 000,00</w:t>
      </w:r>
      <w:r>
        <w:rPr>
          <w:rFonts w:ascii="Arial" w:hAnsi="Arial" w:cs="Arial"/>
          <w:sz w:val="22"/>
          <w:szCs w:val="22"/>
        </w:rPr>
        <w:t xml:space="preserve"> </w:t>
      </w:r>
      <w:r w:rsidRPr="005363C6">
        <w:rPr>
          <w:rFonts w:ascii="Arial" w:hAnsi="Arial" w:cs="Arial"/>
          <w:sz w:val="22"/>
          <w:szCs w:val="22"/>
        </w:rPr>
        <w:t>zł</w:t>
      </w:r>
      <w:r>
        <w:rPr>
          <w:rFonts w:ascii="Arial" w:hAnsi="Arial" w:cs="Arial"/>
          <w:sz w:val="22"/>
          <w:szCs w:val="22"/>
        </w:rPr>
        <w:t xml:space="preserve"> włącznie</w:t>
      </w:r>
      <w:r w:rsidRPr="005363C6">
        <w:rPr>
          <w:rFonts w:ascii="Arial" w:hAnsi="Arial" w:cs="Arial"/>
          <w:sz w:val="22"/>
          <w:szCs w:val="22"/>
        </w:rPr>
        <w:t xml:space="preserve"> (zgodnie z § 13 Regulaminu naboru Wniosków </w:t>
      </w:r>
      <w:r>
        <w:rPr>
          <w:rFonts w:ascii="Arial" w:hAnsi="Arial" w:cs="Arial"/>
          <w:sz w:val="22"/>
          <w:szCs w:val="22"/>
        </w:rPr>
        <w:t xml:space="preserve">na przedsięwzięcia w zakresie </w:t>
      </w:r>
      <w:r w:rsidR="00223D1E" w:rsidRPr="00223D1E">
        <w:rPr>
          <w:rFonts w:ascii="Arial" w:hAnsi="Arial" w:cs="Arial"/>
          <w:sz w:val="22"/>
          <w:szCs w:val="22"/>
        </w:rPr>
        <w:t>związan</w:t>
      </w:r>
      <w:r w:rsidR="00223D1E">
        <w:rPr>
          <w:rFonts w:ascii="Arial" w:hAnsi="Arial" w:cs="Arial"/>
          <w:sz w:val="22"/>
          <w:szCs w:val="22"/>
        </w:rPr>
        <w:t>ym</w:t>
      </w:r>
      <w:r w:rsidR="00223D1E" w:rsidRPr="00223D1E">
        <w:rPr>
          <w:rFonts w:ascii="Arial" w:hAnsi="Arial" w:cs="Arial"/>
          <w:sz w:val="22"/>
          <w:szCs w:val="22"/>
        </w:rPr>
        <w:t xml:space="preserve"> z działaniami na rzecz ochrony i odbudowy populacji pszczół oraz dzikich owadów zapylających na terenie województwa wielkopolskiego</w:t>
      </w:r>
      <w:r>
        <w:rPr>
          <w:rFonts w:ascii="Arial" w:hAnsi="Arial" w:cs="Arial"/>
          <w:sz w:val="22"/>
          <w:szCs w:val="22"/>
        </w:rPr>
        <w:t>).</w:t>
      </w:r>
    </w:p>
    <w:p w14:paraId="1FBF3589" w14:textId="77777777" w:rsidR="00E85FB4" w:rsidRPr="00223550" w:rsidRDefault="00E85FB4" w:rsidP="00E85FB4">
      <w:pPr>
        <w:jc w:val="both"/>
        <w:rPr>
          <w:rFonts w:ascii="Arial" w:hAnsi="Arial" w:cs="Arial"/>
          <w:sz w:val="22"/>
          <w:szCs w:val="22"/>
        </w:rPr>
      </w:pPr>
    </w:p>
    <w:p w14:paraId="101140F8" w14:textId="1FB3F84A" w:rsidR="00183819" w:rsidRPr="00223550" w:rsidRDefault="00183819" w:rsidP="00183819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223550">
        <w:rPr>
          <w:rFonts w:ascii="Arial" w:hAnsi="Arial" w:cs="Arial"/>
          <w:b/>
          <w:sz w:val="22"/>
          <w:szCs w:val="22"/>
        </w:rPr>
        <w:t>Ad. 1</w:t>
      </w:r>
      <w:r w:rsidR="00223D1E">
        <w:rPr>
          <w:rFonts w:ascii="Arial" w:hAnsi="Arial" w:cs="Arial"/>
          <w:b/>
          <w:sz w:val="22"/>
          <w:szCs w:val="22"/>
        </w:rPr>
        <w:t>4</w:t>
      </w:r>
      <w:r w:rsidRPr="00223550">
        <w:rPr>
          <w:rFonts w:ascii="Arial" w:hAnsi="Arial" w:cs="Arial"/>
          <w:b/>
          <w:sz w:val="22"/>
          <w:szCs w:val="22"/>
        </w:rPr>
        <w:t>. Informacja w sprawie obowiązku uiszczania opłat i kar za korzystanie ze środowiska i administracyjnych kar pieniężnych:</w:t>
      </w:r>
    </w:p>
    <w:p w14:paraId="697FBC24" w14:textId="77777777" w:rsidR="00BC0AB6" w:rsidRPr="0050701B" w:rsidRDefault="00BC0AB6" w:rsidP="00BC0AB6">
      <w:pPr>
        <w:jc w:val="both"/>
        <w:rPr>
          <w:rFonts w:ascii="Arial" w:hAnsi="Arial" w:cs="Arial"/>
          <w:b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>Pole  Wnioskodawca wywiązuje się z powyższych opłat i kar musi być zaznaczone.</w:t>
      </w:r>
    </w:p>
    <w:p w14:paraId="6461B314" w14:textId="77777777" w:rsidR="00BC0AB6" w:rsidRPr="0050701B" w:rsidRDefault="00BC0AB6" w:rsidP="00BC0AB6">
      <w:pPr>
        <w:jc w:val="both"/>
        <w:rPr>
          <w:rFonts w:ascii="Arial" w:hAnsi="Arial" w:cs="Arial"/>
          <w:sz w:val="22"/>
          <w:szCs w:val="22"/>
        </w:rPr>
      </w:pPr>
    </w:p>
    <w:p w14:paraId="131FE5BA" w14:textId="77777777" w:rsidR="00BC0AB6" w:rsidRPr="0050701B" w:rsidRDefault="00BC0AB6" w:rsidP="00BC0AB6">
      <w:pPr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b/>
          <w:sz w:val="22"/>
          <w:szCs w:val="22"/>
        </w:rPr>
        <w:t>UWAGA</w:t>
      </w:r>
      <w:r w:rsidRPr="0050701B">
        <w:rPr>
          <w:rFonts w:ascii="Arial" w:hAnsi="Arial" w:cs="Arial"/>
          <w:sz w:val="22"/>
          <w:szCs w:val="22"/>
        </w:rPr>
        <w:t>: Na etapie kompletowania dokumentów do umowy Wnioskodawca będzie zobowiązany dostarczyć odpowiednie zaświadczenia dotyczące uiszczania powyższych opłat i kar.</w:t>
      </w:r>
    </w:p>
    <w:p w14:paraId="49BCD3C8" w14:textId="77777777" w:rsidR="00BC0AB6" w:rsidRPr="0050701B" w:rsidRDefault="00BC0AB6" w:rsidP="00BC0AB6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50701B">
        <w:rPr>
          <w:rFonts w:ascii="Arial" w:hAnsi="Arial" w:cs="Arial"/>
          <w:b/>
          <w:sz w:val="22"/>
          <w:szCs w:val="22"/>
        </w:rPr>
        <w:t>Szczegółowe informacje na temat wnoszenia opłat za gospodarcze korzystanie ze środowiska znaj</w:t>
      </w:r>
      <w:r w:rsidRPr="00BC0AB6">
        <w:rPr>
          <w:rFonts w:ascii="Arial" w:hAnsi="Arial" w:cs="Arial"/>
          <w:b/>
          <w:sz w:val="22"/>
          <w:szCs w:val="22"/>
        </w:rPr>
        <w:t xml:space="preserve">dują się na stronie </w:t>
      </w:r>
      <w:hyperlink r:id="rId9" w:history="1">
        <w:r w:rsidRPr="00BC0AB6">
          <w:rPr>
            <w:rStyle w:val="Hipercze"/>
            <w:rFonts w:ascii="Arial" w:eastAsiaTheme="majorEastAsia" w:hAnsi="Arial" w:cs="Arial"/>
            <w:color w:val="auto"/>
            <w:sz w:val="22"/>
            <w:szCs w:val="22"/>
          </w:rPr>
          <w:t>Urzędu Marszałkowskiego Województwa Wielkopolskiego</w:t>
        </w:r>
      </w:hyperlink>
      <w:r w:rsidRPr="00BC0AB6">
        <w:rPr>
          <w:rFonts w:ascii="Arial" w:hAnsi="Arial" w:cs="Arial"/>
          <w:b/>
          <w:sz w:val="22"/>
          <w:szCs w:val="22"/>
        </w:rPr>
        <w:t>.</w:t>
      </w:r>
    </w:p>
    <w:p w14:paraId="777A06D3" w14:textId="77777777" w:rsidR="00803CEE" w:rsidRPr="00223550" w:rsidRDefault="00803CEE" w:rsidP="002471AC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37AE5F0E" w14:textId="7CC5DAF1" w:rsidR="00BC0AB6" w:rsidRPr="0050701B" w:rsidRDefault="00445CCA" w:rsidP="00BC0AB6">
      <w:pPr>
        <w:jc w:val="both"/>
        <w:rPr>
          <w:rFonts w:ascii="Arial" w:hAnsi="Arial" w:cs="Arial"/>
          <w:b/>
          <w:sz w:val="22"/>
          <w:szCs w:val="22"/>
        </w:rPr>
      </w:pPr>
      <w:r w:rsidRPr="00223550">
        <w:rPr>
          <w:rFonts w:ascii="Arial" w:hAnsi="Arial" w:cs="Arial"/>
          <w:b/>
          <w:sz w:val="22"/>
          <w:szCs w:val="22"/>
        </w:rPr>
        <w:t xml:space="preserve">Ad. </w:t>
      </w:r>
      <w:r w:rsidR="00803CEE" w:rsidRPr="00223550">
        <w:rPr>
          <w:rFonts w:ascii="Arial" w:hAnsi="Arial" w:cs="Arial"/>
          <w:b/>
          <w:sz w:val="22"/>
          <w:szCs w:val="22"/>
        </w:rPr>
        <w:t>1</w:t>
      </w:r>
      <w:r w:rsidR="00223D1E">
        <w:rPr>
          <w:rFonts w:ascii="Arial" w:hAnsi="Arial" w:cs="Arial"/>
          <w:b/>
          <w:sz w:val="22"/>
          <w:szCs w:val="22"/>
        </w:rPr>
        <w:t>5</w:t>
      </w:r>
      <w:r w:rsidR="00E509D4" w:rsidRPr="00223550">
        <w:rPr>
          <w:rFonts w:ascii="Arial" w:hAnsi="Arial" w:cs="Arial"/>
          <w:b/>
          <w:sz w:val="22"/>
          <w:szCs w:val="22"/>
        </w:rPr>
        <w:t>.</w:t>
      </w:r>
      <w:r w:rsidRPr="00223550">
        <w:rPr>
          <w:rFonts w:ascii="Arial" w:hAnsi="Arial" w:cs="Arial"/>
          <w:b/>
          <w:sz w:val="22"/>
          <w:szCs w:val="22"/>
        </w:rPr>
        <w:t xml:space="preserve"> </w:t>
      </w:r>
      <w:r w:rsidR="00BC0AB6" w:rsidRPr="0050701B">
        <w:rPr>
          <w:rFonts w:ascii="Arial" w:hAnsi="Arial" w:cs="Arial"/>
          <w:b/>
          <w:sz w:val="22"/>
          <w:szCs w:val="22"/>
        </w:rPr>
        <w:t xml:space="preserve">Pomoc publiczna w rozumieniu art. 107 ust. 1 Traktatu o funkcjonowaniu Unii Europejskiej  </w:t>
      </w:r>
      <w:r w:rsidR="00BC0AB6" w:rsidRPr="0050701B">
        <w:rPr>
          <w:rFonts w:ascii="Arial" w:hAnsi="Arial" w:cs="Arial"/>
          <w:sz w:val="22"/>
          <w:szCs w:val="22"/>
        </w:rPr>
        <w:t xml:space="preserve">(dawny art. 87 ust. 1 Traktatu ustanawiającego Wspólnotę Europejską) </w:t>
      </w:r>
      <w:r w:rsidR="00BC0AB6" w:rsidRPr="0050701B">
        <w:rPr>
          <w:rFonts w:ascii="Arial" w:hAnsi="Arial" w:cs="Arial"/>
          <w:b/>
          <w:sz w:val="22"/>
          <w:szCs w:val="22"/>
        </w:rPr>
        <w:t>- weryfikacja występowania pomocy publicznej.</w:t>
      </w:r>
    </w:p>
    <w:p w14:paraId="37817F84" w14:textId="77777777" w:rsidR="00BC0AB6" w:rsidRPr="0050701B" w:rsidRDefault="00BC0AB6" w:rsidP="00BC0AB6">
      <w:pPr>
        <w:jc w:val="both"/>
        <w:rPr>
          <w:rFonts w:ascii="Arial" w:hAnsi="Arial" w:cs="Arial"/>
          <w:b/>
          <w:sz w:val="22"/>
          <w:szCs w:val="22"/>
        </w:rPr>
      </w:pPr>
    </w:p>
    <w:p w14:paraId="7E05C636" w14:textId="2FE82211" w:rsidR="00BC0AB6" w:rsidRDefault="00BC0AB6" w:rsidP="00BC0AB6">
      <w:pPr>
        <w:jc w:val="both"/>
        <w:rPr>
          <w:rFonts w:ascii="Arial" w:hAnsi="Arial" w:cs="Arial"/>
          <w:b/>
          <w:sz w:val="22"/>
          <w:szCs w:val="22"/>
        </w:rPr>
      </w:pPr>
      <w:r w:rsidRPr="0050701B">
        <w:rPr>
          <w:rFonts w:ascii="Arial" w:hAnsi="Arial" w:cs="Arial"/>
          <w:b/>
          <w:sz w:val="22"/>
          <w:szCs w:val="22"/>
        </w:rPr>
        <w:t xml:space="preserve">Przed wypełnieniem punktu </w:t>
      </w:r>
      <w:r>
        <w:rPr>
          <w:rFonts w:ascii="Arial" w:hAnsi="Arial" w:cs="Arial"/>
          <w:b/>
          <w:sz w:val="22"/>
          <w:szCs w:val="22"/>
        </w:rPr>
        <w:t>1</w:t>
      </w:r>
      <w:r w:rsidR="00223D1E">
        <w:rPr>
          <w:rFonts w:ascii="Arial" w:hAnsi="Arial" w:cs="Arial"/>
          <w:b/>
          <w:sz w:val="22"/>
          <w:szCs w:val="22"/>
        </w:rPr>
        <w:t>5</w:t>
      </w:r>
      <w:r w:rsidRPr="0050701B">
        <w:rPr>
          <w:rFonts w:ascii="Arial" w:hAnsi="Arial" w:cs="Arial"/>
          <w:b/>
          <w:sz w:val="22"/>
          <w:szCs w:val="22"/>
        </w:rPr>
        <w:t xml:space="preserve"> należy bezwzględnie zapoznać się z informacją zamieszczoną na końcu tej Instrukcji.</w:t>
      </w:r>
    </w:p>
    <w:p w14:paraId="57FA227E" w14:textId="77777777" w:rsidR="00BC0AB6" w:rsidRPr="0050701B" w:rsidRDefault="00BC0AB6" w:rsidP="00BC0AB6">
      <w:pPr>
        <w:jc w:val="both"/>
        <w:rPr>
          <w:rFonts w:ascii="Arial" w:hAnsi="Arial" w:cs="Arial"/>
          <w:b/>
          <w:sz w:val="22"/>
          <w:szCs w:val="22"/>
        </w:rPr>
      </w:pPr>
    </w:p>
    <w:p w14:paraId="0CD3A7E5" w14:textId="092F7862" w:rsidR="00445CCA" w:rsidRPr="00223550" w:rsidRDefault="00445CCA" w:rsidP="00BC0AB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23550">
        <w:rPr>
          <w:rFonts w:ascii="Arial" w:hAnsi="Arial" w:cs="Arial"/>
          <w:sz w:val="22"/>
          <w:szCs w:val="22"/>
        </w:rPr>
        <w:t xml:space="preserve">Odpowiedzi </w:t>
      </w:r>
      <w:r w:rsidR="00CD2024" w:rsidRPr="00223550">
        <w:rPr>
          <w:rFonts w:ascii="Arial" w:hAnsi="Arial" w:cs="Arial"/>
          <w:sz w:val="22"/>
          <w:szCs w:val="22"/>
        </w:rPr>
        <w:t xml:space="preserve">na </w:t>
      </w:r>
      <w:r w:rsidRPr="00223550">
        <w:rPr>
          <w:rFonts w:ascii="Arial" w:hAnsi="Arial" w:cs="Arial"/>
          <w:sz w:val="22"/>
          <w:szCs w:val="22"/>
        </w:rPr>
        <w:t xml:space="preserve">pytania </w:t>
      </w:r>
      <w:r w:rsidR="00CD2024" w:rsidRPr="00223550">
        <w:rPr>
          <w:rFonts w:ascii="Arial" w:hAnsi="Arial" w:cs="Arial"/>
          <w:sz w:val="22"/>
          <w:szCs w:val="22"/>
        </w:rPr>
        <w:t xml:space="preserve">do pkt </w:t>
      </w:r>
      <w:r w:rsidR="00366759" w:rsidRPr="00223550">
        <w:rPr>
          <w:rFonts w:ascii="Arial" w:hAnsi="Arial" w:cs="Arial"/>
          <w:sz w:val="22"/>
          <w:szCs w:val="22"/>
        </w:rPr>
        <w:t>1</w:t>
      </w:r>
      <w:r w:rsidR="00223D1E">
        <w:rPr>
          <w:rFonts w:ascii="Arial" w:hAnsi="Arial" w:cs="Arial"/>
          <w:sz w:val="22"/>
          <w:szCs w:val="22"/>
        </w:rPr>
        <w:t>5</w:t>
      </w:r>
      <w:r w:rsidR="00B40C95" w:rsidRPr="00223550">
        <w:rPr>
          <w:rFonts w:ascii="Arial" w:hAnsi="Arial" w:cs="Arial"/>
          <w:sz w:val="22"/>
          <w:szCs w:val="22"/>
        </w:rPr>
        <w:t xml:space="preserve"> </w:t>
      </w:r>
      <w:r w:rsidRPr="00223550">
        <w:rPr>
          <w:rFonts w:ascii="Arial" w:hAnsi="Arial" w:cs="Arial"/>
          <w:sz w:val="22"/>
          <w:szCs w:val="22"/>
        </w:rPr>
        <w:t>stanowią podstawę do oceny, czy wnioskowane dofinansowanie stanowić będzie pomoc publiczną. Zawarte w nim wyjaśnienia będą podstawą do weryfikacji pomocy publicznej. W</w:t>
      </w:r>
      <w:r w:rsidR="00EB39E9" w:rsidRPr="00223550">
        <w:rPr>
          <w:rFonts w:ascii="Arial" w:hAnsi="Arial" w:cs="Arial"/>
          <w:sz w:val="22"/>
          <w:szCs w:val="22"/>
        </w:rPr>
        <w:t> </w:t>
      </w:r>
      <w:r w:rsidRPr="00223550">
        <w:rPr>
          <w:rFonts w:ascii="Arial" w:hAnsi="Arial" w:cs="Arial"/>
          <w:sz w:val="22"/>
          <w:szCs w:val="22"/>
        </w:rPr>
        <w:t xml:space="preserve">zależności od rodzaju udzielonej odpowiedzi (TAK lub NIE) będą lub nie będą pojawiać się kolejne pytania. </w:t>
      </w:r>
    </w:p>
    <w:p w14:paraId="6673C073" w14:textId="3B333BF4" w:rsidR="00445CCA" w:rsidRPr="00223550" w:rsidRDefault="00445CCA" w:rsidP="00445CCA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223550">
        <w:rPr>
          <w:rFonts w:ascii="Arial" w:hAnsi="Arial" w:cs="Arial"/>
          <w:sz w:val="22"/>
          <w:szCs w:val="22"/>
        </w:rPr>
        <w:t xml:space="preserve">W przypadku udzielenia odpowiedzi NIE na pierwsze pytanie (lub kolejne pytania) pokaże się pole, w którym należy podać </w:t>
      </w:r>
      <w:r w:rsidRPr="00223550">
        <w:rPr>
          <w:rFonts w:ascii="Arial" w:hAnsi="Arial" w:cs="Arial"/>
          <w:sz w:val="22"/>
          <w:szCs w:val="22"/>
          <w:u w:val="single"/>
        </w:rPr>
        <w:t>szczegółowe i pełne uzasadnienie do tej odpowiedz</w:t>
      </w:r>
      <w:r w:rsidR="002471AC" w:rsidRPr="00223550">
        <w:rPr>
          <w:rFonts w:ascii="Arial" w:hAnsi="Arial" w:cs="Arial"/>
          <w:sz w:val="22"/>
          <w:szCs w:val="22"/>
          <w:u w:val="single"/>
          <w:lang w:val="pl-PL"/>
        </w:rPr>
        <w:t>i</w:t>
      </w:r>
      <w:r w:rsidR="002471AC" w:rsidRPr="00223550">
        <w:rPr>
          <w:rFonts w:ascii="Arial" w:hAnsi="Arial" w:cs="Arial"/>
          <w:sz w:val="22"/>
          <w:szCs w:val="22"/>
          <w:lang w:val="pl-PL"/>
        </w:rPr>
        <w:t xml:space="preserve">. </w:t>
      </w:r>
      <w:r w:rsidRPr="00223550">
        <w:rPr>
          <w:rFonts w:ascii="Arial" w:hAnsi="Arial" w:cs="Arial"/>
          <w:sz w:val="22"/>
          <w:szCs w:val="22"/>
        </w:rPr>
        <w:t xml:space="preserve">Format Wniosku pozwala na wprowadzenie odpowiedzi, o maksymalnej liczbie </w:t>
      </w:r>
      <w:r w:rsidR="00F80982" w:rsidRPr="00223550">
        <w:rPr>
          <w:rFonts w:ascii="Arial" w:hAnsi="Arial" w:cs="Arial"/>
          <w:sz w:val="22"/>
          <w:szCs w:val="22"/>
        </w:rPr>
        <w:t>1000</w:t>
      </w:r>
      <w:r w:rsidRPr="00223550">
        <w:rPr>
          <w:rFonts w:ascii="Arial" w:hAnsi="Arial" w:cs="Arial"/>
          <w:sz w:val="22"/>
          <w:szCs w:val="22"/>
        </w:rPr>
        <w:t xml:space="preserve"> znaków ze spacjami. W przypadku dłuższego opisu, należy uzasadnienie do odpowiedzi przygotować w osobnym załączniku i w polu dotyczącym uzasadnienia wpisać „Załącznik nr …” podając kolejny numer załącznika do wniosku.</w:t>
      </w:r>
    </w:p>
    <w:p w14:paraId="01AAF46B" w14:textId="77777777" w:rsidR="00445CCA" w:rsidRPr="00223550" w:rsidRDefault="00445CCA" w:rsidP="00445CCA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223550">
        <w:rPr>
          <w:rFonts w:ascii="Arial" w:hAnsi="Arial" w:cs="Arial"/>
          <w:sz w:val="22"/>
          <w:szCs w:val="22"/>
        </w:rPr>
        <w:t xml:space="preserve">Odpowiedź NIE blokuje wyświetlanie dalszych pytań. </w:t>
      </w:r>
    </w:p>
    <w:p w14:paraId="166F4AEC" w14:textId="1552995B" w:rsidR="00445CCA" w:rsidRPr="00223550" w:rsidRDefault="00445CCA" w:rsidP="00445CCA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223550">
        <w:rPr>
          <w:rFonts w:ascii="Arial" w:hAnsi="Arial" w:cs="Arial"/>
          <w:sz w:val="22"/>
          <w:szCs w:val="22"/>
        </w:rPr>
        <w:t xml:space="preserve">W przypadku udzielenia odpowiedzi TAK w pytaniu </w:t>
      </w:r>
      <w:r w:rsidR="00B53E2C" w:rsidRPr="00223550">
        <w:rPr>
          <w:rFonts w:ascii="Arial" w:hAnsi="Arial" w:cs="Arial"/>
          <w:sz w:val="22"/>
          <w:szCs w:val="22"/>
          <w:lang w:val="pl-PL"/>
        </w:rPr>
        <w:t>1</w:t>
      </w:r>
      <w:r w:rsidR="00223D1E">
        <w:rPr>
          <w:rFonts w:ascii="Arial" w:hAnsi="Arial" w:cs="Arial"/>
          <w:sz w:val="22"/>
          <w:szCs w:val="22"/>
          <w:lang w:val="pl-PL"/>
        </w:rPr>
        <w:t>5</w:t>
      </w:r>
      <w:r w:rsidRPr="00223550">
        <w:rPr>
          <w:rFonts w:ascii="Arial" w:hAnsi="Arial" w:cs="Arial"/>
          <w:sz w:val="22"/>
          <w:szCs w:val="22"/>
        </w:rPr>
        <w:t xml:space="preserve">.1, pojawi się kolejne pytanie </w:t>
      </w:r>
      <w:r w:rsidR="00B53E2C" w:rsidRPr="00223550">
        <w:rPr>
          <w:rFonts w:ascii="Arial" w:hAnsi="Arial" w:cs="Arial"/>
          <w:sz w:val="22"/>
          <w:szCs w:val="22"/>
          <w:lang w:val="pl-PL"/>
        </w:rPr>
        <w:t>1</w:t>
      </w:r>
      <w:r w:rsidR="00223D1E">
        <w:rPr>
          <w:rFonts w:ascii="Arial" w:hAnsi="Arial" w:cs="Arial"/>
          <w:sz w:val="22"/>
          <w:szCs w:val="22"/>
          <w:lang w:val="pl-PL"/>
        </w:rPr>
        <w:t>5</w:t>
      </w:r>
      <w:r w:rsidRPr="00223550">
        <w:rPr>
          <w:rFonts w:ascii="Arial" w:hAnsi="Arial" w:cs="Arial"/>
          <w:sz w:val="22"/>
          <w:szCs w:val="22"/>
        </w:rPr>
        <w:t>.2.</w:t>
      </w:r>
    </w:p>
    <w:p w14:paraId="4699ECFE" w14:textId="39F7493F" w:rsidR="00445CCA" w:rsidRPr="00223550" w:rsidRDefault="00445CCA" w:rsidP="00445CCA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223550">
        <w:rPr>
          <w:rFonts w:ascii="Arial" w:hAnsi="Arial" w:cs="Arial"/>
          <w:sz w:val="22"/>
          <w:szCs w:val="22"/>
        </w:rPr>
        <w:t xml:space="preserve">W przypadku udzielenia odpowiedzi TAK na pytanie </w:t>
      </w:r>
      <w:r w:rsidR="00B53E2C" w:rsidRPr="00223550">
        <w:rPr>
          <w:rFonts w:ascii="Arial" w:hAnsi="Arial" w:cs="Arial"/>
          <w:sz w:val="22"/>
          <w:szCs w:val="22"/>
          <w:lang w:val="pl-PL"/>
        </w:rPr>
        <w:t>1</w:t>
      </w:r>
      <w:r w:rsidR="00223D1E">
        <w:rPr>
          <w:rFonts w:ascii="Arial" w:hAnsi="Arial" w:cs="Arial"/>
          <w:sz w:val="22"/>
          <w:szCs w:val="22"/>
          <w:lang w:val="pl-PL"/>
        </w:rPr>
        <w:t>5</w:t>
      </w:r>
      <w:r w:rsidRPr="00223550">
        <w:rPr>
          <w:rFonts w:ascii="Arial" w:hAnsi="Arial" w:cs="Arial"/>
          <w:sz w:val="22"/>
          <w:szCs w:val="22"/>
        </w:rPr>
        <w:t xml:space="preserve">.2, pojawi się pytanie </w:t>
      </w:r>
      <w:r w:rsidR="00B53E2C" w:rsidRPr="00223550">
        <w:rPr>
          <w:rFonts w:ascii="Arial" w:hAnsi="Arial" w:cs="Arial"/>
          <w:sz w:val="22"/>
          <w:szCs w:val="22"/>
          <w:lang w:val="pl-PL"/>
        </w:rPr>
        <w:t>1</w:t>
      </w:r>
      <w:r w:rsidR="00223D1E">
        <w:rPr>
          <w:rFonts w:ascii="Arial" w:hAnsi="Arial" w:cs="Arial"/>
          <w:sz w:val="22"/>
          <w:szCs w:val="22"/>
          <w:lang w:val="pl-PL"/>
        </w:rPr>
        <w:t>5</w:t>
      </w:r>
      <w:r w:rsidRPr="00223550">
        <w:rPr>
          <w:rFonts w:ascii="Arial" w:hAnsi="Arial" w:cs="Arial"/>
          <w:sz w:val="22"/>
          <w:szCs w:val="22"/>
        </w:rPr>
        <w:t>.3.</w:t>
      </w:r>
    </w:p>
    <w:p w14:paraId="1A25B207" w14:textId="0376A931" w:rsidR="00445CCA" w:rsidRPr="00223550" w:rsidRDefault="00445CCA" w:rsidP="00445CCA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223550">
        <w:rPr>
          <w:rFonts w:ascii="Arial" w:hAnsi="Arial" w:cs="Arial"/>
          <w:sz w:val="22"/>
          <w:szCs w:val="22"/>
        </w:rPr>
        <w:t xml:space="preserve">W przypadku udzielenia odpowiedzi TAK na pytanie </w:t>
      </w:r>
      <w:r w:rsidR="00B53E2C" w:rsidRPr="00223550">
        <w:rPr>
          <w:rFonts w:ascii="Arial" w:hAnsi="Arial" w:cs="Arial"/>
          <w:sz w:val="22"/>
          <w:szCs w:val="22"/>
          <w:lang w:val="pl-PL"/>
        </w:rPr>
        <w:t>1</w:t>
      </w:r>
      <w:r w:rsidR="00223D1E">
        <w:rPr>
          <w:rFonts w:ascii="Arial" w:hAnsi="Arial" w:cs="Arial"/>
          <w:sz w:val="22"/>
          <w:szCs w:val="22"/>
          <w:lang w:val="pl-PL"/>
        </w:rPr>
        <w:t>5</w:t>
      </w:r>
      <w:r w:rsidR="00B53E2C" w:rsidRPr="00223550">
        <w:rPr>
          <w:rFonts w:ascii="Arial" w:hAnsi="Arial" w:cs="Arial"/>
          <w:sz w:val="22"/>
          <w:szCs w:val="22"/>
          <w:lang w:val="pl-PL"/>
        </w:rPr>
        <w:t>.</w:t>
      </w:r>
      <w:r w:rsidRPr="00223550">
        <w:rPr>
          <w:rFonts w:ascii="Arial" w:hAnsi="Arial" w:cs="Arial"/>
          <w:sz w:val="22"/>
          <w:szCs w:val="22"/>
        </w:rPr>
        <w:t xml:space="preserve">3, pojawi się pytanie </w:t>
      </w:r>
      <w:r w:rsidR="00B53E2C" w:rsidRPr="00223550">
        <w:rPr>
          <w:rFonts w:ascii="Arial" w:hAnsi="Arial" w:cs="Arial"/>
          <w:sz w:val="22"/>
          <w:szCs w:val="22"/>
          <w:lang w:val="pl-PL"/>
        </w:rPr>
        <w:t>1</w:t>
      </w:r>
      <w:r w:rsidR="00223D1E">
        <w:rPr>
          <w:rFonts w:ascii="Arial" w:hAnsi="Arial" w:cs="Arial"/>
          <w:sz w:val="22"/>
          <w:szCs w:val="22"/>
          <w:lang w:val="pl-PL"/>
        </w:rPr>
        <w:t>5</w:t>
      </w:r>
      <w:r w:rsidRPr="00223550">
        <w:rPr>
          <w:rFonts w:ascii="Arial" w:hAnsi="Arial" w:cs="Arial"/>
          <w:sz w:val="22"/>
          <w:szCs w:val="22"/>
        </w:rPr>
        <w:t>.4.</w:t>
      </w:r>
    </w:p>
    <w:p w14:paraId="27662743" w14:textId="77777777" w:rsidR="00445CCA" w:rsidRPr="00223550" w:rsidRDefault="00445CCA" w:rsidP="00BA7B5A">
      <w:pPr>
        <w:tabs>
          <w:tab w:val="left" w:pos="1134"/>
        </w:tabs>
        <w:spacing w:before="240" w:after="120"/>
        <w:rPr>
          <w:rFonts w:ascii="Arial" w:hAnsi="Arial" w:cs="Arial"/>
          <w:b/>
          <w:sz w:val="22"/>
          <w:szCs w:val="22"/>
        </w:rPr>
      </w:pPr>
      <w:r w:rsidRPr="00223550">
        <w:rPr>
          <w:rFonts w:ascii="Arial" w:hAnsi="Arial" w:cs="Arial"/>
          <w:b/>
          <w:sz w:val="22"/>
          <w:szCs w:val="22"/>
        </w:rPr>
        <w:t xml:space="preserve">Oświadczenie Wnioskodawcy dotyczące pomocy publicznej. </w:t>
      </w:r>
    </w:p>
    <w:p w14:paraId="29E55703" w14:textId="12CC87C2" w:rsidR="00BC0AB6" w:rsidRPr="0050701B" w:rsidRDefault="00BC0AB6" w:rsidP="00BC0AB6">
      <w:pPr>
        <w:tabs>
          <w:tab w:val="left" w:pos="1134"/>
        </w:tabs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 xml:space="preserve">Jeżeli nie jest spełniony co najmniej jeden z warunków wymienionych w punktach </w:t>
      </w:r>
      <w:r>
        <w:rPr>
          <w:rFonts w:ascii="Arial" w:hAnsi="Arial" w:cs="Arial"/>
          <w:sz w:val="22"/>
          <w:szCs w:val="22"/>
        </w:rPr>
        <w:t>1</w:t>
      </w:r>
      <w:r w:rsidR="00223D1E">
        <w:rPr>
          <w:rFonts w:ascii="Arial" w:hAnsi="Arial" w:cs="Arial"/>
          <w:sz w:val="22"/>
          <w:szCs w:val="22"/>
        </w:rPr>
        <w:t>5</w:t>
      </w:r>
      <w:r w:rsidRPr="0050701B">
        <w:rPr>
          <w:rFonts w:ascii="Arial" w:hAnsi="Arial" w:cs="Arial"/>
          <w:sz w:val="22"/>
          <w:szCs w:val="22"/>
        </w:rPr>
        <w:t>.1-</w:t>
      </w:r>
      <w:r>
        <w:rPr>
          <w:rFonts w:ascii="Arial" w:hAnsi="Arial" w:cs="Arial"/>
          <w:sz w:val="22"/>
          <w:szCs w:val="22"/>
        </w:rPr>
        <w:t>1</w:t>
      </w:r>
      <w:r w:rsidR="00223D1E">
        <w:rPr>
          <w:rFonts w:ascii="Arial" w:hAnsi="Arial" w:cs="Arial"/>
          <w:sz w:val="22"/>
          <w:szCs w:val="22"/>
        </w:rPr>
        <w:t>5</w:t>
      </w:r>
      <w:r w:rsidRPr="0050701B">
        <w:rPr>
          <w:rFonts w:ascii="Arial" w:hAnsi="Arial" w:cs="Arial"/>
          <w:sz w:val="22"/>
          <w:szCs w:val="22"/>
        </w:rPr>
        <w:t>.4, (</w:t>
      </w:r>
      <w:r w:rsidRPr="0050701B">
        <w:rPr>
          <w:rFonts w:ascii="Arial" w:hAnsi="Arial" w:cs="Arial"/>
          <w:b/>
          <w:sz w:val="22"/>
          <w:szCs w:val="22"/>
        </w:rPr>
        <w:t xml:space="preserve">co najmniej raz zaznaczono „NIE”, </w:t>
      </w:r>
      <w:r w:rsidRPr="0050701B">
        <w:rPr>
          <w:rFonts w:ascii="Arial" w:hAnsi="Arial" w:cs="Arial"/>
          <w:b/>
          <w:sz w:val="22"/>
          <w:szCs w:val="22"/>
          <w:u w:val="single"/>
        </w:rPr>
        <w:t>z właściwym uzasadnieniem</w:t>
      </w:r>
      <w:r w:rsidRPr="0050701B">
        <w:rPr>
          <w:rFonts w:ascii="Arial" w:hAnsi="Arial" w:cs="Arial"/>
          <w:sz w:val="22"/>
          <w:szCs w:val="22"/>
        </w:rPr>
        <w:t xml:space="preserve">), wówczas wnioskowane dofinansowanie nie będzie stanowiło pomocy publicznej. W takiej sytuacji, osoby reprezentujące Wnioskodawcę </w:t>
      </w:r>
      <w:r w:rsidRPr="0050701B">
        <w:rPr>
          <w:rFonts w:ascii="Arial" w:hAnsi="Arial" w:cs="Arial"/>
          <w:b/>
          <w:sz w:val="22"/>
          <w:szCs w:val="22"/>
        </w:rPr>
        <w:t xml:space="preserve">podpisują Oświadczenie znajdujące się </w:t>
      </w:r>
      <w:r w:rsidRPr="0050701B">
        <w:rPr>
          <w:rFonts w:ascii="Arial" w:hAnsi="Arial" w:cs="Arial"/>
          <w:b/>
          <w:sz w:val="22"/>
          <w:szCs w:val="22"/>
        </w:rPr>
        <w:br/>
        <w:t xml:space="preserve">w punkcie </w:t>
      </w:r>
      <w:r>
        <w:rPr>
          <w:rFonts w:ascii="Arial" w:hAnsi="Arial" w:cs="Arial"/>
          <w:b/>
          <w:sz w:val="22"/>
          <w:szCs w:val="22"/>
        </w:rPr>
        <w:t>1</w:t>
      </w:r>
      <w:r w:rsidR="00223D1E">
        <w:rPr>
          <w:rFonts w:ascii="Arial" w:hAnsi="Arial" w:cs="Arial"/>
          <w:b/>
          <w:sz w:val="22"/>
          <w:szCs w:val="22"/>
        </w:rPr>
        <w:t>5</w:t>
      </w:r>
      <w:r w:rsidRPr="0050701B">
        <w:rPr>
          <w:rFonts w:ascii="Arial" w:hAnsi="Arial" w:cs="Arial"/>
          <w:b/>
          <w:sz w:val="22"/>
          <w:szCs w:val="22"/>
        </w:rPr>
        <w:t xml:space="preserve"> </w:t>
      </w:r>
      <w:r w:rsidRPr="0050701B">
        <w:rPr>
          <w:rFonts w:ascii="Arial" w:hAnsi="Arial" w:cs="Arial"/>
          <w:sz w:val="22"/>
          <w:szCs w:val="22"/>
          <w:u w:val="single"/>
        </w:rPr>
        <w:t>widoczne dopiero na wydruku wniosku</w:t>
      </w:r>
      <w:r w:rsidRPr="0050701B">
        <w:rPr>
          <w:rFonts w:ascii="Arial" w:hAnsi="Arial" w:cs="Arial"/>
          <w:sz w:val="22"/>
          <w:szCs w:val="22"/>
        </w:rPr>
        <w:t>.</w:t>
      </w:r>
    </w:p>
    <w:p w14:paraId="5E47DB6A" w14:textId="28FACC24" w:rsidR="00BC0AB6" w:rsidRDefault="00BC0AB6" w:rsidP="00BC0AB6">
      <w:pPr>
        <w:tabs>
          <w:tab w:val="left" w:pos="1134"/>
        </w:tabs>
        <w:spacing w:before="240" w:after="240"/>
        <w:jc w:val="both"/>
        <w:rPr>
          <w:rFonts w:ascii="Arial" w:hAnsi="Arial" w:cs="Arial"/>
          <w:b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 xml:space="preserve">Jeżeli we Wniosku w punktach </w:t>
      </w:r>
      <w:r>
        <w:rPr>
          <w:rFonts w:ascii="Arial" w:hAnsi="Arial" w:cs="Arial"/>
          <w:sz w:val="22"/>
          <w:szCs w:val="22"/>
        </w:rPr>
        <w:t>1</w:t>
      </w:r>
      <w:r w:rsidR="00223D1E">
        <w:rPr>
          <w:rFonts w:ascii="Arial" w:hAnsi="Arial" w:cs="Arial"/>
          <w:sz w:val="22"/>
          <w:szCs w:val="22"/>
        </w:rPr>
        <w:t>5</w:t>
      </w:r>
      <w:r w:rsidRPr="0050701B">
        <w:rPr>
          <w:rFonts w:ascii="Arial" w:hAnsi="Arial" w:cs="Arial"/>
          <w:sz w:val="22"/>
          <w:szCs w:val="22"/>
        </w:rPr>
        <w:t xml:space="preserve">.1 – </w:t>
      </w:r>
      <w:r>
        <w:rPr>
          <w:rFonts w:ascii="Arial" w:hAnsi="Arial" w:cs="Arial"/>
          <w:sz w:val="22"/>
          <w:szCs w:val="22"/>
        </w:rPr>
        <w:t>1</w:t>
      </w:r>
      <w:r w:rsidR="00223D1E">
        <w:rPr>
          <w:rFonts w:ascii="Arial" w:hAnsi="Arial" w:cs="Arial"/>
          <w:sz w:val="22"/>
          <w:szCs w:val="22"/>
        </w:rPr>
        <w:t>5</w:t>
      </w:r>
      <w:r w:rsidRPr="0050701B">
        <w:rPr>
          <w:rFonts w:ascii="Arial" w:hAnsi="Arial" w:cs="Arial"/>
          <w:sz w:val="22"/>
          <w:szCs w:val="22"/>
        </w:rPr>
        <w:t xml:space="preserve">.4 zaznaczono 4 odpowiedzi „TAK”, to na dofinansowaniu wystąpi pomoc publiczna. Wnioskodawca wraz z Wnioskiem składa Załącznik PP-3 Pomoc publiczna dla przedsiębiorców wraz z </w:t>
      </w:r>
      <w:r w:rsidRPr="0050701B">
        <w:rPr>
          <w:rFonts w:ascii="Arial" w:hAnsi="Arial" w:cs="Arial"/>
          <w:b/>
          <w:sz w:val="22"/>
          <w:szCs w:val="22"/>
        </w:rPr>
        <w:t>formularzem informacji przedstawianych przez Wnioskodawcę</w:t>
      </w:r>
      <w:r w:rsidRPr="0050701B">
        <w:rPr>
          <w:rFonts w:ascii="Arial" w:hAnsi="Arial" w:cs="Arial"/>
          <w:sz w:val="22"/>
          <w:szCs w:val="22"/>
        </w:rPr>
        <w:t xml:space="preserve"> </w:t>
      </w:r>
      <w:r w:rsidRPr="0050701B">
        <w:rPr>
          <w:rFonts w:ascii="Arial" w:hAnsi="Arial" w:cs="Arial"/>
          <w:b/>
          <w:sz w:val="22"/>
          <w:szCs w:val="22"/>
        </w:rPr>
        <w:t xml:space="preserve">przy ubieganiu się o pomoc de </w:t>
      </w:r>
      <w:proofErr w:type="spellStart"/>
      <w:r w:rsidRPr="0050701B">
        <w:rPr>
          <w:rFonts w:ascii="Arial" w:hAnsi="Arial" w:cs="Arial"/>
          <w:b/>
          <w:sz w:val="22"/>
          <w:szCs w:val="22"/>
        </w:rPr>
        <w:t>minimis</w:t>
      </w:r>
      <w:proofErr w:type="spellEnd"/>
      <w:r w:rsidRPr="0050701B">
        <w:rPr>
          <w:rFonts w:ascii="Arial" w:hAnsi="Arial" w:cs="Arial"/>
          <w:sz w:val="22"/>
          <w:szCs w:val="22"/>
        </w:rPr>
        <w:t xml:space="preserve"> </w:t>
      </w:r>
      <w:r w:rsidRPr="0050701B">
        <w:rPr>
          <w:rFonts w:ascii="Arial" w:hAnsi="Arial" w:cs="Arial"/>
          <w:sz w:val="22"/>
          <w:szCs w:val="22"/>
        </w:rPr>
        <w:br/>
      </w:r>
      <w:r w:rsidRPr="0050701B">
        <w:rPr>
          <w:rFonts w:ascii="Arial" w:hAnsi="Arial" w:cs="Arial"/>
          <w:b/>
          <w:sz w:val="22"/>
          <w:szCs w:val="22"/>
        </w:rPr>
        <w:t>z rozporządzenia Komisji (UE) nr 1407/ 2013</w:t>
      </w:r>
      <w:r w:rsidRPr="0050701B">
        <w:rPr>
          <w:rFonts w:ascii="Arial" w:hAnsi="Arial" w:cs="Arial"/>
          <w:sz w:val="22"/>
          <w:szCs w:val="22"/>
        </w:rPr>
        <w:t xml:space="preserve"> z dnia 18 grudnia 2013 r. w sprawie stosowania art. 107 i 108 Traktatu o funkcjonowaniu Unii Europejskiej do </w:t>
      </w:r>
      <w:r w:rsidRPr="0050701B">
        <w:rPr>
          <w:rFonts w:ascii="Arial" w:hAnsi="Arial" w:cs="Arial"/>
          <w:bCs/>
          <w:sz w:val="22"/>
          <w:szCs w:val="22"/>
        </w:rPr>
        <w:t xml:space="preserve">pomocy </w:t>
      </w:r>
      <w:r w:rsidRPr="0050701B">
        <w:rPr>
          <w:rFonts w:ascii="Arial" w:hAnsi="Arial" w:cs="Arial"/>
          <w:bCs/>
          <w:iCs/>
          <w:sz w:val="22"/>
          <w:szCs w:val="22"/>
        </w:rPr>
        <w:t xml:space="preserve">de </w:t>
      </w:r>
      <w:proofErr w:type="spellStart"/>
      <w:r w:rsidRPr="0050701B">
        <w:rPr>
          <w:rFonts w:ascii="Arial" w:hAnsi="Arial" w:cs="Arial"/>
          <w:bCs/>
          <w:iCs/>
          <w:sz w:val="22"/>
          <w:szCs w:val="22"/>
        </w:rPr>
        <w:t>minimis</w:t>
      </w:r>
      <w:proofErr w:type="spellEnd"/>
      <w:r w:rsidRPr="0050701B">
        <w:rPr>
          <w:rFonts w:ascii="Arial" w:hAnsi="Arial" w:cs="Arial"/>
          <w:sz w:val="22"/>
          <w:szCs w:val="22"/>
        </w:rPr>
        <w:t xml:space="preserve"> – informacje szczegółowe w Części II.</w:t>
      </w:r>
    </w:p>
    <w:p w14:paraId="128EEB84" w14:textId="12C184E9" w:rsidR="00E85FB4" w:rsidRPr="00223550" w:rsidRDefault="007A2876" w:rsidP="00F654FB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223550">
        <w:rPr>
          <w:rFonts w:ascii="Arial" w:hAnsi="Arial" w:cs="Arial"/>
          <w:b/>
          <w:sz w:val="22"/>
          <w:szCs w:val="22"/>
        </w:rPr>
        <w:t>Ad. 1</w:t>
      </w:r>
      <w:r w:rsidR="00223D1E">
        <w:rPr>
          <w:rFonts w:ascii="Arial" w:hAnsi="Arial" w:cs="Arial"/>
          <w:b/>
          <w:sz w:val="22"/>
          <w:szCs w:val="22"/>
        </w:rPr>
        <w:t>6</w:t>
      </w:r>
      <w:r w:rsidRPr="00223550">
        <w:rPr>
          <w:rFonts w:ascii="Arial" w:hAnsi="Arial" w:cs="Arial"/>
          <w:b/>
          <w:sz w:val="22"/>
          <w:szCs w:val="22"/>
        </w:rPr>
        <w:t xml:space="preserve">. </w:t>
      </w:r>
      <w:r w:rsidR="00E85FB4" w:rsidRPr="00223550">
        <w:rPr>
          <w:rFonts w:ascii="Arial" w:hAnsi="Arial" w:cs="Arial"/>
          <w:b/>
          <w:sz w:val="22"/>
          <w:szCs w:val="22"/>
        </w:rPr>
        <w:t>Beneficjenci końcowi</w:t>
      </w:r>
    </w:p>
    <w:p w14:paraId="6D8FCE83" w14:textId="77777777" w:rsidR="00BC0AB6" w:rsidRPr="0050701B" w:rsidRDefault="00BC0AB6" w:rsidP="00BC0AB6">
      <w:pPr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 xml:space="preserve">W przypadku, gdy ostatecznym odbiorcą korzyści, jaka nie jest dostępna w warunkach rynkowych, wynikającej z udzielenia dofinansowania przez </w:t>
      </w:r>
      <w:proofErr w:type="spellStart"/>
      <w:r w:rsidRPr="0050701B">
        <w:rPr>
          <w:rFonts w:ascii="Arial" w:hAnsi="Arial" w:cs="Arial"/>
          <w:sz w:val="22"/>
          <w:szCs w:val="22"/>
        </w:rPr>
        <w:t>WFOŚiGW</w:t>
      </w:r>
      <w:proofErr w:type="spellEnd"/>
      <w:r w:rsidRPr="0050701B">
        <w:rPr>
          <w:rFonts w:ascii="Arial" w:hAnsi="Arial" w:cs="Arial"/>
          <w:sz w:val="22"/>
          <w:szCs w:val="22"/>
        </w:rPr>
        <w:t xml:space="preserve"> nie jest Wnioskodawca – ale podmiot trzeci prowadzący albo rozpoczynający działalność gospodarczą w rozumieniu unijnego prawa konkurencji, może on stać się beneficjentem pomocy publicznej czyli beneficjentem końcowym, a Wnioskodawca (nie </w:t>
      </w:r>
      <w:proofErr w:type="spellStart"/>
      <w:r w:rsidRPr="0050701B">
        <w:rPr>
          <w:rFonts w:ascii="Arial" w:hAnsi="Arial" w:cs="Arial"/>
          <w:sz w:val="22"/>
          <w:szCs w:val="22"/>
        </w:rPr>
        <w:t>WFOŚiGW</w:t>
      </w:r>
      <w:proofErr w:type="spellEnd"/>
      <w:r w:rsidRPr="0050701B">
        <w:rPr>
          <w:rFonts w:ascii="Arial" w:hAnsi="Arial" w:cs="Arial"/>
          <w:sz w:val="22"/>
          <w:szCs w:val="22"/>
        </w:rPr>
        <w:t xml:space="preserve">) staje się wówczas podmiotem udzielającym tej pomocy. </w:t>
      </w:r>
    </w:p>
    <w:p w14:paraId="40F2764B" w14:textId="77777777" w:rsidR="00BC0AB6" w:rsidRPr="0050701B" w:rsidRDefault="00BC0AB6" w:rsidP="00BC0AB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0701B">
        <w:rPr>
          <w:rFonts w:ascii="Arial" w:eastAsia="Calibri" w:hAnsi="Arial" w:cs="Arial"/>
          <w:sz w:val="22"/>
          <w:szCs w:val="22"/>
          <w:lang w:eastAsia="en-US"/>
        </w:rPr>
        <w:t>W punkcie tym należy wymienić grupy beneficjentów końcowych (</w:t>
      </w:r>
      <w:r w:rsidRPr="0050701B">
        <w:rPr>
          <w:rFonts w:ascii="Arial" w:hAnsi="Arial" w:cs="Arial"/>
          <w:bCs/>
          <w:sz w:val="22"/>
          <w:szCs w:val="22"/>
        </w:rPr>
        <w:t>np. organizacje pozarządowe, przedsiębiorcy</w:t>
      </w:r>
      <w:r w:rsidRPr="0050701B">
        <w:rPr>
          <w:rFonts w:ascii="Arial" w:eastAsia="Calibri" w:hAnsi="Arial" w:cs="Arial"/>
          <w:sz w:val="22"/>
          <w:szCs w:val="22"/>
          <w:lang w:eastAsia="en-US"/>
        </w:rPr>
        <w:t xml:space="preserve">). </w:t>
      </w:r>
    </w:p>
    <w:p w14:paraId="30B0FB15" w14:textId="77777777" w:rsidR="00BC0AB6" w:rsidRPr="0050701B" w:rsidRDefault="00BC0AB6" w:rsidP="00BC0AB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0701B">
        <w:rPr>
          <w:rFonts w:ascii="Arial" w:eastAsia="Calibri" w:hAnsi="Arial" w:cs="Arial"/>
          <w:sz w:val="22"/>
          <w:szCs w:val="22"/>
          <w:lang w:eastAsia="en-US"/>
        </w:rPr>
        <w:t xml:space="preserve">Pod polem wyświetla się ilość znaków użytych i pozostałych do wykorzystania. </w:t>
      </w:r>
    </w:p>
    <w:p w14:paraId="109D1452" w14:textId="77777777" w:rsidR="00BC0AB6" w:rsidRPr="0050701B" w:rsidRDefault="00BC0AB6" w:rsidP="00BC0AB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5215066" w14:textId="77777777" w:rsidR="00BC0AB6" w:rsidRPr="0050701B" w:rsidRDefault="00BC0AB6" w:rsidP="00BC0AB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0701B">
        <w:rPr>
          <w:rFonts w:ascii="Arial" w:eastAsia="Calibri" w:hAnsi="Arial" w:cs="Arial"/>
          <w:sz w:val="22"/>
          <w:szCs w:val="22"/>
          <w:lang w:eastAsia="en-US"/>
        </w:rPr>
        <w:t>Charakterystykę beneficjenta/-ów końcowego/-</w:t>
      </w:r>
      <w:proofErr w:type="spellStart"/>
      <w:r w:rsidRPr="0050701B">
        <w:rPr>
          <w:rFonts w:ascii="Arial" w:eastAsia="Calibri" w:hAnsi="Arial" w:cs="Arial"/>
          <w:sz w:val="22"/>
          <w:szCs w:val="22"/>
          <w:lang w:eastAsia="en-US"/>
        </w:rPr>
        <w:t>ych</w:t>
      </w:r>
      <w:proofErr w:type="spellEnd"/>
      <w:r w:rsidRPr="0050701B">
        <w:rPr>
          <w:rFonts w:ascii="Arial" w:eastAsia="Calibri" w:hAnsi="Arial" w:cs="Arial"/>
          <w:sz w:val="22"/>
          <w:szCs w:val="22"/>
          <w:lang w:eastAsia="en-US"/>
        </w:rPr>
        <w:t xml:space="preserve"> należy zamieścić w odrębnym Załączniku do Wniosku pn.: </w:t>
      </w:r>
      <w:r w:rsidRPr="0050701B">
        <w:rPr>
          <w:rFonts w:ascii="Arial" w:eastAsia="Calibri" w:hAnsi="Arial" w:cs="Arial"/>
          <w:b/>
          <w:bCs/>
          <w:sz w:val="22"/>
          <w:szCs w:val="22"/>
          <w:lang w:eastAsia="en-US"/>
        </w:rPr>
        <w:t>„Informacja Beneficjenta końcowego Wnioskodawcy”</w:t>
      </w:r>
      <w:r w:rsidRPr="0050701B">
        <w:rPr>
          <w:rFonts w:ascii="Arial" w:eastAsia="Calibri" w:hAnsi="Arial" w:cs="Arial"/>
          <w:sz w:val="22"/>
          <w:szCs w:val="22"/>
          <w:lang w:eastAsia="en-US"/>
        </w:rPr>
        <w:t xml:space="preserve"> oddzielnie dla </w:t>
      </w:r>
      <w:r w:rsidRPr="0050701B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każdego beneficjenta końcowego (dla nieokreślonej grupy osób np. lokalni mieszkańcy powyższy załącznik „Informacja …” nie jest wymagany). </w:t>
      </w:r>
    </w:p>
    <w:p w14:paraId="1A164541" w14:textId="77777777" w:rsidR="00BC0AB6" w:rsidRPr="0050701B" w:rsidRDefault="00BC0AB6" w:rsidP="00BC0AB6">
      <w:pPr>
        <w:jc w:val="both"/>
        <w:rPr>
          <w:rFonts w:ascii="Arial" w:hAnsi="Arial" w:cs="Arial"/>
          <w:b/>
          <w:sz w:val="22"/>
          <w:szCs w:val="22"/>
        </w:rPr>
      </w:pPr>
    </w:p>
    <w:p w14:paraId="636B8D2D" w14:textId="77777777" w:rsidR="00BC0AB6" w:rsidRDefault="00BC0AB6" w:rsidP="00BC0AB6">
      <w:pPr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>Gdy Wnioskodawca jest  beneficjentem końcowym należy wpisać „nie dotyczy” lub „n/d”.</w:t>
      </w:r>
    </w:p>
    <w:p w14:paraId="509B0C88" w14:textId="77777777" w:rsidR="00E85FB4" w:rsidRPr="00223550" w:rsidRDefault="00E85FB4" w:rsidP="007A2876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7E04B5A2" w14:textId="6F7AF635" w:rsidR="007A2876" w:rsidRPr="00223550" w:rsidRDefault="00E85FB4" w:rsidP="007A2876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223550">
        <w:rPr>
          <w:rFonts w:ascii="Arial" w:hAnsi="Arial" w:cs="Arial"/>
          <w:b/>
          <w:sz w:val="22"/>
          <w:szCs w:val="22"/>
        </w:rPr>
        <w:t>Ad. 1</w:t>
      </w:r>
      <w:r w:rsidR="00223D1E">
        <w:rPr>
          <w:rFonts w:ascii="Arial" w:hAnsi="Arial" w:cs="Arial"/>
          <w:b/>
          <w:sz w:val="22"/>
          <w:szCs w:val="22"/>
        </w:rPr>
        <w:t>7</w:t>
      </w:r>
      <w:r w:rsidRPr="00223550">
        <w:rPr>
          <w:rFonts w:ascii="Arial" w:hAnsi="Arial" w:cs="Arial"/>
          <w:b/>
          <w:sz w:val="22"/>
          <w:szCs w:val="22"/>
        </w:rPr>
        <w:t xml:space="preserve">. </w:t>
      </w:r>
      <w:r w:rsidR="007A2876" w:rsidRPr="00223550">
        <w:rPr>
          <w:rFonts w:ascii="Arial" w:hAnsi="Arial" w:cs="Arial"/>
          <w:b/>
          <w:sz w:val="22"/>
          <w:szCs w:val="22"/>
        </w:rPr>
        <w:t>Oświadczenie Wnioskodawcy</w:t>
      </w:r>
    </w:p>
    <w:p w14:paraId="60E766B4" w14:textId="77777777" w:rsidR="00BC0AB6" w:rsidRPr="0050701B" w:rsidRDefault="00BC0AB6" w:rsidP="00BC0AB6">
      <w:pPr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>Wszystkie zgody muszą być zaznaczone.</w:t>
      </w:r>
    </w:p>
    <w:p w14:paraId="285BE62D" w14:textId="77777777" w:rsidR="00BC0AB6" w:rsidRPr="0050701B" w:rsidRDefault="00BC0AB6" w:rsidP="00BC0AB6">
      <w:pPr>
        <w:jc w:val="both"/>
        <w:rPr>
          <w:rFonts w:ascii="Arial" w:hAnsi="Arial" w:cs="Arial"/>
          <w:b/>
          <w:sz w:val="22"/>
          <w:szCs w:val="22"/>
        </w:rPr>
      </w:pPr>
    </w:p>
    <w:p w14:paraId="689A1D91" w14:textId="77777777" w:rsidR="00BC0AB6" w:rsidRPr="0050701B" w:rsidRDefault="00BC0AB6" w:rsidP="00BC0AB6">
      <w:pPr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 xml:space="preserve">Wnioskodawca powinien dołożyć należytej staranności w zakresie zgodności zapisów przedłożonej dokumentacji Wniosku z przepisami prawa i dobrej praktyki w zakresie ochrony środowiska, w tym w szczególności zwrócenia uwagi na swoje prawa i obowiązki wynikające z przedstawionych dokumentów, o których mowa w Oświadczeniu. </w:t>
      </w:r>
    </w:p>
    <w:p w14:paraId="7B6D3FFA" w14:textId="77777777" w:rsidR="00BC0AB6" w:rsidRPr="0050701B" w:rsidRDefault="00BC0AB6" w:rsidP="00BC0AB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 xml:space="preserve">W tym punkcie, należy w edytowalne pole wpisać miejscowość. </w:t>
      </w:r>
    </w:p>
    <w:p w14:paraId="293C6723" w14:textId="77777777" w:rsidR="00BC0AB6" w:rsidRPr="0050701B" w:rsidRDefault="00BC0AB6" w:rsidP="00BC0AB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 xml:space="preserve">Data sporządzenia Wniosku generuje się automatycznie przy ostatniej zapisanej wersji Wniosku. </w:t>
      </w:r>
    </w:p>
    <w:p w14:paraId="61F9B2A8" w14:textId="77777777" w:rsidR="00A61C78" w:rsidRDefault="00A61C78" w:rsidP="0043768D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75EDD3E9" w14:textId="6D573684" w:rsidR="0043768D" w:rsidRPr="00223550" w:rsidRDefault="0043768D" w:rsidP="0043768D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223550">
        <w:rPr>
          <w:rFonts w:ascii="Arial" w:hAnsi="Arial" w:cs="Arial"/>
          <w:b/>
          <w:sz w:val="22"/>
          <w:szCs w:val="22"/>
        </w:rPr>
        <w:t xml:space="preserve">Ad. </w:t>
      </w:r>
      <w:r w:rsidR="007A2876" w:rsidRPr="00223550">
        <w:rPr>
          <w:rFonts w:ascii="Arial" w:hAnsi="Arial" w:cs="Arial"/>
          <w:b/>
          <w:sz w:val="22"/>
          <w:szCs w:val="22"/>
        </w:rPr>
        <w:t>1</w:t>
      </w:r>
      <w:r w:rsidR="00223D1E">
        <w:rPr>
          <w:rFonts w:ascii="Arial" w:hAnsi="Arial" w:cs="Arial"/>
          <w:b/>
          <w:sz w:val="22"/>
          <w:szCs w:val="22"/>
        </w:rPr>
        <w:t>8</w:t>
      </w:r>
      <w:r w:rsidRPr="00223550">
        <w:rPr>
          <w:rFonts w:ascii="Arial" w:hAnsi="Arial" w:cs="Arial"/>
          <w:b/>
          <w:sz w:val="22"/>
          <w:szCs w:val="22"/>
        </w:rPr>
        <w:t>. Spis załączników</w:t>
      </w:r>
    </w:p>
    <w:p w14:paraId="527A34F8" w14:textId="77777777" w:rsidR="00BC0AB6" w:rsidRPr="0050701B" w:rsidRDefault="00BC0AB6" w:rsidP="00BC0AB6">
      <w:pPr>
        <w:jc w:val="both"/>
        <w:rPr>
          <w:rFonts w:ascii="Arial" w:hAnsi="Arial" w:cs="Arial"/>
          <w:b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 xml:space="preserve">W Spisie załączników należy wymienić ponumerowane w kolejności wszystkie dokumenty dołączone do Wniosku. </w:t>
      </w:r>
      <w:r w:rsidRPr="0050701B">
        <w:rPr>
          <w:rFonts w:ascii="Arial" w:hAnsi="Arial" w:cs="Arial"/>
          <w:b/>
          <w:sz w:val="22"/>
          <w:szCs w:val="22"/>
        </w:rPr>
        <w:t xml:space="preserve">Wymagane przez Fundusz załączniki muszą być dostarczone na właściwych </w:t>
      </w:r>
      <w:r w:rsidRPr="0050701B">
        <w:rPr>
          <w:rFonts w:ascii="Arial" w:hAnsi="Arial" w:cs="Arial"/>
          <w:sz w:val="22"/>
          <w:szCs w:val="22"/>
        </w:rPr>
        <w:t>(aktualnych)</w:t>
      </w:r>
      <w:r w:rsidRPr="0050701B">
        <w:rPr>
          <w:rFonts w:ascii="Arial" w:hAnsi="Arial" w:cs="Arial"/>
          <w:b/>
          <w:sz w:val="22"/>
          <w:szCs w:val="22"/>
        </w:rPr>
        <w:t xml:space="preserve"> formularzach dołączonych do Naboru.</w:t>
      </w:r>
    </w:p>
    <w:p w14:paraId="4246866B" w14:textId="1D4BE4DA" w:rsidR="005452EA" w:rsidRDefault="00BC0AB6" w:rsidP="00BC0AB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>W przypadku korekty wniosku (Wniosek (korekta)) i dołączenia nowego załącznika, należy zaktualizować Spis załączników o nową pozycję. W przypadku składania tylko korekty wniosku, Spis załączników pozostaje niezmieniony i nie należy powtórnie składać załączników (złożonych wcześniej poprawnie). We Wniosku (korekta) można ze Spisu usunąć tylko błędnie dołączony załącznik (np. taki, który nie dotyczy przedsięwzięcia).</w:t>
      </w:r>
    </w:p>
    <w:p w14:paraId="71D2DC90" w14:textId="77777777" w:rsidR="00BC0AB6" w:rsidRPr="0050701B" w:rsidRDefault="00BC0AB6" w:rsidP="00BC0AB6">
      <w:pPr>
        <w:spacing w:before="120"/>
        <w:jc w:val="both"/>
        <w:rPr>
          <w:rFonts w:ascii="Arial" w:hAnsi="Arial" w:cs="Arial"/>
          <w:sz w:val="22"/>
          <w:szCs w:val="22"/>
          <w:u w:val="single"/>
        </w:rPr>
      </w:pPr>
      <w:r w:rsidRPr="0050701B">
        <w:rPr>
          <w:rFonts w:ascii="Arial" w:hAnsi="Arial" w:cs="Arial"/>
          <w:sz w:val="22"/>
          <w:szCs w:val="22"/>
          <w:u w:val="single"/>
        </w:rPr>
        <w:t xml:space="preserve">PRZYKŁADOWY SPIS ZAŁĄCZNIKÓW </w:t>
      </w:r>
    </w:p>
    <w:p w14:paraId="416463AB" w14:textId="77777777" w:rsidR="00BC0AB6" w:rsidRDefault="00BC0AB6" w:rsidP="00BC0AB6">
      <w:pPr>
        <w:numPr>
          <w:ilvl w:val="0"/>
          <w:numId w:val="12"/>
        </w:numPr>
        <w:suppressAutoHyphens/>
        <w:ind w:left="720" w:hanging="360"/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>Powołanie burmistrza (opcjonalnie również upoważnienie dla zastępcy)</w:t>
      </w:r>
    </w:p>
    <w:p w14:paraId="43506B91" w14:textId="77777777" w:rsidR="00BC0AB6" w:rsidRPr="0050701B" w:rsidRDefault="00BC0AB6" w:rsidP="00BC0AB6">
      <w:pPr>
        <w:numPr>
          <w:ilvl w:val="0"/>
          <w:numId w:val="12"/>
        </w:numPr>
        <w:suppressAutoHyphens/>
        <w:ind w:left="72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 potwierdzający zatrudnienie gł. księgowego / powołanie na skarbnika</w:t>
      </w:r>
    </w:p>
    <w:p w14:paraId="7F3B6859" w14:textId="77777777" w:rsidR="00BC0AB6" w:rsidRDefault="00BC0AB6" w:rsidP="00BC0AB6">
      <w:pPr>
        <w:numPr>
          <w:ilvl w:val="0"/>
          <w:numId w:val="12"/>
        </w:numPr>
        <w:suppressAutoHyphens/>
        <w:ind w:left="720" w:hanging="360"/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 xml:space="preserve">Oświadczenie o niewystąpieniu krzyżowego finansowania podmiotu </w:t>
      </w:r>
    </w:p>
    <w:p w14:paraId="251F13E6" w14:textId="77777777" w:rsidR="00BC0AB6" w:rsidRPr="0050701B" w:rsidRDefault="00BC0AB6" w:rsidP="00BC0AB6">
      <w:pPr>
        <w:numPr>
          <w:ilvl w:val="0"/>
          <w:numId w:val="12"/>
        </w:numPr>
        <w:suppressAutoHyphens/>
        <w:ind w:left="72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…..</w:t>
      </w:r>
    </w:p>
    <w:p w14:paraId="344B11E2" w14:textId="77777777" w:rsidR="00BC0AB6" w:rsidRPr="0050701B" w:rsidRDefault="00BC0AB6" w:rsidP="00BC0AB6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3EF9CED6" w14:textId="77777777" w:rsidR="00BC0AB6" w:rsidRPr="0050701B" w:rsidRDefault="00BC0AB6" w:rsidP="00BC0AB6">
      <w:pPr>
        <w:spacing w:before="120"/>
        <w:jc w:val="both"/>
        <w:rPr>
          <w:rFonts w:ascii="Arial" w:hAnsi="Arial" w:cs="Arial"/>
          <w:sz w:val="22"/>
          <w:szCs w:val="22"/>
          <w:u w:val="single"/>
        </w:rPr>
      </w:pPr>
      <w:r w:rsidRPr="0050701B">
        <w:rPr>
          <w:rFonts w:ascii="Arial" w:hAnsi="Arial" w:cs="Arial"/>
          <w:sz w:val="22"/>
          <w:szCs w:val="22"/>
          <w:u w:val="single"/>
        </w:rPr>
        <w:t>PRZYKŁADOWY SPIS ZAŁĄCZNIKÓW 2</w:t>
      </w:r>
      <w:r w:rsidRPr="0050701B">
        <w:rPr>
          <w:rFonts w:ascii="Arial" w:hAnsi="Arial" w:cs="Arial"/>
          <w:sz w:val="22"/>
          <w:szCs w:val="22"/>
        </w:rPr>
        <w:t xml:space="preserve"> (w przypadku, jeśli dofinansowanie będzie pomocą publiczną): </w:t>
      </w:r>
    </w:p>
    <w:p w14:paraId="1080C961" w14:textId="77777777" w:rsidR="00BC0AB6" w:rsidRPr="0050701B" w:rsidRDefault="00BC0AB6" w:rsidP="00BC0AB6">
      <w:pPr>
        <w:numPr>
          <w:ilvl w:val="0"/>
          <w:numId w:val="1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>Powołanie burmistrza (opcjonalnie również upoważnienie dla zastępcy)</w:t>
      </w:r>
    </w:p>
    <w:p w14:paraId="37BA355A" w14:textId="77777777" w:rsidR="00BC0AB6" w:rsidRPr="0050701B" w:rsidRDefault="00BC0AB6" w:rsidP="00BC0AB6">
      <w:pPr>
        <w:numPr>
          <w:ilvl w:val="0"/>
          <w:numId w:val="11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 potwierdzający zatrudnienie gł. księgowego / powołanie na skarbnika</w:t>
      </w:r>
    </w:p>
    <w:p w14:paraId="7D9D907D" w14:textId="77777777" w:rsidR="00BC0AB6" w:rsidRPr="0022290D" w:rsidRDefault="00BC0AB6" w:rsidP="00BC0AB6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22290D">
        <w:rPr>
          <w:rFonts w:ascii="Arial" w:hAnsi="Arial" w:cs="Arial"/>
          <w:sz w:val="22"/>
          <w:szCs w:val="22"/>
        </w:rPr>
        <w:t xml:space="preserve">Załącznik PP-3 Pomoc publiczna z przeznaczeniem na pomoc de </w:t>
      </w:r>
      <w:proofErr w:type="spellStart"/>
      <w:r w:rsidRPr="0022290D">
        <w:rPr>
          <w:rFonts w:ascii="Arial" w:hAnsi="Arial" w:cs="Arial"/>
          <w:sz w:val="22"/>
          <w:szCs w:val="22"/>
        </w:rPr>
        <w:t>minimis</w:t>
      </w:r>
      <w:proofErr w:type="spellEnd"/>
      <w:r w:rsidRPr="0022290D">
        <w:rPr>
          <w:rFonts w:ascii="Arial" w:hAnsi="Arial" w:cs="Arial"/>
          <w:sz w:val="22"/>
          <w:szCs w:val="22"/>
        </w:rPr>
        <w:t xml:space="preserve"> wraz </w:t>
      </w:r>
      <w:r w:rsidRPr="0022290D">
        <w:rPr>
          <w:rFonts w:ascii="Arial" w:hAnsi="Arial" w:cs="Arial"/>
          <w:sz w:val="22"/>
          <w:szCs w:val="22"/>
        </w:rPr>
        <w:br/>
        <w:t xml:space="preserve">z częścią dotyczącą pomocy de </w:t>
      </w:r>
      <w:proofErr w:type="spellStart"/>
      <w:r w:rsidRPr="0022290D">
        <w:rPr>
          <w:rFonts w:ascii="Arial" w:hAnsi="Arial" w:cs="Arial"/>
          <w:sz w:val="22"/>
          <w:szCs w:val="22"/>
        </w:rPr>
        <w:t>minimis</w:t>
      </w:r>
      <w:proofErr w:type="spellEnd"/>
    </w:p>
    <w:p w14:paraId="20BD009A" w14:textId="77777777" w:rsidR="00BC0AB6" w:rsidRDefault="00BC0AB6" w:rsidP="00BC0AB6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 xml:space="preserve">Formularz informacji przedstawiany przez Wnioskodawcę przy ubieganiu się </w:t>
      </w:r>
      <w:r w:rsidRPr="0050701B">
        <w:rPr>
          <w:rFonts w:ascii="Arial" w:hAnsi="Arial" w:cs="Arial"/>
          <w:sz w:val="22"/>
          <w:szCs w:val="22"/>
        </w:rPr>
        <w:br/>
        <w:t xml:space="preserve">o pomoc de </w:t>
      </w:r>
      <w:proofErr w:type="spellStart"/>
      <w:r w:rsidRPr="0050701B">
        <w:rPr>
          <w:rFonts w:ascii="Arial" w:hAnsi="Arial" w:cs="Arial"/>
          <w:sz w:val="22"/>
          <w:szCs w:val="22"/>
        </w:rPr>
        <w:t>minimis</w:t>
      </w:r>
      <w:proofErr w:type="spellEnd"/>
    </w:p>
    <w:p w14:paraId="0DCCCAB9" w14:textId="77777777" w:rsidR="00BC0AB6" w:rsidRPr="0050701B" w:rsidRDefault="00BC0AB6" w:rsidP="00BC0AB6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</w:t>
      </w:r>
    </w:p>
    <w:p w14:paraId="0489C638" w14:textId="77777777" w:rsidR="00BC0AB6" w:rsidRPr="0050701B" w:rsidRDefault="00BC0AB6" w:rsidP="00BC0AB6">
      <w:pPr>
        <w:jc w:val="both"/>
        <w:rPr>
          <w:rFonts w:ascii="Arial" w:hAnsi="Arial" w:cs="Arial"/>
          <w:sz w:val="22"/>
          <w:szCs w:val="22"/>
        </w:rPr>
      </w:pPr>
    </w:p>
    <w:p w14:paraId="34860FDC" w14:textId="76848AB6" w:rsidR="00BC0AB6" w:rsidRDefault="00BC0AB6" w:rsidP="00BC0AB6">
      <w:pPr>
        <w:suppressAutoHyphens/>
        <w:jc w:val="both"/>
        <w:rPr>
          <w:rFonts w:ascii="Arial" w:hAnsi="Arial" w:cs="Arial"/>
          <w:sz w:val="22"/>
          <w:szCs w:val="22"/>
          <w:u w:val="single"/>
        </w:rPr>
      </w:pPr>
      <w:r w:rsidRPr="0050701B">
        <w:rPr>
          <w:rFonts w:ascii="Arial" w:hAnsi="Arial" w:cs="Arial"/>
          <w:sz w:val="22"/>
          <w:szCs w:val="22"/>
          <w:u w:val="single"/>
        </w:rPr>
        <w:t xml:space="preserve">Szczegółowa lista załączników (w zależności od formy prawnej Wnioskodawcy) znajduje się w powyższej Instrukcji na str. </w:t>
      </w:r>
      <w:r w:rsidR="002B1521">
        <w:rPr>
          <w:rFonts w:ascii="Arial" w:hAnsi="Arial" w:cs="Arial"/>
          <w:sz w:val="22"/>
          <w:szCs w:val="22"/>
          <w:u w:val="single"/>
        </w:rPr>
        <w:t>2</w:t>
      </w:r>
      <w:r w:rsidRPr="0050701B">
        <w:rPr>
          <w:rFonts w:ascii="Arial" w:hAnsi="Arial" w:cs="Arial"/>
          <w:sz w:val="22"/>
          <w:szCs w:val="22"/>
          <w:u w:val="single"/>
        </w:rPr>
        <w:t>.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11559244" w14:textId="3FFA75D3" w:rsidR="00BC0AB6" w:rsidRPr="00BC0AB6" w:rsidRDefault="00BC0AB6" w:rsidP="00BC0AB6">
      <w:pPr>
        <w:suppressAutoHyphens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Wszystkie kopie załączników do wniosku muszą być potwierdzone za zgodność z oryginałem przez osobę do tego upoważnioną, stosowne upoważnienie należy dołączyć do wniosku (prawidłowe potwierdzenie za zgodność z oryginałem wymaga: pieczątki firmowej, pieczątki imiennej, daty i podpisu osoby potwierdzającej).</w:t>
      </w:r>
    </w:p>
    <w:p w14:paraId="72825898" w14:textId="6C503D5E" w:rsidR="0099604F" w:rsidRPr="00223550" w:rsidRDefault="0099604F" w:rsidP="0099604F">
      <w:pPr>
        <w:pStyle w:val="Nagwek1"/>
        <w:rPr>
          <w:rFonts w:ascii="Arial" w:hAnsi="Arial" w:cs="Arial"/>
          <w:sz w:val="22"/>
          <w:szCs w:val="22"/>
        </w:rPr>
      </w:pPr>
      <w:r w:rsidRPr="00223550">
        <w:rPr>
          <w:rFonts w:ascii="Arial" w:hAnsi="Arial" w:cs="Arial"/>
          <w:color w:val="auto"/>
          <w:sz w:val="22"/>
          <w:szCs w:val="22"/>
        </w:rPr>
        <w:lastRenderedPageBreak/>
        <w:t>CZĘŚĆ II - Informacj</w:t>
      </w:r>
      <w:r w:rsidR="007A2728" w:rsidRPr="00223550">
        <w:rPr>
          <w:rFonts w:ascii="Arial" w:hAnsi="Arial" w:cs="Arial"/>
          <w:color w:val="auto"/>
          <w:sz w:val="22"/>
          <w:szCs w:val="22"/>
        </w:rPr>
        <w:t>e</w:t>
      </w:r>
      <w:r w:rsidRPr="00223550">
        <w:rPr>
          <w:rFonts w:ascii="Arial" w:hAnsi="Arial" w:cs="Arial"/>
          <w:color w:val="auto"/>
          <w:sz w:val="22"/>
          <w:szCs w:val="22"/>
        </w:rPr>
        <w:t xml:space="preserve"> do </w:t>
      </w:r>
      <w:r w:rsidR="007A2728" w:rsidRPr="00223550">
        <w:rPr>
          <w:rFonts w:ascii="Arial" w:hAnsi="Arial" w:cs="Arial"/>
          <w:color w:val="auto"/>
          <w:sz w:val="22"/>
          <w:szCs w:val="22"/>
        </w:rPr>
        <w:t xml:space="preserve">weryfikacji </w:t>
      </w:r>
      <w:r w:rsidRPr="00223550">
        <w:rPr>
          <w:rFonts w:ascii="Arial" w:hAnsi="Arial" w:cs="Arial"/>
          <w:color w:val="auto"/>
          <w:sz w:val="22"/>
          <w:szCs w:val="22"/>
        </w:rPr>
        <w:t xml:space="preserve">pomocy publicznej </w:t>
      </w:r>
    </w:p>
    <w:p w14:paraId="0D8DA92C" w14:textId="77777777" w:rsidR="0099604F" w:rsidRPr="00223550" w:rsidRDefault="0099604F" w:rsidP="0099604F">
      <w:pPr>
        <w:rPr>
          <w:rFonts w:ascii="Arial" w:hAnsi="Arial" w:cs="Arial"/>
          <w:sz w:val="22"/>
          <w:szCs w:val="22"/>
          <w:highlight w:val="yellow"/>
        </w:rPr>
      </w:pPr>
    </w:p>
    <w:p w14:paraId="02481B67" w14:textId="6F7B98B2" w:rsidR="00BC0AB6" w:rsidRPr="0050701B" w:rsidRDefault="00BC0AB6" w:rsidP="00BC0AB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0701B">
        <w:rPr>
          <w:rFonts w:ascii="Arial" w:hAnsi="Arial" w:cs="Arial"/>
          <w:b/>
          <w:sz w:val="22"/>
          <w:szCs w:val="22"/>
          <w:u w:val="single"/>
        </w:rPr>
        <w:t>Informacja do pkt.</w:t>
      </w:r>
      <w:r>
        <w:rPr>
          <w:rFonts w:ascii="Arial" w:hAnsi="Arial" w:cs="Arial"/>
          <w:b/>
          <w:sz w:val="22"/>
          <w:szCs w:val="22"/>
          <w:u w:val="single"/>
        </w:rPr>
        <w:t>1</w:t>
      </w:r>
      <w:r w:rsidR="00223D1E">
        <w:rPr>
          <w:rFonts w:ascii="Arial" w:hAnsi="Arial" w:cs="Arial"/>
          <w:b/>
          <w:sz w:val="22"/>
          <w:szCs w:val="22"/>
          <w:u w:val="single"/>
        </w:rPr>
        <w:t>5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50701B">
        <w:rPr>
          <w:rFonts w:ascii="Arial" w:hAnsi="Arial" w:cs="Arial"/>
          <w:b/>
          <w:sz w:val="22"/>
          <w:szCs w:val="22"/>
          <w:u w:val="single"/>
        </w:rPr>
        <w:t>Pomoc publiczna</w:t>
      </w:r>
    </w:p>
    <w:p w14:paraId="234FFE53" w14:textId="77777777" w:rsidR="00BC0AB6" w:rsidRPr="0050701B" w:rsidRDefault="00BC0AB6" w:rsidP="00BC0AB6">
      <w:pPr>
        <w:jc w:val="both"/>
        <w:rPr>
          <w:rFonts w:ascii="Arial" w:hAnsi="Arial" w:cs="Arial"/>
          <w:sz w:val="22"/>
          <w:szCs w:val="22"/>
        </w:rPr>
      </w:pPr>
    </w:p>
    <w:p w14:paraId="4EDC7E6A" w14:textId="77777777" w:rsidR="00BC0AB6" w:rsidRPr="0050701B" w:rsidRDefault="00BC0AB6" w:rsidP="00BC0AB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Zgodnie z art. 107 ust. 1 Traktatu o funkcjonowaniu Unii Europejskiej pomoc udzielana przez Państwo przedsiębiorstwu podlega przepisom dotyczącym pomocy publicznej, o ile jednocześnie spełnione są następujące przesłanki: </w:t>
      </w:r>
    </w:p>
    <w:p w14:paraId="7BEA7E4C" w14:textId="77777777" w:rsidR="00BC0AB6" w:rsidRPr="0050701B" w:rsidRDefault="00BC0AB6" w:rsidP="00BC0AB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dofinansowanie udzielane jest przez Państwo lub ze środków państwowych, </w:t>
      </w:r>
    </w:p>
    <w:p w14:paraId="6DFC28FC" w14:textId="77777777" w:rsidR="00BC0AB6" w:rsidRPr="0050701B" w:rsidRDefault="00BC0AB6" w:rsidP="00BC0AB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przedsiębiorca uzyskuje dofinansowanie na warunkach korzystniejszych od oferowanych na rynku, </w:t>
      </w:r>
    </w:p>
    <w:p w14:paraId="7DBD43A7" w14:textId="77777777" w:rsidR="00BC0AB6" w:rsidRPr="0050701B" w:rsidRDefault="00BC0AB6" w:rsidP="00BC0AB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dofinansowanie ma charakter selektywny i uprzywilejowuje określonego lub określonych przedsiębiorców albo produkcję określonych towarów, </w:t>
      </w:r>
    </w:p>
    <w:p w14:paraId="60D96476" w14:textId="77777777" w:rsidR="00BC0AB6" w:rsidRPr="0050701B" w:rsidRDefault="00BC0AB6" w:rsidP="00BC0AB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dofinansowanie grozi zakłóceniem lub zakłóca konkurencję oraz wpływa na wymianę handlową między krajami członkowskimi UE /tzw. handel wewnątrzwspólnotowy/. </w:t>
      </w:r>
    </w:p>
    <w:p w14:paraId="0EEFFA62" w14:textId="77777777" w:rsidR="00BC0AB6" w:rsidRPr="0050701B" w:rsidRDefault="00BC0AB6" w:rsidP="00BC0AB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0701B">
        <w:rPr>
          <w:rFonts w:ascii="Arial" w:eastAsiaTheme="minorHAnsi" w:hAnsi="Arial" w:cs="Arial"/>
          <w:sz w:val="22"/>
          <w:szCs w:val="22"/>
          <w:lang w:eastAsia="en-US"/>
        </w:rPr>
        <w:t>W tej definicji pomocy publicznej przedsiębiorstwem jest podmiot oferujący towary i/lub usługi na rynku.</w:t>
      </w:r>
    </w:p>
    <w:p w14:paraId="27652A37" w14:textId="77777777" w:rsidR="00BC0AB6" w:rsidRPr="0050701B" w:rsidRDefault="00BC0AB6" w:rsidP="00BC0AB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F1144B0" w14:textId="77777777" w:rsidR="00BC0AB6" w:rsidRPr="0050701B" w:rsidRDefault="00BC0AB6" w:rsidP="00BC0AB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Dofinansowanie z Funduszu spełnia powyższe pierwsze trzy przesłanki pomocy publicznej. </w:t>
      </w:r>
    </w:p>
    <w:p w14:paraId="0485036F" w14:textId="5A166E89" w:rsidR="00BC0AB6" w:rsidRPr="0050701B" w:rsidRDefault="00BC0AB6" w:rsidP="00BC0AB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W pkt. </w:t>
      </w:r>
      <w:r>
        <w:rPr>
          <w:rFonts w:ascii="Arial" w:eastAsiaTheme="minorHAnsi" w:hAnsi="Arial" w:cs="Arial"/>
          <w:sz w:val="22"/>
          <w:szCs w:val="22"/>
          <w:lang w:eastAsia="en-US"/>
        </w:rPr>
        <w:t>1</w:t>
      </w:r>
      <w:r w:rsidR="00223D1E">
        <w:rPr>
          <w:rFonts w:ascii="Arial" w:eastAsiaTheme="minorHAnsi" w:hAnsi="Arial" w:cs="Arial"/>
          <w:sz w:val="22"/>
          <w:szCs w:val="22"/>
          <w:lang w:eastAsia="en-US"/>
        </w:rPr>
        <w:t>5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 wniosku poddano analizie przesłankę czwartą, w celu wykluczenia lub potwierdzenia występowania na planowanym wsparciu pomocy publicznej w następujących pytaniach: </w:t>
      </w:r>
    </w:p>
    <w:p w14:paraId="7DE17796" w14:textId="2850EC57" w:rsidR="00BC0AB6" w:rsidRPr="0050701B" w:rsidRDefault="00BC0AB6" w:rsidP="00BC0AB6">
      <w:pPr>
        <w:autoSpaceDE w:val="0"/>
        <w:autoSpaceDN w:val="0"/>
        <w:adjustRightInd w:val="0"/>
        <w:spacing w:after="15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1</w:t>
      </w:r>
      <w:r w:rsidR="00223D1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5</w:t>
      </w:r>
      <w:r w:rsidRPr="0050701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.1 Czy Wnioskodawca prowadzi działalność gospodarczą w rozumieniu unijnego prawa konkurencji (tj. czy świadczy usługi lub oferuje towary na rynku)? </w:t>
      </w:r>
    </w:p>
    <w:p w14:paraId="4DB5B385" w14:textId="1119CB53" w:rsidR="00BC0AB6" w:rsidRPr="0050701B" w:rsidRDefault="00BC0AB6" w:rsidP="00BC0AB6">
      <w:pPr>
        <w:autoSpaceDE w:val="0"/>
        <w:autoSpaceDN w:val="0"/>
        <w:adjustRightInd w:val="0"/>
        <w:spacing w:after="15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1</w:t>
      </w:r>
      <w:r w:rsidR="00223D1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5</w:t>
      </w:r>
      <w:r w:rsidRPr="0050701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.2 Czy planowane przedsięwzięcie związane jest z prowadzoną działalnością gospodarczą </w:t>
      </w:r>
      <w:r w:rsidRPr="0050701B">
        <w:rPr>
          <w:rFonts w:ascii="Arial" w:eastAsiaTheme="minorHAnsi" w:hAnsi="Arial" w:cs="Arial"/>
          <w:b/>
          <w:bCs/>
          <w:sz w:val="22"/>
          <w:szCs w:val="22"/>
          <w:lang w:eastAsia="en-US"/>
        </w:rPr>
        <w:br/>
        <w:t xml:space="preserve">w rozumieniu unijnego prawa konkurencji? </w:t>
      </w:r>
    </w:p>
    <w:p w14:paraId="4EB4E33C" w14:textId="64B44FC3" w:rsidR="00BC0AB6" w:rsidRPr="0050701B" w:rsidRDefault="00BC0AB6" w:rsidP="00BC0AB6">
      <w:pPr>
        <w:autoSpaceDE w:val="0"/>
        <w:autoSpaceDN w:val="0"/>
        <w:adjustRightInd w:val="0"/>
        <w:spacing w:after="15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1</w:t>
      </w:r>
      <w:r w:rsidR="00223D1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5</w:t>
      </w:r>
      <w:r w:rsidRPr="0050701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.3 Czy w zakresie prowadzonej działalności gospodarczej na przedsięwzięciu Wnioskodawca spotyka się z konkurencją lub konkurencja taka może wystąpić (czy podobną działalność na rynku prowadzą lub mogą prowadzić inne podmioty)? </w:t>
      </w:r>
    </w:p>
    <w:p w14:paraId="0C7E608C" w14:textId="45E205E2" w:rsidR="00BC0AB6" w:rsidRPr="0050701B" w:rsidRDefault="00BC0AB6" w:rsidP="00BC0AB6">
      <w:pPr>
        <w:autoSpaceDE w:val="0"/>
        <w:autoSpaceDN w:val="0"/>
        <w:adjustRightInd w:val="0"/>
        <w:spacing w:after="15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1</w:t>
      </w:r>
      <w:r w:rsidR="00223D1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5</w:t>
      </w:r>
      <w:r w:rsidRPr="0050701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.4 Czy wnioskowane dofinansowanie wpłynie lub może wpłynąć na wymianę handlową między Państwami Członkowskimi Unii Europejskiej? </w:t>
      </w:r>
    </w:p>
    <w:p w14:paraId="674A95FA" w14:textId="77777777" w:rsidR="00BC0AB6" w:rsidRPr="0050701B" w:rsidRDefault="00BC0AB6" w:rsidP="00BC0AB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3687DB9" w14:textId="3E8AAC14" w:rsidR="00BC0AB6" w:rsidRPr="0050701B" w:rsidRDefault="00BC0AB6" w:rsidP="00BC0AB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50701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Analizując spełnienie przesłanek wymienionych w punkcie 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1</w:t>
      </w:r>
      <w:r w:rsidR="00223D1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5</w:t>
      </w:r>
      <w:r w:rsidRPr="0050701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wniosku, należy interpretować je w sposób następujący: </w:t>
      </w:r>
    </w:p>
    <w:p w14:paraId="4AABFD3F" w14:textId="77777777" w:rsidR="00BC0AB6" w:rsidRPr="0050701B" w:rsidRDefault="00BC0AB6" w:rsidP="00BC0AB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31F27F6" w14:textId="31AB7B19" w:rsidR="00BC0AB6" w:rsidRPr="0050701B" w:rsidRDefault="00BC0AB6" w:rsidP="00BC0AB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1</w:t>
      </w:r>
      <w:r w:rsidR="00223D1E">
        <w:rPr>
          <w:rFonts w:ascii="Arial" w:eastAsiaTheme="minorHAnsi" w:hAnsi="Arial" w:cs="Arial"/>
          <w:sz w:val="22"/>
          <w:szCs w:val="22"/>
          <w:lang w:eastAsia="en-US"/>
        </w:rPr>
        <w:t>5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.1 </w:t>
      </w:r>
      <w:r w:rsidRPr="0050701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Działalność gospodarcza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, według unijnego prawa konkurencji rozumiana jest bardzo szeroko, jako oferowanie na rynku towarów bądź świadczenie na nim usług. Należy zwrócić uwagę, że zakres tego pojęcia jest szerszy niż w prawie krajowym (art. 2 ustawy z dnia 2 lipca 2004 r. o swobodzie działalności gospodarczej), ponieważ nie wymaga się aby działalność miała charakter zarobkowy, czy była prowadzona w sposób zorganizowany lub ciągły. </w:t>
      </w:r>
    </w:p>
    <w:p w14:paraId="1D4CEC8C" w14:textId="77777777" w:rsidR="00BC0AB6" w:rsidRPr="0050701B" w:rsidRDefault="00BC0AB6" w:rsidP="00BC0AB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Przedsiębiorca to każdy podmiot zaangażowany w działalność gospodarczą, </w:t>
      </w:r>
      <w:r w:rsidRPr="0050701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niezależnie od jego formy prawnej i źródeł jego finansowania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. Co więcej, </w:t>
      </w:r>
      <w:r w:rsidRPr="0050701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nie ma znaczenia, czy jest to podmiot nastawiony na zysk czy też nie 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(organizacja </w:t>
      </w:r>
      <w:r w:rsidRPr="0050701B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non-profit 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– np. orzeczenie ETS z dnia 21 września 1999 r. w sprawie Albany C-67/96). Przedsiębiorcą może być więc również stowarzyszenie czy fundacja, które nie działają z zamiarem osiągania zysku. Należy podkreślić, iż przepisy prawa unijnego znajdują zastosowanie także w odniesieniu do podmiotów sektora publicznego prowadzących działalność gospodarczą, np. spółek jednostek samorządu terytorialnego, a nawet samych jednostek samorządu terytorialnego. </w:t>
      </w:r>
    </w:p>
    <w:p w14:paraId="2B1B8B15" w14:textId="77777777" w:rsidR="00BC0AB6" w:rsidRPr="0050701B" w:rsidRDefault="00BC0AB6" w:rsidP="00BC0AB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0701B">
        <w:rPr>
          <w:rFonts w:ascii="Arial" w:eastAsiaTheme="minorHAnsi" w:hAnsi="Arial" w:cs="Arial"/>
          <w:sz w:val="22"/>
          <w:szCs w:val="22"/>
          <w:lang w:eastAsia="en-US"/>
        </w:rPr>
        <w:lastRenderedPageBreak/>
        <w:t xml:space="preserve">W punkcie tym należy zatem wziąć pod uwagę, czy Wnioskodawca prowadzi taką działalność, która może generalnie podlegać normalnym zasadom gry rynkowej (nawet jeśli w konkretnych warunkach motyw zysku jest wyłączony). </w:t>
      </w:r>
    </w:p>
    <w:p w14:paraId="5AB35E66" w14:textId="64617499" w:rsidR="00BC0AB6" w:rsidRPr="0050701B" w:rsidRDefault="00BC0AB6" w:rsidP="00BC0AB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Jeżeli Wnioskodawca w punkcie </w:t>
      </w:r>
      <w:r>
        <w:rPr>
          <w:rFonts w:ascii="Arial" w:eastAsiaTheme="minorHAnsi" w:hAnsi="Arial" w:cs="Arial"/>
          <w:sz w:val="22"/>
          <w:szCs w:val="22"/>
          <w:lang w:eastAsia="en-US"/>
        </w:rPr>
        <w:t>1</w:t>
      </w:r>
      <w:r w:rsidR="00223D1E">
        <w:rPr>
          <w:rFonts w:ascii="Arial" w:eastAsiaTheme="minorHAnsi" w:hAnsi="Arial" w:cs="Arial"/>
          <w:sz w:val="22"/>
          <w:szCs w:val="22"/>
          <w:lang w:eastAsia="en-US"/>
        </w:rPr>
        <w:t>5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.1 zaznaczył „NIE” i właściwie uzasadnił kwalifikację 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50701B">
        <w:rPr>
          <w:rFonts w:ascii="Arial" w:eastAsiaTheme="minorHAnsi" w:hAnsi="Arial" w:cs="Arial"/>
          <w:sz w:val="22"/>
          <w:szCs w:val="22"/>
          <w:u w:val="single"/>
          <w:lang w:eastAsia="en-US"/>
        </w:rPr>
        <w:t>w zakresie prowadzonej działalności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 (w przypadku:</w:t>
      </w:r>
    </w:p>
    <w:p w14:paraId="2E394A9E" w14:textId="2521BF94" w:rsidR="00BC0AB6" w:rsidRPr="0050701B" w:rsidRDefault="00BC0AB6" w:rsidP="00BC0AB6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JST, która prawnie ma nałożoną działalność gospodarczą do obsługi mieszkańców 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br/>
        <w:t xml:space="preserve">i wykonuje ją samodzielnie lub poprzez inne, nadzorowane przez JST podmioty, którym JST powierzyła te obowiązki, w pkt </w:t>
      </w:r>
      <w:r>
        <w:rPr>
          <w:rFonts w:ascii="Arial" w:eastAsiaTheme="minorHAnsi" w:hAnsi="Arial" w:cs="Arial"/>
          <w:sz w:val="22"/>
          <w:szCs w:val="22"/>
          <w:lang w:eastAsia="en-US"/>
        </w:rPr>
        <w:t>1</w:t>
      </w:r>
      <w:r w:rsidR="00223D1E">
        <w:rPr>
          <w:rFonts w:ascii="Arial" w:eastAsiaTheme="minorHAnsi" w:hAnsi="Arial" w:cs="Arial"/>
          <w:sz w:val="22"/>
          <w:szCs w:val="22"/>
          <w:lang w:eastAsia="en-US"/>
        </w:rPr>
        <w:t>5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t>.1 zaznacza TAK,</w:t>
      </w:r>
    </w:p>
    <w:p w14:paraId="66F067E3" w14:textId="77777777" w:rsidR="00BC0AB6" w:rsidRPr="0050701B" w:rsidRDefault="00BC0AB6" w:rsidP="00BC0AB6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inne podmioty w tym punkcie wpisują uzasadnienie, tylko wtedy jeżeli nie prowadzą żadnej działalności gospodarczej tzn. </w:t>
      </w:r>
      <w:r w:rsidRPr="0050701B">
        <w:rPr>
          <w:rFonts w:ascii="Arial" w:eastAsiaTheme="minorHAnsi" w:hAnsi="Arial" w:cs="Arial"/>
          <w:b/>
          <w:sz w:val="22"/>
          <w:szCs w:val="22"/>
          <w:lang w:eastAsia="en-US"/>
        </w:rPr>
        <w:t>nie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50701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świadczą usługi lub nie oferują towarów na rynku</w:t>
      </w:r>
      <w:r w:rsidRPr="0050701B">
        <w:rPr>
          <w:rFonts w:ascii="Arial" w:eastAsiaTheme="minorHAnsi" w:hAnsi="Arial" w:cs="Arial"/>
          <w:bCs/>
          <w:sz w:val="22"/>
          <w:szCs w:val="22"/>
          <w:lang w:eastAsia="en-US"/>
        </w:rPr>
        <w:t>),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2FCE5D29" w14:textId="1306F366" w:rsidR="00BC0AB6" w:rsidRPr="0050701B" w:rsidRDefault="00BC0AB6" w:rsidP="00BC0AB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oraz </w:t>
      </w:r>
      <w:r w:rsidRPr="0050701B">
        <w:rPr>
          <w:rFonts w:ascii="Arial" w:eastAsiaTheme="minorHAnsi" w:hAnsi="Arial" w:cs="Arial"/>
          <w:sz w:val="22"/>
          <w:szCs w:val="22"/>
          <w:u w:val="single"/>
          <w:lang w:eastAsia="en-US"/>
        </w:rPr>
        <w:t>w zakresie planowanej działalności na przedsięwzięciu,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 jak i finansowanego przez Fundusz produktu lub usługi (wymagane jest przeprowadzenie krótkiej </w:t>
      </w:r>
      <w:r w:rsidRPr="0050701B">
        <w:rPr>
          <w:rFonts w:ascii="Arial" w:hAnsi="Arial" w:cs="Arial"/>
          <w:sz w:val="22"/>
          <w:szCs w:val="22"/>
        </w:rPr>
        <w:t xml:space="preserve">analizy podanej </w:t>
      </w:r>
      <w:r w:rsidRPr="0050701B">
        <w:rPr>
          <w:rFonts w:ascii="Arial" w:hAnsi="Arial" w:cs="Arial"/>
          <w:sz w:val="22"/>
          <w:szCs w:val="22"/>
        </w:rPr>
        <w:br/>
        <w:t xml:space="preserve">w pkt </w:t>
      </w:r>
      <w:r>
        <w:rPr>
          <w:rFonts w:ascii="Arial" w:hAnsi="Arial" w:cs="Arial"/>
          <w:sz w:val="22"/>
          <w:szCs w:val="22"/>
        </w:rPr>
        <w:t>1</w:t>
      </w:r>
      <w:r w:rsidR="00223D1E">
        <w:rPr>
          <w:rFonts w:ascii="Arial" w:hAnsi="Arial" w:cs="Arial"/>
          <w:sz w:val="22"/>
          <w:szCs w:val="22"/>
        </w:rPr>
        <w:t>5</w:t>
      </w:r>
      <w:r w:rsidRPr="0050701B">
        <w:rPr>
          <w:rFonts w:ascii="Arial" w:hAnsi="Arial" w:cs="Arial"/>
          <w:sz w:val="22"/>
          <w:szCs w:val="22"/>
        </w:rPr>
        <w:t>.2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), wówczas podpisuje oświadczenie, gdyż jeśli nie prowadzi działalności gospodarczej w rozumieniu unijnego prawa konkurencji, nie występuje groźba zakłócenia konkurencji. </w:t>
      </w:r>
    </w:p>
    <w:p w14:paraId="1AD8C4BD" w14:textId="77777777" w:rsidR="00BC0AB6" w:rsidRPr="0050701B" w:rsidRDefault="00BC0AB6" w:rsidP="00BC0AB6">
      <w:pPr>
        <w:autoSpaceDE w:val="0"/>
        <w:autoSpaceDN w:val="0"/>
        <w:adjustRightInd w:val="0"/>
        <w:ind w:left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9004E25" w14:textId="79EA6FD9" w:rsidR="00BC0AB6" w:rsidRPr="0050701B" w:rsidRDefault="00BC0AB6" w:rsidP="00BC0AB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1</w:t>
      </w:r>
      <w:r w:rsidR="00223D1E">
        <w:rPr>
          <w:rFonts w:ascii="Arial" w:eastAsiaTheme="minorHAnsi" w:hAnsi="Arial" w:cs="Arial"/>
          <w:sz w:val="22"/>
          <w:szCs w:val="22"/>
          <w:lang w:eastAsia="en-US"/>
        </w:rPr>
        <w:t>5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.2 Wnioskodawca może prowadzić zarówno działalność gospodarczą, jak i inną działalność, nie będącą działalnością gospodarczą w rozumieniu unijnego prawa konkurencji i ubiegać się o dofinansowanie tej drugiej działalności. W odpowiedzi NIE Wnioskodawca uzasadnia, dlaczego dofinansowanie do realizacji przedsięwzięcia nie stanowi pomocy publicznej. Wnioskodawca powinien wziąć pod uwagę fakt, czy wnioskowana pomoc na realizowane przedsięwzięcie spełnia przesłanki z art. 107 ust. 1 Traktatu o funkcjonowaniu Unii Europejskiej (więcej informacji na stronie www.uokik.gov.pl oraz www.nfosigw.gov.pl). W punkcie tym należy przeprowadzić krótką analizę i  wpisać: </w:t>
      </w:r>
    </w:p>
    <w:p w14:paraId="6BC29FDB" w14:textId="77777777" w:rsidR="00BC0AB6" w:rsidRPr="0050701B" w:rsidRDefault="00BC0AB6" w:rsidP="00BC0AB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3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z jakiego prawa wynika konieczność wsparcia przedsięwzięcia, </w:t>
      </w:r>
    </w:p>
    <w:p w14:paraId="247B7A2A" w14:textId="77777777" w:rsidR="00BC0AB6" w:rsidRPr="0050701B" w:rsidRDefault="00BC0AB6" w:rsidP="00BC0AB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3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na jakiej zasadzie prowadzona jest działalność na przedsięwzięciu, kto jest odbiorcą korzyści przedsięwzięcia i na jakich warunkach jest ono przekazywane i </w:t>
      </w:r>
    </w:p>
    <w:p w14:paraId="300A5C6C" w14:textId="77777777" w:rsidR="00BC0AB6" w:rsidRPr="0050701B" w:rsidRDefault="00BC0AB6" w:rsidP="00BC0AB6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odnieść się do poszczególnych elementów przedsięwzięcia np. kto współuczestniczy w realizacji przedsięwzięcia, czy jest odbiorcą pomocy i czy został wybrany na warunkach konkurencyjnych w zależności od rodzaju przedsięwzięcia. </w:t>
      </w:r>
    </w:p>
    <w:p w14:paraId="188879CC" w14:textId="032B3BD8" w:rsidR="00BC0AB6" w:rsidRPr="0050701B" w:rsidRDefault="00BC0AB6" w:rsidP="00BC0AB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Wskazanie w tym punkcie „NIE” możliwe jest pod warunkiem, że oba rodzaje działalności, ich koszty i finansowanie można wyraźnie rozdzielić, zapewniając odrębną ewidencją rachunkową lub wyodrębnienie kosztów. Do punktu </w:t>
      </w:r>
      <w:r>
        <w:rPr>
          <w:rFonts w:ascii="Arial" w:eastAsiaTheme="minorHAnsi" w:hAnsi="Arial" w:cs="Arial"/>
          <w:sz w:val="22"/>
          <w:szCs w:val="22"/>
          <w:lang w:eastAsia="en-US"/>
        </w:rPr>
        <w:t>1</w:t>
      </w:r>
      <w:r w:rsidR="00223D1E">
        <w:rPr>
          <w:rFonts w:ascii="Arial" w:eastAsiaTheme="minorHAnsi" w:hAnsi="Arial" w:cs="Arial"/>
          <w:sz w:val="22"/>
          <w:szCs w:val="22"/>
          <w:lang w:eastAsia="en-US"/>
        </w:rPr>
        <w:t>5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t>.2 należy złożyć oświadczenie</w:t>
      </w:r>
      <w:r w:rsidRPr="0050701B">
        <w:rPr>
          <w:rFonts w:ascii="Arial" w:hAnsi="Arial" w:cs="Arial"/>
          <w:sz w:val="22"/>
          <w:szCs w:val="22"/>
        </w:rPr>
        <w:t xml:space="preserve"> o niewystąpieniu krzyżowego finansowania podmiotu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 wg wzoru Funduszu. </w:t>
      </w:r>
    </w:p>
    <w:p w14:paraId="46B5436D" w14:textId="6BADDFBC" w:rsidR="00BC0AB6" w:rsidRPr="0050701B" w:rsidRDefault="00BC0AB6" w:rsidP="00BC0AB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Jeżeli Wnioskodawca w punkcie </w:t>
      </w:r>
      <w:r w:rsidR="00223D1E">
        <w:rPr>
          <w:rFonts w:ascii="Arial" w:eastAsiaTheme="minorHAnsi" w:hAnsi="Arial" w:cs="Arial"/>
          <w:sz w:val="22"/>
          <w:szCs w:val="22"/>
          <w:lang w:eastAsia="en-US"/>
        </w:rPr>
        <w:t>15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.2 zaznaczył „NIE” i </w:t>
      </w:r>
      <w:r w:rsidRPr="0050701B">
        <w:rPr>
          <w:rFonts w:ascii="Arial" w:eastAsiaTheme="minorHAnsi" w:hAnsi="Arial" w:cs="Arial"/>
          <w:sz w:val="22"/>
          <w:szCs w:val="22"/>
          <w:u w:val="single"/>
          <w:lang w:eastAsia="en-US"/>
        </w:rPr>
        <w:t>właściwie uzasadnił kwalifikację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50701B">
        <w:rPr>
          <w:rFonts w:ascii="Arial" w:eastAsiaTheme="minorHAnsi" w:hAnsi="Arial" w:cs="Arial"/>
          <w:sz w:val="22"/>
          <w:szCs w:val="22"/>
          <w:u w:val="single"/>
          <w:lang w:eastAsia="en-US"/>
        </w:rPr>
        <w:t>wówczas na wsparciu nie występuje groźba zakłócenia konkurencji i Wnioskodawca podpisuje oświadczenie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</w:p>
    <w:p w14:paraId="32E88EE8" w14:textId="77777777" w:rsidR="00BC0AB6" w:rsidRPr="0050701B" w:rsidRDefault="00BC0AB6" w:rsidP="00BC0AB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EBF19BF" w14:textId="73012842" w:rsidR="00BC0AB6" w:rsidRPr="0050701B" w:rsidRDefault="00BC0AB6" w:rsidP="00BC0AB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1</w:t>
      </w:r>
      <w:r w:rsidR="00223D1E">
        <w:rPr>
          <w:rFonts w:ascii="Arial" w:eastAsiaTheme="minorHAnsi" w:hAnsi="Arial" w:cs="Arial"/>
          <w:sz w:val="22"/>
          <w:szCs w:val="22"/>
          <w:lang w:eastAsia="en-US"/>
        </w:rPr>
        <w:t>5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.3 Wsparcie stanowi pomoc publiczną, o ile przynajmniej potencjalnie </w:t>
      </w:r>
      <w:r w:rsidRPr="0050701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wpływa na konkurencję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. Należy zauważyć, iż istotne jest nie tylko faktyczne występowanie konkurencji, ale nawet możliwość jej /realnego/ wystąpienia. Pod pojęciem konkurenta należy rozumieć podmiot, który oferuje na rynku towary lub usługi podobne (mogące stanowić substytut) do towarów lub usług oferowanych przez Wnioskodawcę. </w:t>
      </w:r>
    </w:p>
    <w:p w14:paraId="244B8875" w14:textId="77777777" w:rsidR="00BC0AB6" w:rsidRPr="0050701B" w:rsidRDefault="00BC0AB6" w:rsidP="00BC0AB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W przypadku, gdy na rynku istnieje potencjalna lub faktyczna konkurencja, wnioskowane dofinansowanie ze środków </w:t>
      </w:r>
      <w:proofErr w:type="spellStart"/>
      <w:r w:rsidRPr="0050701B">
        <w:rPr>
          <w:rFonts w:ascii="Arial" w:eastAsiaTheme="minorHAnsi" w:hAnsi="Arial" w:cs="Arial"/>
          <w:sz w:val="22"/>
          <w:szCs w:val="22"/>
          <w:lang w:eastAsia="en-US"/>
        </w:rPr>
        <w:t>WFOŚiGW</w:t>
      </w:r>
      <w:proofErr w:type="spellEnd"/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 (ze względu na jego preferencyjny charakter) będzie groziło zakłóceniem konkurencji. </w:t>
      </w:r>
    </w:p>
    <w:p w14:paraId="00BEC2B4" w14:textId="77777777" w:rsidR="00BC0AB6" w:rsidRPr="0050701B" w:rsidRDefault="00BC0AB6" w:rsidP="00BC0AB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14030D5" w14:textId="57592080" w:rsidR="00BC0AB6" w:rsidRPr="0050701B" w:rsidRDefault="00BC0AB6" w:rsidP="00BC0AB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1</w:t>
      </w:r>
      <w:r w:rsidR="00223D1E">
        <w:rPr>
          <w:rFonts w:ascii="Arial" w:eastAsiaTheme="minorHAnsi" w:hAnsi="Arial" w:cs="Arial"/>
          <w:sz w:val="22"/>
          <w:szCs w:val="22"/>
          <w:lang w:eastAsia="en-US"/>
        </w:rPr>
        <w:t>5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.4 Aby wsparcie stanowiło pomoc publiczną, musi ono – choćby potencjalnie – oddziaływać na </w:t>
      </w:r>
      <w:r w:rsidRPr="0050701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handel (tj. na przepływ towarów lub usług) pomiędzy poszczególnymi (przynajmniej dwoma) Państwami Członkowskimi Unii Europejskiej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. Jeżeli Wnioskodawca, w zakresie 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lastRenderedPageBreak/>
        <w:t xml:space="preserve">przedsięwzięcia objętego wnioskiem, działa na rynku, na którym istnieje (lub mogłaby wystąpić) konkurencja, wnioskowane dofinansowanie z zasady będzie miało potencjalny wpływ na wymianę handlową pomiędzy Państwami Członkowskimi Unii Europejskiej. Należy zaznaczyć, iż </w:t>
      </w:r>
      <w:r w:rsidRPr="0050701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nie ma znaczenia fakt, że Wnioskodawca faktycznie nie uczestniczy w tej wymianie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, np. nie eksportuje towarów na rynki innych Państw Członkowskich ani, na rynki państw spoza Unii Europejskiej. </w:t>
      </w:r>
    </w:p>
    <w:p w14:paraId="069E3320" w14:textId="77777777" w:rsidR="00BC0AB6" w:rsidRPr="0050701B" w:rsidRDefault="00BC0AB6" w:rsidP="00BC0AB6">
      <w:pPr>
        <w:tabs>
          <w:tab w:val="left" w:pos="2278"/>
        </w:tabs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ab/>
      </w:r>
    </w:p>
    <w:p w14:paraId="7E1C0622" w14:textId="244FC1DD" w:rsidR="00BC0AB6" w:rsidRPr="0050701B" w:rsidRDefault="00BC0AB6" w:rsidP="00BC0AB6">
      <w:pPr>
        <w:jc w:val="both"/>
        <w:rPr>
          <w:rFonts w:ascii="Arial" w:hAnsi="Arial" w:cs="Arial"/>
          <w:b/>
          <w:sz w:val="22"/>
          <w:szCs w:val="22"/>
        </w:rPr>
      </w:pPr>
      <w:r w:rsidRPr="0050701B">
        <w:rPr>
          <w:rFonts w:ascii="Arial" w:hAnsi="Arial" w:cs="Arial"/>
          <w:b/>
          <w:sz w:val="22"/>
          <w:szCs w:val="22"/>
        </w:rPr>
        <w:t xml:space="preserve">Pomoc publiczna wystąpi, gdy wnioskowane wsparcie spełnia wszystkie przesłanki pomocy publicznej, o których mowa w art. 107 ust. 1 TFUE (we wniosku w punktach </w:t>
      </w:r>
      <w:r>
        <w:rPr>
          <w:rFonts w:ascii="Arial" w:hAnsi="Arial" w:cs="Arial"/>
          <w:b/>
          <w:sz w:val="22"/>
          <w:szCs w:val="22"/>
        </w:rPr>
        <w:t>1</w:t>
      </w:r>
      <w:r w:rsidR="00223D1E">
        <w:rPr>
          <w:rFonts w:ascii="Arial" w:hAnsi="Arial" w:cs="Arial"/>
          <w:b/>
          <w:sz w:val="22"/>
          <w:szCs w:val="22"/>
        </w:rPr>
        <w:t>5</w:t>
      </w:r>
      <w:r w:rsidRPr="0050701B">
        <w:rPr>
          <w:rFonts w:ascii="Arial" w:hAnsi="Arial" w:cs="Arial"/>
          <w:b/>
          <w:sz w:val="22"/>
          <w:szCs w:val="22"/>
        </w:rPr>
        <w:t>.1-</w:t>
      </w:r>
      <w:r>
        <w:rPr>
          <w:rFonts w:ascii="Arial" w:hAnsi="Arial" w:cs="Arial"/>
          <w:b/>
          <w:sz w:val="22"/>
          <w:szCs w:val="22"/>
        </w:rPr>
        <w:t>1</w:t>
      </w:r>
      <w:r w:rsidR="00223D1E">
        <w:rPr>
          <w:rFonts w:ascii="Arial" w:hAnsi="Arial" w:cs="Arial"/>
          <w:b/>
          <w:sz w:val="22"/>
          <w:szCs w:val="22"/>
        </w:rPr>
        <w:t>5</w:t>
      </w:r>
      <w:r w:rsidRPr="0050701B">
        <w:rPr>
          <w:rFonts w:ascii="Arial" w:hAnsi="Arial" w:cs="Arial"/>
          <w:b/>
          <w:sz w:val="22"/>
          <w:szCs w:val="22"/>
        </w:rPr>
        <w:t xml:space="preserve">.4 zaznaczono wszystkie odpowiedzi „TAK”). </w:t>
      </w:r>
    </w:p>
    <w:p w14:paraId="1424550E" w14:textId="77777777" w:rsidR="00BC0AB6" w:rsidRPr="0050701B" w:rsidRDefault="00BC0AB6" w:rsidP="00BC0AB6">
      <w:pPr>
        <w:jc w:val="both"/>
        <w:rPr>
          <w:rFonts w:ascii="Arial" w:hAnsi="Arial" w:cs="Arial"/>
          <w:b/>
          <w:sz w:val="22"/>
          <w:szCs w:val="22"/>
        </w:rPr>
      </w:pPr>
    </w:p>
    <w:p w14:paraId="50DFBE58" w14:textId="77777777" w:rsidR="00BC0AB6" w:rsidRPr="0050701B" w:rsidRDefault="00BC0AB6" w:rsidP="00BC0AB6">
      <w:pPr>
        <w:jc w:val="both"/>
        <w:rPr>
          <w:rFonts w:ascii="Arial" w:hAnsi="Arial" w:cs="Arial"/>
          <w:b/>
          <w:sz w:val="22"/>
          <w:szCs w:val="22"/>
        </w:rPr>
      </w:pPr>
      <w:r w:rsidRPr="0050701B">
        <w:rPr>
          <w:rFonts w:ascii="Arial" w:hAnsi="Arial" w:cs="Arial"/>
          <w:b/>
          <w:sz w:val="22"/>
          <w:szCs w:val="22"/>
        </w:rPr>
        <w:t>W takim przypadku Wnioskodawca wraz z wnioskiem składa:</w:t>
      </w:r>
    </w:p>
    <w:p w14:paraId="32962204" w14:textId="77777777" w:rsidR="00BC0AB6" w:rsidRPr="0050701B" w:rsidRDefault="00BC0AB6" w:rsidP="00BC0AB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b/>
          <w:bCs/>
          <w:sz w:val="22"/>
          <w:szCs w:val="22"/>
        </w:rPr>
        <w:t xml:space="preserve">a) Załącznik (PP-3) Pomoc publiczna </w:t>
      </w:r>
    </w:p>
    <w:p w14:paraId="44A3CA72" w14:textId="2696B38B" w:rsidR="00BC0AB6" w:rsidRPr="0050701B" w:rsidRDefault="00BC0AB6" w:rsidP="00BC0AB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b/>
          <w:bCs/>
          <w:sz w:val="22"/>
          <w:szCs w:val="22"/>
        </w:rPr>
        <w:t xml:space="preserve">b) formularz informacji przedstawianych przy ubieganiu się o pomoc </w:t>
      </w:r>
      <w:r w:rsidRPr="0050701B">
        <w:rPr>
          <w:rFonts w:ascii="Arial" w:hAnsi="Arial" w:cs="Arial"/>
          <w:b/>
          <w:sz w:val="22"/>
          <w:szCs w:val="22"/>
        </w:rPr>
        <w:t xml:space="preserve">de </w:t>
      </w:r>
      <w:proofErr w:type="spellStart"/>
      <w:r w:rsidRPr="0050701B">
        <w:rPr>
          <w:rFonts w:ascii="Arial" w:hAnsi="Arial" w:cs="Arial"/>
          <w:b/>
          <w:sz w:val="22"/>
          <w:szCs w:val="22"/>
        </w:rPr>
        <w:t>minimis</w:t>
      </w:r>
      <w:proofErr w:type="spellEnd"/>
      <w:r w:rsidRPr="0050701B">
        <w:rPr>
          <w:rFonts w:ascii="Arial" w:hAnsi="Arial" w:cs="Arial"/>
          <w:b/>
          <w:sz w:val="22"/>
          <w:szCs w:val="22"/>
        </w:rPr>
        <w:t xml:space="preserve"> </w:t>
      </w:r>
      <w:r w:rsidRPr="0050701B">
        <w:rPr>
          <w:rFonts w:ascii="Arial" w:hAnsi="Arial" w:cs="Arial"/>
          <w:sz w:val="22"/>
          <w:szCs w:val="22"/>
        </w:rPr>
        <w:t xml:space="preserve">w zakresie </w:t>
      </w:r>
      <w:r w:rsidRPr="0050701B">
        <w:rPr>
          <w:rFonts w:ascii="Arial" w:hAnsi="Arial" w:cs="Arial"/>
          <w:iCs/>
          <w:sz w:val="22"/>
          <w:szCs w:val="22"/>
        </w:rPr>
        <w:t>rozporządzenia</w:t>
      </w:r>
      <w:r w:rsidRPr="0050701B">
        <w:rPr>
          <w:rFonts w:ascii="Arial" w:hAnsi="Arial" w:cs="Arial"/>
          <w:b/>
          <w:iCs/>
          <w:sz w:val="22"/>
          <w:szCs w:val="22"/>
        </w:rPr>
        <w:t xml:space="preserve"> </w:t>
      </w:r>
      <w:r w:rsidRPr="0050701B">
        <w:rPr>
          <w:rFonts w:ascii="Arial" w:hAnsi="Arial" w:cs="Arial"/>
          <w:sz w:val="22"/>
          <w:szCs w:val="22"/>
        </w:rPr>
        <w:t>Komisji (UE) nr 20</w:t>
      </w:r>
      <w:r w:rsidR="009F5355">
        <w:rPr>
          <w:rFonts w:ascii="Arial" w:hAnsi="Arial" w:cs="Arial"/>
          <w:sz w:val="22"/>
          <w:szCs w:val="22"/>
        </w:rPr>
        <w:t>2</w:t>
      </w:r>
      <w:r w:rsidRPr="0050701B">
        <w:rPr>
          <w:rFonts w:ascii="Arial" w:hAnsi="Arial" w:cs="Arial"/>
          <w:sz w:val="22"/>
          <w:szCs w:val="22"/>
        </w:rPr>
        <w:t>3</w:t>
      </w:r>
      <w:r w:rsidR="009F5355">
        <w:rPr>
          <w:rFonts w:ascii="Arial" w:hAnsi="Arial" w:cs="Arial"/>
          <w:sz w:val="22"/>
          <w:szCs w:val="22"/>
        </w:rPr>
        <w:t>/2831</w:t>
      </w:r>
      <w:r w:rsidRPr="0050701B">
        <w:rPr>
          <w:rFonts w:ascii="Arial" w:hAnsi="Arial" w:cs="Arial"/>
          <w:sz w:val="22"/>
          <w:szCs w:val="22"/>
        </w:rPr>
        <w:t xml:space="preserve"> z dnia 1</w:t>
      </w:r>
      <w:r w:rsidR="009F5355">
        <w:rPr>
          <w:rFonts w:ascii="Arial" w:hAnsi="Arial" w:cs="Arial"/>
          <w:sz w:val="22"/>
          <w:szCs w:val="22"/>
        </w:rPr>
        <w:t>5</w:t>
      </w:r>
      <w:r w:rsidRPr="0050701B">
        <w:rPr>
          <w:rFonts w:ascii="Arial" w:hAnsi="Arial" w:cs="Arial"/>
          <w:sz w:val="22"/>
          <w:szCs w:val="22"/>
        </w:rPr>
        <w:t xml:space="preserve"> grudnia 20</w:t>
      </w:r>
      <w:r w:rsidR="009F5355">
        <w:rPr>
          <w:rFonts w:ascii="Arial" w:hAnsi="Arial" w:cs="Arial"/>
          <w:sz w:val="22"/>
          <w:szCs w:val="22"/>
        </w:rPr>
        <w:t>2</w:t>
      </w:r>
      <w:r w:rsidRPr="0050701B">
        <w:rPr>
          <w:rFonts w:ascii="Arial" w:hAnsi="Arial" w:cs="Arial"/>
          <w:sz w:val="22"/>
          <w:szCs w:val="22"/>
        </w:rPr>
        <w:t xml:space="preserve">3 r. w sprawie stosowania art. 107 i 108 Traktatu o funkcjonowaniu Unii Europejskiej do </w:t>
      </w:r>
      <w:r w:rsidRPr="0050701B">
        <w:rPr>
          <w:rFonts w:ascii="Arial" w:hAnsi="Arial" w:cs="Arial"/>
          <w:bCs/>
          <w:sz w:val="22"/>
          <w:szCs w:val="22"/>
        </w:rPr>
        <w:t xml:space="preserve">pomocy </w:t>
      </w:r>
      <w:r w:rsidRPr="0050701B">
        <w:rPr>
          <w:rFonts w:ascii="Arial" w:hAnsi="Arial" w:cs="Arial"/>
          <w:bCs/>
          <w:iCs/>
          <w:sz w:val="22"/>
          <w:szCs w:val="22"/>
        </w:rPr>
        <w:t xml:space="preserve">de </w:t>
      </w:r>
      <w:proofErr w:type="spellStart"/>
      <w:r w:rsidRPr="0050701B">
        <w:rPr>
          <w:rFonts w:ascii="Arial" w:hAnsi="Arial" w:cs="Arial"/>
          <w:bCs/>
          <w:iCs/>
          <w:sz w:val="22"/>
          <w:szCs w:val="22"/>
        </w:rPr>
        <w:t>minimis</w:t>
      </w:r>
      <w:proofErr w:type="spellEnd"/>
      <w:r w:rsidRPr="0050701B">
        <w:rPr>
          <w:rFonts w:ascii="Arial" w:hAnsi="Arial" w:cs="Arial"/>
          <w:sz w:val="22"/>
          <w:szCs w:val="22"/>
        </w:rPr>
        <w:t xml:space="preserve">. </w:t>
      </w:r>
    </w:p>
    <w:p w14:paraId="5A9A4CD5" w14:textId="77777777" w:rsidR="00BC0AB6" w:rsidRPr="0050701B" w:rsidRDefault="00BC0AB6" w:rsidP="00BC0AB6">
      <w:pPr>
        <w:jc w:val="both"/>
        <w:rPr>
          <w:rFonts w:ascii="Arial" w:hAnsi="Arial" w:cs="Arial"/>
          <w:sz w:val="22"/>
          <w:szCs w:val="22"/>
        </w:rPr>
      </w:pPr>
    </w:p>
    <w:p w14:paraId="6C8263EA" w14:textId="77777777" w:rsidR="00BC0AB6" w:rsidRPr="0050701B" w:rsidRDefault="00BC0AB6" w:rsidP="00BC0AB6">
      <w:pPr>
        <w:pStyle w:val="Default"/>
        <w:jc w:val="both"/>
        <w:rPr>
          <w:rFonts w:ascii="Arial" w:hAnsi="Arial" w:cs="Arial"/>
          <w:iCs/>
          <w:color w:val="auto"/>
          <w:sz w:val="22"/>
          <w:szCs w:val="22"/>
        </w:rPr>
      </w:pPr>
      <w:r w:rsidRPr="0050701B">
        <w:rPr>
          <w:rFonts w:ascii="Arial" w:hAnsi="Arial" w:cs="Arial"/>
          <w:color w:val="auto"/>
          <w:sz w:val="22"/>
          <w:szCs w:val="22"/>
        </w:rPr>
        <w:t>Ad. a)</w:t>
      </w:r>
      <w:r w:rsidRPr="0050701B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50701B">
        <w:rPr>
          <w:rFonts w:ascii="Arial" w:hAnsi="Arial" w:cs="Arial"/>
          <w:b/>
          <w:color w:val="auto"/>
          <w:sz w:val="22"/>
          <w:szCs w:val="22"/>
        </w:rPr>
        <w:t xml:space="preserve">Załącznik PP-3 Pomoc publiczna </w:t>
      </w:r>
    </w:p>
    <w:p w14:paraId="613FEE5C" w14:textId="77777777" w:rsidR="00BC0AB6" w:rsidRPr="0050701B" w:rsidRDefault="00BC0AB6" w:rsidP="00BC0AB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>W</w:t>
      </w:r>
      <w:r w:rsidRPr="0050701B">
        <w:rPr>
          <w:rFonts w:ascii="Arial" w:hAnsi="Arial" w:cs="Arial"/>
          <w:b/>
          <w:sz w:val="22"/>
          <w:szCs w:val="22"/>
        </w:rPr>
        <w:t xml:space="preserve"> </w:t>
      </w:r>
      <w:r w:rsidRPr="0050701B">
        <w:rPr>
          <w:rFonts w:ascii="Arial" w:hAnsi="Arial" w:cs="Arial"/>
          <w:sz w:val="22"/>
          <w:szCs w:val="22"/>
        </w:rPr>
        <w:t xml:space="preserve">Załączniku </w:t>
      </w:r>
      <w:r w:rsidRPr="0050701B">
        <w:rPr>
          <w:rFonts w:ascii="Arial" w:hAnsi="Arial" w:cs="Arial"/>
          <w:bCs/>
          <w:sz w:val="22"/>
          <w:szCs w:val="22"/>
        </w:rPr>
        <w:t>PP-3</w:t>
      </w:r>
      <w:r w:rsidRPr="0050701B">
        <w:rPr>
          <w:rFonts w:ascii="Arial" w:hAnsi="Arial" w:cs="Arial"/>
          <w:sz w:val="22"/>
          <w:szCs w:val="22"/>
        </w:rPr>
        <w:t xml:space="preserve"> wypełnić dane podmiotu i nazwę przedsięwzięcia</w:t>
      </w:r>
      <w:r w:rsidRPr="0050701B">
        <w:rPr>
          <w:rFonts w:ascii="Arial" w:hAnsi="Arial" w:cs="Arial"/>
          <w:i/>
          <w:sz w:val="22"/>
          <w:szCs w:val="22"/>
        </w:rPr>
        <w:t>,</w:t>
      </w:r>
      <w:r w:rsidRPr="0050701B">
        <w:rPr>
          <w:rFonts w:ascii="Arial" w:hAnsi="Arial" w:cs="Arial"/>
          <w:sz w:val="22"/>
          <w:szCs w:val="22"/>
        </w:rPr>
        <w:t xml:space="preserve"> oraz podać: </w:t>
      </w:r>
    </w:p>
    <w:p w14:paraId="6CA81E0E" w14:textId="77777777" w:rsidR="00BC0AB6" w:rsidRPr="0050701B" w:rsidRDefault="00BC0AB6" w:rsidP="00BC0AB6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hAnsi="Arial" w:cs="Arial"/>
          <w:sz w:val="22"/>
          <w:szCs w:val="22"/>
        </w:rPr>
        <w:t xml:space="preserve">w 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pkt I.1 </w:t>
      </w:r>
      <w:r w:rsidRPr="0050701B">
        <w:rPr>
          <w:rFonts w:ascii="Arial" w:hAnsi="Arial" w:cs="Arial"/>
          <w:sz w:val="22"/>
          <w:szCs w:val="22"/>
        </w:rPr>
        <w:t xml:space="preserve">tabeli informacje o innej planowanej pomocy państwa na te same koszty przedsięwzięcia; </w:t>
      </w:r>
    </w:p>
    <w:p w14:paraId="0895E8BD" w14:textId="08DF2EC6" w:rsidR="00BC0AB6" w:rsidRPr="0050701B" w:rsidRDefault="00BC0AB6" w:rsidP="00BC0AB6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w pkt I.2 w tabeli w rubrykach 1.1-1.n należy podać wymagane informacje 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br/>
        <w:t xml:space="preserve">o otrzymanej przez wnioskodawcę pomocy de </w:t>
      </w:r>
      <w:proofErr w:type="spellStart"/>
      <w:r w:rsidRPr="0050701B">
        <w:rPr>
          <w:rFonts w:ascii="Arial" w:eastAsiaTheme="minorHAnsi" w:hAnsi="Arial" w:cs="Arial"/>
          <w:sz w:val="22"/>
          <w:szCs w:val="22"/>
          <w:lang w:eastAsia="en-US"/>
        </w:rPr>
        <w:t>minimis</w:t>
      </w:r>
      <w:proofErr w:type="spellEnd"/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 w bieżącym roku i 2 ostatnich latach podatkowych, w rubrykach 2.1-n.n należy podać wymagane informacje o otrzymanej pomocy de </w:t>
      </w:r>
      <w:proofErr w:type="spellStart"/>
      <w:r w:rsidRPr="0050701B">
        <w:rPr>
          <w:rFonts w:ascii="Arial" w:eastAsiaTheme="minorHAnsi" w:hAnsi="Arial" w:cs="Arial"/>
          <w:sz w:val="22"/>
          <w:szCs w:val="22"/>
          <w:lang w:eastAsia="en-US"/>
        </w:rPr>
        <w:t>minimis</w:t>
      </w:r>
      <w:proofErr w:type="spellEnd"/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 przez wszystkie podmioty powiązane gospodarczo z wnioskodawcą (tzw. podmioty dominujące) i tworzące wraz z nim „jedno przedsiębiorstwo” w ww. okresie 3 lat.</w:t>
      </w:r>
    </w:p>
    <w:p w14:paraId="7A0E52A1" w14:textId="77777777" w:rsidR="00BC0AB6" w:rsidRPr="0050701B" w:rsidRDefault="00BC0AB6" w:rsidP="00BC0AB6">
      <w:pPr>
        <w:jc w:val="both"/>
        <w:rPr>
          <w:rFonts w:ascii="Arial" w:eastAsiaTheme="minorEastAsia" w:hAnsi="Arial" w:cs="Arial"/>
          <w:sz w:val="22"/>
          <w:szCs w:val="22"/>
        </w:rPr>
      </w:pPr>
      <w:r w:rsidRPr="0050701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Uwaga</w:t>
      </w:r>
      <w:r w:rsidRPr="0050701B">
        <w:rPr>
          <w:rFonts w:ascii="Arial" w:eastAsiaTheme="minorHAnsi" w:hAnsi="Arial" w:cs="Arial"/>
          <w:b/>
          <w:sz w:val="22"/>
          <w:szCs w:val="22"/>
          <w:lang w:eastAsia="en-US"/>
        </w:rPr>
        <w:t>: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50701B">
        <w:rPr>
          <w:rFonts w:ascii="Arial" w:eastAsiaTheme="minorEastAsia" w:hAnsi="Arial" w:cs="Arial"/>
          <w:sz w:val="22"/>
          <w:szCs w:val="22"/>
        </w:rPr>
        <w:t xml:space="preserve">jednostki gospodarcze, które są ze sobą powiązane wyłączenie dlatego, że każda z nich jest </w:t>
      </w:r>
      <w:r w:rsidRPr="0050701B">
        <w:rPr>
          <w:rFonts w:ascii="Arial" w:eastAsiaTheme="minorEastAsia" w:hAnsi="Arial" w:cs="Arial"/>
          <w:b/>
          <w:bCs/>
          <w:sz w:val="22"/>
          <w:szCs w:val="22"/>
          <w:u w:val="single"/>
        </w:rPr>
        <w:t>bezpośrednio związana z danym organem publicznym lub danymi organami publicznymi</w:t>
      </w:r>
      <w:r w:rsidRPr="0050701B">
        <w:rPr>
          <w:rFonts w:ascii="Arial" w:eastAsiaTheme="minorEastAsia" w:hAnsi="Arial" w:cs="Arial"/>
          <w:sz w:val="22"/>
          <w:szCs w:val="22"/>
        </w:rPr>
        <w:t>, nie są traktowane jako powiązane.</w:t>
      </w:r>
    </w:p>
    <w:p w14:paraId="1284DEA1" w14:textId="77777777" w:rsidR="00BC0AB6" w:rsidRPr="0050701B" w:rsidRDefault="00BC0AB6" w:rsidP="00BC0AB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Szczegółowe informacje w zakresie pomocy de </w:t>
      </w:r>
      <w:proofErr w:type="spellStart"/>
      <w:r w:rsidRPr="0050701B">
        <w:rPr>
          <w:rFonts w:ascii="Arial" w:eastAsiaTheme="minorHAnsi" w:hAnsi="Arial" w:cs="Arial"/>
          <w:sz w:val="22"/>
          <w:szCs w:val="22"/>
          <w:lang w:eastAsia="en-US"/>
        </w:rPr>
        <w:t>minimis</w:t>
      </w:r>
      <w:proofErr w:type="spellEnd"/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 dla „jednego przedsiębiorstwa” zamieszczono </w:t>
      </w:r>
      <w:r w:rsidRPr="0050701B">
        <w:rPr>
          <w:rFonts w:ascii="Arial" w:eastAsiaTheme="minorHAnsi" w:hAnsi="Arial" w:cs="Arial"/>
          <w:sz w:val="22"/>
          <w:szCs w:val="22"/>
          <w:u w:val="single"/>
          <w:lang w:eastAsia="en-US"/>
        </w:rPr>
        <w:t>w odrębnej instrukcji do wypełnienia załącznika PP-3</w:t>
      </w:r>
      <w:r w:rsidRPr="0050701B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Pr="0050701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</w:p>
    <w:p w14:paraId="0E5D8EF3" w14:textId="77777777" w:rsidR="00BC0AB6" w:rsidRPr="0050701B" w:rsidRDefault="00BC0AB6" w:rsidP="00BC0AB6">
      <w:pPr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3641A631" w14:textId="284E2F0C" w:rsidR="00BC0AB6" w:rsidRPr="0050701B" w:rsidRDefault="00BC0AB6" w:rsidP="00BC0AB6">
      <w:pPr>
        <w:jc w:val="both"/>
        <w:rPr>
          <w:rFonts w:ascii="Arial" w:hAnsi="Arial" w:cs="Arial"/>
          <w:sz w:val="22"/>
          <w:szCs w:val="22"/>
        </w:rPr>
      </w:pPr>
      <w:r w:rsidRPr="0050701B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W przypadku </w:t>
      </w:r>
      <w:r w:rsidRPr="0050701B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nie otrzymania pomocy de </w:t>
      </w:r>
      <w:proofErr w:type="spellStart"/>
      <w:r w:rsidRPr="0050701B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minimis</w:t>
      </w:r>
      <w:proofErr w:type="spellEnd"/>
      <w:r w:rsidRPr="0050701B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w ww. okresie 3 lat  </w:t>
      </w:r>
      <w:r w:rsidRPr="0050701B">
        <w:rPr>
          <w:rFonts w:ascii="Arial" w:eastAsiaTheme="minorHAnsi" w:hAnsi="Arial" w:cs="Arial"/>
          <w:b/>
          <w:sz w:val="22"/>
          <w:szCs w:val="22"/>
          <w:lang w:eastAsia="en-US"/>
        </w:rPr>
        <w:br/>
        <w:t xml:space="preserve">w tabeli w wierszu 1.1 </w:t>
      </w:r>
      <w:r w:rsidRPr="0050701B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w ostatnich trzech kolumnach należy wpisać „0”</w:t>
      </w:r>
      <w:r w:rsidRPr="0050701B">
        <w:rPr>
          <w:rFonts w:ascii="Arial" w:eastAsiaTheme="minorHAnsi" w:hAnsi="Arial" w:cs="Arial"/>
          <w:sz w:val="22"/>
          <w:szCs w:val="22"/>
          <w:u w:val="single"/>
          <w:lang w:eastAsia="en-US"/>
        </w:rPr>
        <w:t>.</w:t>
      </w:r>
    </w:p>
    <w:p w14:paraId="0F917C32" w14:textId="77777777" w:rsidR="00BC0AB6" w:rsidRPr="0050701B" w:rsidRDefault="00BC0AB6" w:rsidP="00BC0AB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5B564E33" w14:textId="77777777" w:rsidR="00BC0AB6" w:rsidRPr="0050701B" w:rsidRDefault="00BC0AB6" w:rsidP="00BC0AB6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50701B">
        <w:rPr>
          <w:rFonts w:ascii="Arial" w:eastAsiaTheme="minorHAnsi" w:hAnsi="Arial" w:cs="Arial"/>
          <w:bCs/>
          <w:sz w:val="22"/>
          <w:szCs w:val="22"/>
          <w:lang w:eastAsia="en-US"/>
        </w:rPr>
        <w:t>Ad. b)</w:t>
      </w:r>
      <w:r w:rsidRPr="0050701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Pr="0050701B">
        <w:rPr>
          <w:rFonts w:ascii="Arial" w:hAnsi="Arial" w:cs="Arial"/>
          <w:b/>
          <w:bCs/>
          <w:sz w:val="22"/>
          <w:szCs w:val="22"/>
        </w:rPr>
        <w:t xml:space="preserve">formularz informacji przedstawianych przy ubieganiu się o pomoc </w:t>
      </w:r>
      <w:r w:rsidRPr="0050701B">
        <w:rPr>
          <w:rFonts w:ascii="Arial" w:hAnsi="Arial" w:cs="Arial"/>
          <w:b/>
          <w:sz w:val="22"/>
          <w:szCs w:val="22"/>
        </w:rPr>
        <w:t xml:space="preserve">de </w:t>
      </w:r>
      <w:proofErr w:type="spellStart"/>
      <w:r w:rsidRPr="0050701B">
        <w:rPr>
          <w:rFonts w:ascii="Arial" w:hAnsi="Arial" w:cs="Arial"/>
          <w:b/>
          <w:sz w:val="22"/>
          <w:szCs w:val="22"/>
        </w:rPr>
        <w:t>minimis</w:t>
      </w:r>
      <w:proofErr w:type="spellEnd"/>
      <w:r w:rsidRPr="0050701B">
        <w:rPr>
          <w:rFonts w:ascii="Arial" w:hAnsi="Arial" w:cs="Arial"/>
          <w:b/>
          <w:sz w:val="22"/>
          <w:szCs w:val="22"/>
        </w:rPr>
        <w:t xml:space="preserve"> </w:t>
      </w:r>
      <w:r w:rsidRPr="0050701B">
        <w:rPr>
          <w:rFonts w:ascii="Arial" w:hAnsi="Arial" w:cs="Arial"/>
          <w:iCs/>
          <w:sz w:val="22"/>
          <w:szCs w:val="22"/>
        </w:rPr>
        <w:t>należy wypełnić  zgodnie z dołączoną do niego Instrukcją i opisem.</w:t>
      </w:r>
    </w:p>
    <w:p w14:paraId="1902D1AC" w14:textId="77777777" w:rsidR="00BC0AB6" w:rsidRPr="0050701B" w:rsidRDefault="00BC0AB6" w:rsidP="00BC0AB6">
      <w:pPr>
        <w:pStyle w:val="Default"/>
        <w:jc w:val="both"/>
        <w:rPr>
          <w:rFonts w:ascii="Arial" w:hAnsi="Arial" w:cs="Arial"/>
          <w:b/>
          <w:iCs/>
          <w:color w:val="auto"/>
          <w:sz w:val="22"/>
          <w:szCs w:val="22"/>
        </w:rPr>
      </w:pPr>
    </w:p>
    <w:p w14:paraId="1C32707B" w14:textId="6D8F66FF" w:rsidR="00BC0AB6" w:rsidRPr="0050701B" w:rsidRDefault="00BC0AB6" w:rsidP="00BC0AB6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50701B">
        <w:rPr>
          <w:rFonts w:ascii="Arial" w:hAnsi="Arial" w:cs="Arial"/>
          <w:iCs/>
          <w:sz w:val="22"/>
          <w:szCs w:val="22"/>
        </w:rPr>
        <w:t xml:space="preserve">Formularz informacji przedstawianych przy ubieganiu się o pomoc de </w:t>
      </w:r>
      <w:proofErr w:type="spellStart"/>
      <w:r w:rsidRPr="0050701B">
        <w:rPr>
          <w:rFonts w:ascii="Arial" w:hAnsi="Arial" w:cs="Arial"/>
          <w:iCs/>
          <w:sz w:val="22"/>
          <w:szCs w:val="22"/>
        </w:rPr>
        <w:t>minimis</w:t>
      </w:r>
      <w:proofErr w:type="spellEnd"/>
      <w:r w:rsidRPr="0050701B">
        <w:rPr>
          <w:rFonts w:ascii="Arial" w:hAnsi="Arial" w:cs="Arial"/>
          <w:iCs/>
          <w:sz w:val="22"/>
          <w:szCs w:val="22"/>
        </w:rPr>
        <w:t xml:space="preserve"> jest</w:t>
      </w:r>
      <w:r w:rsidRPr="0050701B">
        <w:rPr>
          <w:rFonts w:ascii="Arial" w:hAnsi="Arial" w:cs="Arial"/>
          <w:sz w:val="22"/>
          <w:szCs w:val="22"/>
        </w:rPr>
        <w:t xml:space="preserve"> </w:t>
      </w:r>
      <w:r w:rsidRPr="0050701B">
        <w:rPr>
          <w:rFonts w:ascii="Arial" w:hAnsi="Arial" w:cs="Arial"/>
          <w:iCs/>
          <w:sz w:val="22"/>
          <w:szCs w:val="22"/>
        </w:rPr>
        <w:t xml:space="preserve">zamieszczony w wersji edytowalnej na stronie internetowej Funduszu w Naborze wniosków. </w:t>
      </w:r>
    </w:p>
    <w:p w14:paraId="5611CC9D" w14:textId="77777777" w:rsidR="00BC0AB6" w:rsidRPr="0050701B" w:rsidRDefault="00BC0AB6" w:rsidP="00BC0AB6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3E38A24" w14:textId="77777777" w:rsidR="00BC0AB6" w:rsidRPr="0050701B" w:rsidRDefault="00BC0AB6" w:rsidP="00BC0AB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0701B">
        <w:rPr>
          <w:rFonts w:ascii="Arial" w:hAnsi="Arial" w:cs="Arial"/>
          <w:b/>
          <w:sz w:val="22"/>
          <w:szCs w:val="22"/>
          <w:u w:val="single"/>
        </w:rPr>
        <w:t xml:space="preserve">Rubryki dokumentów należy wypełnić komputerowo, z wyjątkiem podpisu, zgodnie </w:t>
      </w:r>
      <w:r w:rsidRPr="0050701B">
        <w:rPr>
          <w:rFonts w:ascii="Arial" w:hAnsi="Arial" w:cs="Arial"/>
          <w:b/>
          <w:sz w:val="22"/>
          <w:szCs w:val="22"/>
          <w:u w:val="single"/>
        </w:rPr>
        <w:br/>
        <w:t>z poleceniami ujętymi z poszczególnego przeznaczenia pomocy.</w:t>
      </w:r>
    </w:p>
    <w:p w14:paraId="4B45DF07" w14:textId="77777777" w:rsidR="00397EB0" w:rsidRPr="00BC0AB6" w:rsidRDefault="00397EB0" w:rsidP="00BC0AB6">
      <w:pPr>
        <w:pStyle w:val="Tekstpodstawowy"/>
        <w:jc w:val="both"/>
        <w:rPr>
          <w:rFonts w:ascii="Arial" w:hAnsi="Arial" w:cs="Arial"/>
          <w:sz w:val="22"/>
          <w:szCs w:val="22"/>
          <w:lang w:val="pl-PL"/>
        </w:rPr>
      </w:pPr>
    </w:p>
    <w:sectPr w:rsidR="00397EB0" w:rsidRPr="00BC0AB6" w:rsidSect="00822B94">
      <w:headerReference w:type="default" r:id="rId10"/>
      <w:footerReference w:type="default" r:id="rId11"/>
      <w:pgSz w:w="11906" w:h="16838"/>
      <w:pgMar w:top="1560" w:right="1418" w:bottom="1276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50F21" w14:textId="77777777" w:rsidR="00CD57FE" w:rsidRDefault="00CD57FE" w:rsidP="00A425C8">
      <w:r>
        <w:separator/>
      </w:r>
    </w:p>
  </w:endnote>
  <w:endnote w:type="continuationSeparator" w:id="0">
    <w:p w14:paraId="1210855B" w14:textId="77777777" w:rsidR="00CD57FE" w:rsidRDefault="00CD57FE" w:rsidP="00A42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568DA" w14:textId="69F861C2" w:rsidR="00237A3F" w:rsidRPr="007D6F1E" w:rsidRDefault="00237A3F">
    <w:pPr>
      <w:pStyle w:val="Stopka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fldChar w:fldCharType="begin"/>
    </w:r>
    <w:r>
      <w:rPr>
        <w:rFonts w:ascii="Calibri" w:hAnsi="Calibri"/>
        <w:sz w:val="16"/>
        <w:szCs w:val="16"/>
      </w:rPr>
      <w:instrText xml:space="preserve"> PAGE   \* MERGEFORMAT </w:instrText>
    </w:r>
    <w:r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noProof/>
        <w:sz w:val="16"/>
        <w:szCs w:val="16"/>
      </w:rPr>
      <w:t>7</w:t>
    </w:r>
    <w:r>
      <w:rPr>
        <w:rFonts w:ascii="Calibri" w:hAnsi="Calibri"/>
        <w:sz w:val="16"/>
        <w:szCs w:val="16"/>
      </w:rPr>
      <w:fldChar w:fldCharType="end"/>
    </w:r>
    <w:r>
      <w:rPr>
        <w:rFonts w:ascii="Calibri" w:hAnsi="Calibri"/>
        <w:sz w:val="16"/>
        <w:szCs w:val="16"/>
      </w:rPr>
      <w:t>/</w:t>
    </w:r>
    <w:fldSimple w:instr=" SECTIONPAGES   \* MERGEFORMAT ">
      <w:r w:rsidR="00287D4C" w:rsidRPr="00287D4C">
        <w:rPr>
          <w:rFonts w:ascii="Calibri" w:hAnsi="Calibri"/>
          <w:noProof/>
          <w:sz w:val="16"/>
          <w:szCs w:val="16"/>
        </w:rPr>
        <w:t>13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D66C5" w14:textId="77777777" w:rsidR="00CD57FE" w:rsidRDefault="00CD57FE" w:rsidP="00A425C8">
      <w:r>
        <w:separator/>
      </w:r>
    </w:p>
  </w:footnote>
  <w:footnote w:type="continuationSeparator" w:id="0">
    <w:p w14:paraId="49D41D5E" w14:textId="77777777" w:rsidR="00CD57FE" w:rsidRDefault="00CD57FE" w:rsidP="00A425C8">
      <w:r>
        <w:continuationSeparator/>
      </w:r>
    </w:p>
  </w:footnote>
  <w:footnote w:id="1">
    <w:p w14:paraId="4E8A77CA" w14:textId="77777777" w:rsidR="00223550" w:rsidRPr="007D6F1E" w:rsidRDefault="00223550" w:rsidP="00223550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7D6F1E">
        <w:rPr>
          <w:rStyle w:val="Odwoanieprzypisudolnego"/>
          <w:rFonts w:ascii="Calibri" w:hAnsi="Calibri"/>
          <w:sz w:val="16"/>
          <w:szCs w:val="16"/>
        </w:rPr>
        <w:footnoteRef/>
      </w:r>
      <w:r w:rsidRPr="007D6F1E">
        <w:rPr>
          <w:rFonts w:ascii="Calibri" w:hAnsi="Calibri"/>
          <w:sz w:val="16"/>
          <w:szCs w:val="16"/>
        </w:rPr>
        <w:t xml:space="preserve"> Przez osobę upoważnioną rozumie się właściwą osobę wskazana w statucie/KRS/dokumencie rejestrowym lub innym równoważnym dokumencie/stosownym upoważnieniu podpisanym przez osobę wskazaną w statucie/KRS/dokumencie rejestrowym lub innym równoważnym dokumencie poświadczonym notarialnie.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0A9A0" w14:textId="0913EEBC" w:rsidR="00237A3F" w:rsidRDefault="00237A3F">
    <w:pPr>
      <w:pStyle w:val="Cytatintensywny"/>
      <w:pBdr>
        <w:bottom w:val="none" w:sz="0" w:space="0" w:color="auto"/>
      </w:pBdr>
      <w:spacing w:before="0" w:after="0"/>
      <w:ind w:left="1276" w:right="0"/>
      <w:rPr>
        <w:rFonts w:ascii="Calibri" w:hAnsi="Calibri"/>
        <w:b w:val="0"/>
        <w:color w:val="auto"/>
        <w:sz w:val="16"/>
        <w:szCs w:val="16"/>
      </w:rPr>
    </w:pPr>
    <w:r w:rsidRPr="00B53A84">
      <w:rPr>
        <w:rFonts w:ascii="Calibri" w:hAnsi="Calibri"/>
        <w:b w:val="0"/>
        <w:color w:val="auto"/>
        <w:sz w:val="16"/>
        <w:szCs w:val="16"/>
      </w:rPr>
      <w:t xml:space="preserve">  </w:t>
    </w:r>
  </w:p>
  <w:p w14:paraId="75A83D62" w14:textId="4ECCFB62" w:rsidR="00237A3F" w:rsidRDefault="009E2556" w:rsidP="00224F80">
    <w:pPr>
      <w:pStyle w:val="Cytatintensywny"/>
      <w:pBdr>
        <w:bottom w:val="none" w:sz="0" w:space="0" w:color="auto"/>
      </w:pBdr>
      <w:spacing w:before="0" w:after="0"/>
      <w:ind w:left="0" w:right="0"/>
      <w:rPr>
        <w:rFonts w:ascii="Calibri" w:hAnsi="Calibri"/>
        <w:b w:val="0"/>
        <w:color w:val="auto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991016" wp14:editId="1562574C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1185062" cy="530569"/>
          <wp:effectExtent l="0" t="0" r="0" b="3175"/>
          <wp:wrapSquare wrapText="bothSides"/>
          <wp:docPr id="795549267" name="Obraz 795549267" descr="Obraz zawierający tekst, Czcionka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Grafi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5062" cy="5305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24F80">
      <w:rPr>
        <w:rFonts w:ascii="Calibri" w:hAnsi="Calibri"/>
        <w:b w:val="0"/>
        <w:color w:val="auto"/>
        <w:sz w:val="16"/>
        <w:szCs w:val="16"/>
      </w:rPr>
      <w:tab/>
    </w:r>
    <w:r w:rsidR="00224F80">
      <w:rPr>
        <w:rFonts w:ascii="Calibri" w:hAnsi="Calibri"/>
        <w:b w:val="0"/>
        <w:color w:val="auto"/>
        <w:sz w:val="16"/>
        <w:szCs w:val="16"/>
      </w:rPr>
      <w:tab/>
    </w:r>
    <w:r w:rsidR="00224F80">
      <w:rPr>
        <w:rFonts w:ascii="Calibri" w:hAnsi="Calibri"/>
        <w:b w:val="0"/>
        <w:color w:val="auto"/>
        <w:sz w:val="16"/>
        <w:szCs w:val="16"/>
      </w:rPr>
      <w:tab/>
    </w:r>
    <w:r w:rsidR="00237A3F" w:rsidDel="005D24FC">
      <w:rPr>
        <w:rFonts w:ascii="Calibri" w:hAnsi="Calibri"/>
        <w:b w:val="0"/>
        <w:color w:val="auto"/>
        <w:sz w:val="16"/>
        <w:szCs w:val="16"/>
      </w:rPr>
      <w:t xml:space="preserve"> </w:t>
    </w:r>
  </w:p>
  <w:p w14:paraId="6F7C8387" w14:textId="3539609A" w:rsidR="00B7753A" w:rsidRPr="009243F6" w:rsidRDefault="009E2556" w:rsidP="00B7753A">
    <w:pPr>
      <w:pStyle w:val="Cytatintensywny"/>
      <w:pBdr>
        <w:bottom w:val="none" w:sz="0" w:space="0" w:color="auto"/>
      </w:pBdr>
      <w:spacing w:before="0" w:after="0"/>
      <w:ind w:left="0" w:right="0"/>
      <w:rPr>
        <w:sz w:val="16"/>
        <w:szCs w:val="16"/>
      </w:rPr>
    </w:pPr>
    <w:r>
      <w:rPr>
        <w:rFonts w:ascii="Calibri" w:hAnsi="Calibri"/>
        <w:b w:val="0"/>
        <w:color w:val="auto"/>
        <w:sz w:val="16"/>
        <w:szCs w:val="16"/>
      </w:rPr>
      <w:t>Instrukcja przygotowania</w:t>
    </w:r>
    <w:r w:rsidRPr="00B53A84">
      <w:rPr>
        <w:rFonts w:ascii="Calibri" w:hAnsi="Calibri"/>
        <w:b w:val="0"/>
        <w:color w:val="auto"/>
        <w:sz w:val="16"/>
        <w:szCs w:val="16"/>
      </w:rPr>
      <w:t xml:space="preserve"> </w:t>
    </w:r>
    <w:r w:rsidRPr="00B7753A">
      <w:rPr>
        <w:rFonts w:ascii="Calibri" w:hAnsi="Calibri"/>
        <w:b w:val="0"/>
        <w:color w:val="auto"/>
        <w:sz w:val="16"/>
        <w:szCs w:val="16"/>
      </w:rPr>
      <w:t>W</w:t>
    </w:r>
    <w:r w:rsidRPr="00B53A84">
      <w:rPr>
        <w:rFonts w:ascii="Calibri" w:hAnsi="Calibri"/>
        <w:b w:val="0"/>
        <w:color w:val="auto"/>
        <w:sz w:val="16"/>
        <w:szCs w:val="16"/>
      </w:rPr>
      <w:t>niosk</w:t>
    </w:r>
    <w:r>
      <w:rPr>
        <w:rFonts w:ascii="Calibri" w:hAnsi="Calibri"/>
        <w:b w:val="0"/>
        <w:color w:val="auto"/>
        <w:sz w:val="16"/>
        <w:szCs w:val="16"/>
      </w:rPr>
      <w:t xml:space="preserve">u wraz z </w:t>
    </w:r>
    <w:r w:rsidRPr="00B7753A">
      <w:rPr>
        <w:rFonts w:ascii="Calibri" w:hAnsi="Calibri"/>
        <w:b w:val="0"/>
        <w:color w:val="auto"/>
        <w:sz w:val="16"/>
        <w:szCs w:val="16"/>
      </w:rPr>
      <w:t>z</w:t>
    </w:r>
    <w:r>
      <w:rPr>
        <w:rFonts w:ascii="Calibri" w:hAnsi="Calibri"/>
        <w:b w:val="0"/>
        <w:color w:val="auto"/>
        <w:sz w:val="16"/>
        <w:szCs w:val="16"/>
      </w:rPr>
      <w:t>ałącznikami</w:t>
    </w:r>
    <w:r w:rsidDel="005D24FC">
      <w:rPr>
        <w:rFonts w:ascii="Calibri" w:hAnsi="Calibri"/>
        <w:b w:val="0"/>
        <w:color w:val="auto"/>
        <w:sz w:val="16"/>
        <w:szCs w:val="16"/>
      </w:rPr>
      <w:t xml:space="preserve"> </w:t>
    </w:r>
    <w:r w:rsidRPr="00B7753A">
      <w:rPr>
        <w:rFonts w:ascii="Calibri" w:hAnsi="Calibri"/>
        <w:b w:val="0"/>
        <w:color w:val="auto"/>
        <w:sz w:val="16"/>
        <w:szCs w:val="16"/>
      </w:rPr>
      <w:t xml:space="preserve">dla </w:t>
    </w:r>
    <w:r w:rsidR="00B7753A" w:rsidRPr="00B7753A">
      <w:rPr>
        <w:rFonts w:ascii="Calibri" w:hAnsi="Calibri"/>
        <w:b w:val="0"/>
        <w:color w:val="auto"/>
        <w:sz w:val="16"/>
        <w:szCs w:val="16"/>
      </w:rPr>
      <w:t>przedsięwzię</w:t>
    </w:r>
    <w:r w:rsidR="00B7753A">
      <w:rPr>
        <w:rFonts w:ascii="Calibri" w:hAnsi="Calibri"/>
        <w:b w:val="0"/>
        <w:color w:val="auto"/>
        <w:sz w:val="16"/>
        <w:szCs w:val="16"/>
      </w:rPr>
      <w:t>ć</w:t>
    </w:r>
    <w:r w:rsidR="00B7753A" w:rsidRPr="00B7753A">
      <w:rPr>
        <w:rFonts w:ascii="Calibri" w:hAnsi="Calibri"/>
        <w:b w:val="0"/>
        <w:color w:val="auto"/>
        <w:sz w:val="16"/>
        <w:szCs w:val="16"/>
      </w:rPr>
      <w:t xml:space="preserve"> związan</w:t>
    </w:r>
    <w:r w:rsidR="00B7753A">
      <w:rPr>
        <w:rFonts w:ascii="Calibri" w:hAnsi="Calibri"/>
        <w:b w:val="0"/>
        <w:color w:val="auto"/>
        <w:sz w:val="16"/>
        <w:szCs w:val="16"/>
      </w:rPr>
      <w:t>ych</w:t>
    </w:r>
    <w:r w:rsidR="00B7753A" w:rsidRPr="00B7753A">
      <w:rPr>
        <w:rFonts w:ascii="Calibri" w:hAnsi="Calibri"/>
        <w:b w:val="0"/>
        <w:color w:val="auto"/>
        <w:sz w:val="16"/>
        <w:szCs w:val="16"/>
      </w:rPr>
      <w:t xml:space="preserve"> z działaniami na rzecz ochrony i odbudowy populacji pszczół oraz dzikich owadów zapylających na terenie województwa wielkopolskiego</w:t>
    </w:r>
    <w:r w:rsidR="00B7753A" w:rsidRPr="0DED3435">
      <w:rPr>
        <w:sz w:val="16"/>
        <w:szCs w:val="16"/>
      </w:rPr>
      <w:t xml:space="preserve"> </w:t>
    </w:r>
  </w:p>
  <w:p w14:paraId="6D3B7312" w14:textId="77777777" w:rsidR="00B7753A" w:rsidRPr="00B7753A" w:rsidRDefault="00B7753A" w:rsidP="00B7753A">
    <w:pPr>
      <w:rPr>
        <w:lang w:eastAsia="x-none"/>
      </w:rPr>
    </w:pPr>
  </w:p>
  <w:p w14:paraId="5247C5C5" w14:textId="77777777" w:rsidR="00237A3F" w:rsidRPr="009E2556" w:rsidRDefault="00237A3F">
    <w:pPr>
      <w:rPr>
        <w:b/>
        <w:sz w:val="8"/>
        <w:szCs w:val="8"/>
        <w:lang w:val="x-none"/>
      </w:rPr>
    </w:pPr>
  </w:p>
  <w:tbl>
    <w:tblPr>
      <w:tblW w:w="0" w:type="auto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80"/>
    </w:tblGrid>
    <w:tr w:rsidR="00237A3F" w14:paraId="5925AC42" w14:textId="77777777" w:rsidTr="001544FE">
      <w:trPr>
        <w:trHeight w:val="100"/>
      </w:trPr>
      <w:tc>
        <w:tcPr>
          <w:tcW w:w="8980" w:type="dxa"/>
        </w:tcPr>
        <w:p w14:paraId="267B096F" w14:textId="77777777" w:rsidR="00237A3F" w:rsidRDefault="00237A3F" w:rsidP="00F249D2">
          <w:pPr>
            <w:pStyle w:val="Cytatintensywny"/>
            <w:pBdr>
              <w:bottom w:val="none" w:sz="0" w:space="0" w:color="auto"/>
            </w:pBdr>
            <w:spacing w:before="0" w:after="0"/>
            <w:ind w:left="0" w:right="0"/>
            <w:rPr>
              <w:b w:val="0"/>
              <w:color w:val="auto"/>
              <w:sz w:val="16"/>
              <w:szCs w:val="16"/>
            </w:rPr>
          </w:pPr>
        </w:p>
      </w:tc>
    </w:tr>
  </w:tbl>
  <w:p w14:paraId="154E3E04" w14:textId="77777777" w:rsidR="00237A3F" w:rsidRDefault="00237A3F">
    <w:pPr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04E0"/>
    <w:multiLevelType w:val="multilevel"/>
    <w:tmpl w:val="5C72DB14"/>
    <w:lvl w:ilvl="0">
      <w:start w:val="1"/>
      <w:numFmt w:val="decimal"/>
      <w:lvlText w:val="%1)"/>
      <w:lvlJc w:val="left"/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08F71708"/>
    <w:multiLevelType w:val="hybridMultilevel"/>
    <w:tmpl w:val="8432D59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494FD8"/>
    <w:multiLevelType w:val="hybridMultilevel"/>
    <w:tmpl w:val="5C941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34BE3"/>
    <w:multiLevelType w:val="hybridMultilevel"/>
    <w:tmpl w:val="75606CE4"/>
    <w:lvl w:ilvl="0" w:tplc="D59072D2">
      <w:start w:val="1"/>
      <w:numFmt w:val="bullet"/>
      <w:lvlText w:val="-"/>
      <w:lvlJc w:val="left"/>
      <w:pPr>
        <w:ind w:left="7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DA92BC4"/>
    <w:multiLevelType w:val="hybridMultilevel"/>
    <w:tmpl w:val="8B5CE32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42E2F"/>
    <w:multiLevelType w:val="hybridMultilevel"/>
    <w:tmpl w:val="F40E5F5C"/>
    <w:lvl w:ilvl="0" w:tplc="31F87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A741F"/>
    <w:multiLevelType w:val="hybridMultilevel"/>
    <w:tmpl w:val="06A41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D90D35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A09E4"/>
    <w:multiLevelType w:val="hybridMultilevel"/>
    <w:tmpl w:val="280A6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D7ABC"/>
    <w:multiLevelType w:val="hybridMultilevel"/>
    <w:tmpl w:val="5B928C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F7E43"/>
    <w:multiLevelType w:val="multilevel"/>
    <w:tmpl w:val="A95CC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78B064D"/>
    <w:multiLevelType w:val="hybridMultilevel"/>
    <w:tmpl w:val="9B241F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B023B"/>
    <w:multiLevelType w:val="hybridMultilevel"/>
    <w:tmpl w:val="E2F8ED94"/>
    <w:lvl w:ilvl="0" w:tplc="0415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2" w15:restartNumberingAfterBreak="0">
    <w:nsid w:val="3C2810B6"/>
    <w:multiLevelType w:val="hybridMultilevel"/>
    <w:tmpl w:val="A24A83CC"/>
    <w:lvl w:ilvl="0" w:tplc="E6C4B37C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C1C1C"/>
    <w:multiLevelType w:val="hybridMultilevel"/>
    <w:tmpl w:val="2E6A03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A501D"/>
    <w:multiLevelType w:val="hybridMultilevel"/>
    <w:tmpl w:val="587C2A0C"/>
    <w:lvl w:ilvl="0" w:tplc="31F87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8B68F9"/>
    <w:multiLevelType w:val="hybridMultilevel"/>
    <w:tmpl w:val="4C26D764"/>
    <w:lvl w:ilvl="0" w:tplc="D2EADDC0">
      <w:start w:val="1"/>
      <w:numFmt w:val="decimal"/>
      <w:lvlText w:val="%1."/>
      <w:lvlJc w:val="left"/>
      <w:pPr>
        <w:ind w:left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2007" w:hanging="360"/>
      </w:pPr>
      <w:rPr>
        <w:i w:val="0"/>
      </w:r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D550B4B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7" w15:restartNumberingAfterBreak="0">
    <w:nsid w:val="572E516D"/>
    <w:multiLevelType w:val="hybridMultilevel"/>
    <w:tmpl w:val="F22E721C"/>
    <w:lvl w:ilvl="0" w:tplc="31F8761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A5C1292"/>
    <w:multiLevelType w:val="hybridMultilevel"/>
    <w:tmpl w:val="3912F166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B346979"/>
    <w:multiLevelType w:val="hybridMultilevel"/>
    <w:tmpl w:val="F19A3706"/>
    <w:lvl w:ilvl="0" w:tplc="E6C4B37C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BD5112D"/>
    <w:multiLevelType w:val="hybridMultilevel"/>
    <w:tmpl w:val="35E87676"/>
    <w:lvl w:ilvl="0" w:tplc="ABE85772">
      <w:start w:val="1"/>
      <w:numFmt w:val="bullet"/>
      <w:lvlText w:val=""/>
      <w:lvlJc w:val="left"/>
      <w:pPr>
        <w:ind w:left="56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E46A03"/>
    <w:multiLevelType w:val="hybridMultilevel"/>
    <w:tmpl w:val="8820CB56"/>
    <w:lvl w:ilvl="0" w:tplc="31F87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F29DB"/>
    <w:multiLevelType w:val="hybridMultilevel"/>
    <w:tmpl w:val="D2B2B3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820420">
    <w:abstractNumId w:val="4"/>
  </w:num>
  <w:num w:numId="2" w16cid:durableId="716781788">
    <w:abstractNumId w:val="16"/>
  </w:num>
  <w:num w:numId="3" w16cid:durableId="518740310">
    <w:abstractNumId w:val="20"/>
  </w:num>
  <w:num w:numId="4" w16cid:durableId="89279169">
    <w:abstractNumId w:val="1"/>
  </w:num>
  <w:num w:numId="5" w16cid:durableId="562758666">
    <w:abstractNumId w:val="3"/>
  </w:num>
  <w:num w:numId="6" w16cid:durableId="57166556">
    <w:abstractNumId w:val="2"/>
  </w:num>
  <w:num w:numId="7" w16cid:durableId="237523049">
    <w:abstractNumId w:val="6"/>
  </w:num>
  <w:num w:numId="8" w16cid:durableId="41440401">
    <w:abstractNumId w:val="14"/>
  </w:num>
  <w:num w:numId="9" w16cid:durableId="1351109338">
    <w:abstractNumId w:val="5"/>
  </w:num>
  <w:num w:numId="10" w16cid:durableId="485317650">
    <w:abstractNumId w:val="13"/>
  </w:num>
  <w:num w:numId="11" w16cid:durableId="466627750">
    <w:abstractNumId w:val="8"/>
  </w:num>
  <w:num w:numId="12" w16cid:durableId="649407885">
    <w:abstractNumId w:val="0"/>
  </w:num>
  <w:num w:numId="13" w16cid:durableId="1160853713">
    <w:abstractNumId w:val="19"/>
  </w:num>
  <w:num w:numId="14" w16cid:durableId="1643269760">
    <w:abstractNumId w:val="12"/>
  </w:num>
  <w:num w:numId="15" w16cid:durableId="1835029506">
    <w:abstractNumId w:val="10"/>
  </w:num>
  <w:num w:numId="16" w16cid:durableId="389887536">
    <w:abstractNumId w:val="11"/>
  </w:num>
  <w:num w:numId="17" w16cid:durableId="1307665500">
    <w:abstractNumId w:val="17"/>
  </w:num>
  <w:num w:numId="18" w16cid:durableId="199784711">
    <w:abstractNumId w:val="22"/>
  </w:num>
  <w:num w:numId="19" w16cid:durableId="1783062777">
    <w:abstractNumId w:val="15"/>
  </w:num>
  <w:num w:numId="20" w16cid:durableId="1993024103">
    <w:abstractNumId w:val="18"/>
  </w:num>
  <w:num w:numId="21" w16cid:durableId="1716924357">
    <w:abstractNumId w:val="7"/>
  </w:num>
  <w:num w:numId="22" w16cid:durableId="852375021">
    <w:abstractNumId w:val="21"/>
  </w:num>
  <w:num w:numId="23" w16cid:durableId="875192046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5C8"/>
    <w:rsid w:val="000014BC"/>
    <w:rsid w:val="00011A95"/>
    <w:rsid w:val="00020906"/>
    <w:rsid w:val="00027144"/>
    <w:rsid w:val="00027A58"/>
    <w:rsid w:val="00034B66"/>
    <w:rsid w:val="00042DB6"/>
    <w:rsid w:val="00051799"/>
    <w:rsid w:val="000565B3"/>
    <w:rsid w:val="00056DE5"/>
    <w:rsid w:val="00063888"/>
    <w:rsid w:val="00064A69"/>
    <w:rsid w:val="00065421"/>
    <w:rsid w:val="00066068"/>
    <w:rsid w:val="000666D9"/>
    <w:rsid w:val="00066952"/>
    <w:rsid w:val="0008123E"/>
    <w:rsid w:val="00083D21"/>
    <w:rsid w:val="00092080"/>
    <w:rsid w:val="00095881"/>
    <w:rsid w:val="00095A11"/>
    <w:rsid w:val="000A469B"/>
    <w:rsid w:val="000A71DA"/>
    <w:rsid w:val="000B2322"/>
    <w:rsid w:val="000B44AD"/>
    <w:rsid w:val="000B4CCD"/>
    <w:rsid w:val="000B50E9"/>
    <w:rsid w:val="000C253A"/>
    <w:rsid w:val="000C6523"/>
    <w:rsid w:val="000F1E10"/>
    <w:rsid w:val="000F2022"/>
    <w:rsid w:val="000F215D"/>
    <w:rsid w:val="00101E0D"/>
    <w:rsid w:val="00104532"/>
    <w:rsid w:val="00111AE6"/>
    <w:rsid w:val="001134EE"/>
    <w:rsid w:val="00114AF8"/>
    <w:rsid w:val="0011584D"/>
    <w:rsid w:val="00116C9D"/>
    <w:rsid w:val="0013084C"/>
    <w:rsid w:val="001375A9"/>
    <w:rsid w:val="00141196"/>
    <w:rsid w:val="00141CD6"/>
    <w:rsid w:val="00143327"/>
    <w:rsid w:val="00150B44"/>
    <w:rsid w:val="00150ED0"/>
    <w:rsid w:val="001544FE"/>
    <w:rsid w:val="001573C4"/>
    <w:rsid w:val="00163DB0"/>
    <w:rsid w:val="00164F72"/>
    <w:rsid w:val="001676C2"/>
    <w:rsid w:val="00183819"/>
    <w:rsid w:val="001847AA"/>
    <w:rsid w:val="0019308B"/>
    <w:rsid w:val="00193176"/>
    <w:rsid w:val="0019427D"/>
    <w:rsid w:val="00194509"/>
    <w:rsid w:val="001A0CB1"/>
    <w:rsid w:val="001A0F5C"/>
    <w:rsid w:val="001A63DE"/>
    <w:rsid w:val="001A710A"/>
    <w:rsid w:val="001B07B9"/>
    <w:rsid w:val="001B2910"/>
    <w:rsid w:val="001B2CC5"/>
    <w:rsid w:val="001B3299"/>
    <w:rsid w:val="001B6BE4"/>
    <w:rsid w:val="001C0910"/>
    <w:rsid w:val="001C5814"/>
    <w:rsid w:val="001C60E2"/>
    <w:rsid w:val="001D6236"/>
    <w:rsid w:val="001D63A6"/>
    <w:rsid w:val="001E1E24"/>
    <w:rsid w:val="001E3DCF"/>
    <w:rsid w:val="001E462E"/>
    <w:rsid w:val="001E7CC6"/>
    <w:rsid w:val="001F65A7"/>
    <w:rsid w:val="001F6FBB"/>
    <w:rsid w:val="001F7BB4"/>
    <w:rsid w:val="001F7F98"/>
    <w:rsid w:val="002104B0"/>
    <w:rsid w:val="0021748F"/>
    <w:rsid w:val="0022236A"/>
    <w:rsid w:val="00223550"/>
    <w:rsid w:val="00223C02"/>
    <w:rsid w:val="00223D1E"/>
    <w:rsid w:val="00224F80"/>
    <w:rsid w:val="00225E87"/>
    <w:rsid w:val="00234D8E"/>
    <w:rsid w:val="00237A3F"/>
    <w:rsid w:val="002460EA"/>
    <w:rsid w:val="0024632C"/>
    <w:rsid w:val="002471AC"/>
    <w:rsid w:val="00247A49"/>
    <w:rsid w:val="002561AC"/>
    <w:rsid w:val="00260B13"/>
    <w:rsid w:val="00260E74"/>
    <w:rsid w:val="0026299A"/>
    <w:rsid w:val="00262BE5"/>
    <w:rsid w:val="0026522E"/>
    <w:rsid w:val="00271B22"/>
    <w:rsid w:val="00272487"/>
    <w:rsid w:val="00275F98"/>
    <w:rsid w:val="002802F2"/>
    <w:rsid w:val="00284894"/>
    <w:rsid w:val="00285BB3"/>
    <w:rsid w:val="002872DC"/>
    <w:rsid w:val="00287D4C"/>
    <w:rsid w:val="00293F2F"/>
    <w:rsid w:val="002A4084"/>
    <w:rsid w:val="002A4861"/>
    <w:rsid w:val="002A5393"/>
    <w:rsid w:val="002A7848"/>
    <w:rsid w:val="002B1521"/>
    <w:rsid w:val="002B6C5D"/>
    <w:rsid w:val="002B7A03"/>
    <w:rsid w:val="002B7C37"/>
    <w:rsid w:val="002C64CE"/>
    <w:rsid w:val="002D2B82"/>
    <w:rsid w:val="002E1F09"/>
    <w:rsid w:val="002F0187"/>
    <w:rsid w:val="002F18EA"/>
    <w:rsid w:val="002F48FF"/>
    <w:rsid w:val="002F4F70"/>
    <w:rsid w:val="00305C72"/>
    <w:rsid w:val="003073CA"/>
    <w:rsid w:val="003104BA"/>
    <w:rsid w:val="00310931"/>
    <w:rsid w:val="00314653"/>
    <w:rsid w:val="00317EFF"/>
    <w:rsid w:val="00336D74"/>
    <w:rsid w:val="00336E88"/>
    <w:rsid w:val="003379A3"/>
    <w:rsid w:val="003405B0"/>
    <w:rsid w:val="00341C03"/>
    <w:rsid w:val="00343042"/>
    <w:rsid w:val="0035125C"/>
    <w:rsid w:val="00360977"/>
    <w:rsid w:val="00366759"/>
    <w:rsid w:val="00375177"/>
    <w:rsid w:val="003830DD"/>
    <w:rsid w:val="00394288"/>
    <w:rsid w:val="00396C22"/>
    <w:rsid w:val="00397EB0"/>
    <w:rsid w:val="003A127A"/>
    <w:rsid w:val="003A3904"/>
    <w:rsid w:val="003A4EEB"/>
    <w:rsid w:val="003A5359"/>
    <w:rsid w:val="003B225B"/>
    <w:rsid w:val="003B7D02"/>
    <w:rsid w:val="003C34C4"/>
    <w:rsid w:val="003C3F6F"/>
    <w:rsid w:val="003C67A8"/>
    <w:rsid w:val="003D6741"/>
    <w:rsid w:val="003D6B0B"/>
    <w:rsid w:val="003D7A00"/>
    <w:rsid w:val="003E15DA"/>
    <w:rsid w:val="003E55F6"/>
    <w:rsid w:val="003F1419"/>
    <w:rsid w:val="003F280B"/>
    <w:rsid w:val="00401EDB"/>
    <w:rsid w:val="00420967"/>
    <w:rsid w:val="00420A21"/>
    <w:rsid w:val="00422748"/>
    <w:rsid w:val="0042466D"/>
    <w:rsid w:val="00430C40"/>
    <w:rsid w:val="00433F7C"/>
    <w:rsid w:val="00435268"/>
    <w:rsid w:val="0043768C"/>
    <w:rsid w:val="0043768D"/>
    <w:rsid w:val="00437D6D"/>
    <w:rsid w:val="0044013C"/>
    <w:rsid w:val="00442988"/>
    <w:rsid w:val="00445CCA"/>
    <w:rsid w:val="00464208"/>
    <w:rsid w:val="00464DA4"/>
    <w:rsid w:val="00466636"/>
    <w:rsid w:val="0047514D"/>
    <w:rsid w:val="0048022F"/>
    <w:rsid w:val="004826CE"/>
    <w:rsid w:val="00485D00"/>
    <w:rsid w:val="00493B7C"/>
    <w:rsid w:val="00496B46"/>
    <w:rsid w:val="004A18EE"/>
    <w:rsid w:val="004A2B77"/>
    <w:rsid w:val="004A393A"/>
    <w:rsid w:val="004B0AD9"/>
    <w:rsid w:val="004B2E97"/>
    <w:rsid w:val="004B593D"/>
    <w:rsid w:val="004B77C3"/>
    <w:rsid w:val="004C390F"/>
    <w:rsid w:val="004C61E0"/>
    <w:rsid w:val="004C67F0"/>
    <w:rsid w:val="004D0A5F"/>
    <w:rsid w:val="004D1C60"/>
    <w:rsid w:val="004D2B1A"/>
    <w:rsid w:val="004D35AE"/>
    <w:rsid w:val="004E05C2"/>
    <w:rsid w:val="004E3759"/>
    <w:rsid w:val="004F21C6"/>
    <w:rsid w:val="004F4211"/>
    <w:rsid w:val="0050008B"/>
    <w:rsid w:val="0050059B"/>
    <w:rsid w:val="00502877"/>
    <w:rsid w:val="00502A1C"/>
    <w:rsid w:val="0050452B"/>
    <w:rsid w:val="00511B91"/>
    <w:rsid w:val="005162C0"/>
    <w:rsid w:val="00516D4D"/>
    <w:rsid w:val="00520D3B"/>
    <w:rsid w:val="005211E0"/>
    <w:rsid w:val="00521C2F"/>
    <w:rsid w:val="00521D1F"/>
    <w:rsid w:val="005236D6"/>
    <w:rsid w:val="00526D26"/>
    <w:rsid w:val="005304E1"/>
    <w:rsid w:val="0053190D"/>
    <w:rsid w:val="00536621"/>
    <w:rsid w:val="00541A4F"/>
    <w:rsid w:val="0054349E"/>
    <w:rsid w:val="005452EA"/>
    <w:rsid w:val="00551A70"/>
    <w:rsid w:val="005528D5"/>
    <w:rsid w:val="005636CD"/>
    <w:rsid w:val="00564327"/>
    <w:rsid w:val="00565B74"/>
    <w:rsid w:val="00566603"/>
    <w:rsid w:val="00570079"/>
    <w:rsid w:val="0057512A"/>
    <w:rsid w:val="005775E4"/>
    <w:rsid w:val="00577AFC"/>
    <w:rsid w:val="00581B57"/>
    <w:rsid w:val="00582A85"/>
    <w:rsid w:val="00583CEA"/>
    <w:rsid w:val="00584641"/>
    <w:rsid w:val="00587F12"/>
    <w:rsid w:val="00590880"/>
    <w:rsid w:val="005A0707"/>
    <w:rsid w:val="005A6BBF"/>
    <w:rsid w:val="005B27B0"/>
    <w:rsid w:val="005B5513"/>
    <w:rsid w:val="005C0B7F"/>
    <w:rsid w:val="005C2C52"/>
    <w:rsid w:val="005C739C"/>
    <w:rsid w:val="005D24FC"/>
    <w:rsid w:val="005D5868"/>
    <w:rsid w:val="005E1289"/>
    <w:rsid w:val="005F1195"/>
    <w:rsid w:val="005F1666"/>
    <w:rsid w:val="005F2716"/>
    <w:rsid w:val="00600231"/>
    <w:rsid w:val="00600CDC"/>
    <w:rsid w:val="00600D86"/>
    <w:rsid w:val="00601645"/>
    <w:rsid w:val="00603583"/>
    <w:rsid w:val="00613275"/>
    <w:rsid w:val="0061651E"/>
    <w:rsid w:val="006209DD"/>
    <w:rsid w:val="00622751"/>
    <w:rsid w:val="006250BF"/>
    <w:rsid w:val="00625D02"/>
    <w:rsid w:val="00626126"/>
    <w:rsid w:val="00627924"/>
    <w:rsid w:val="006304BC"/>
    <w:rsid w:val="0063235B"/>
    <w:rsid w:val="0063310E"/>
    <w:rsid w:val="0063389F"/>
    <w:rsid w:val="00634D97"/>
    <w:rsid w:val="00641E3B"/>
    <w:rsid w:val="0064364E"/>
    <w:rsid w:val="00646781"/>
    <w:rsid w:val="00647264"/>
    <w:rsid w:val="00650C17"/>
    <w:rsid w:val="00652A15"/>
    <w:rsid w:val="0065355E"/>
    <w:rsid w:val="006570BC"/>
    <w:rsid w:val="00661384"/>
    <w:rsid w:val="00663DE6"/>
    <w:rsid w:val="00670146"/>
    <w:rsid w:val="006711D6"/>
    <w:rsid w:val="00671912"/>
    <w:rsid w:val="00674A86"/>
    <w:rsid w:val="0067548E"/>
    <w:rsid w:val="00682E9A"/>
    <w:rsid w:val="00687268"/>
    <w:rsid w:val="00694546"/>
    <w:rsid w:val="006946D4"/>
    <w:rsid w:val="006948AA"/>
    <w:rsid w:val="006A7458"/>
    <w:rsid w:val="006B40A2"/>
    <w:rsid w:val="006B57CD"/>
    <w:rsid w:val="006B5F50"/>
    <w:rsid w:val="006B636A"/>
    <w:rsid w:val="006C2003"/>
    <w:rsid w:val="006C2EF3"/>
    <w:rsid w:val="006C5735"/>
    <w:rsid w:val="006D01A1"/>
    <w:rsid w:val="006D1621"/>
    <w:rsid w:val="006D5C18"/>
    <w:rsid w:val="006E3A84"/>
    <w:rsid w:val="006E71BA"/>
    <w:rsid w:val="006E7B25"/>
    <w:rsid w:val="006F7875"/>
    <w:rsid w:val="0070591F"/>
    <w:rsid w:val="00706941"/>
    <w:rsid w:val="00707784"/>
    <w:rsid w:val="0071291C"/>
    <w:rsid w:val="007146EE"/>
    <w:rsid w:val="0071485F"/>
    <w:rsid w:val="00715C3C"/>
    <w:rsid w:val="00716D02"/>
    <w:rsid w:val="00717838"/>
    <w:rsid w:val="00721E35"/>
    <w:rsid w:val="00722527"/>
    <w:rsid w:val="007278E6"/>
    <w:rsid w:val="007304E0"/>
    <w:rsid w:val="00731F0A"/>
    <w:rsid w:val="00733DF2"/>
    <w:rsid w:val="0073438B"/>
    <w:rsid w:val="0073715D"/>
    <w:rsid w:val="00737375"/>
    <w:rsid w:val="007403BE"/>
    <w:rsid w:val="007404EC"/>
    <w:rsid w:val="00746B08"/>
    <w:rsid w:val="0074700B"/>
    <w:rsid w:val="00760952"/>
    <w:rsid w:val="00762B8E"/>
    <w:rsid w:val="00762BF3"/>
    <w:rsid w:val="00764634"/>
    <w:rsid w:val="00770D96"/>
    <w:rsid w:val="00775899"/>
    <w:rsid w:val="0078484F"/>
    <w:rsid w:val="00785236"/>
    <w:rsid w:val="007860C5"/>
    <w:rsid w:val="0079249C"/>
    <w:rsid w:val="00792536"/>
    <w:rsid w:val="00797357"/>
    <w:rsid w:val="007A2728"/>
    <w:rsid w:val="007A2876"/>
    <w:rsid w:val="007B6756"/>
    <w:rsid w:val="007D69FD"/>
    <w:rsid w:val="007E3806"/>
    <w:rsid w:val="007E48DB"/>
    <w:rsid w:val="007F35FE"/>
    <w:rsid w:val="007F3B48"/>
    <w:rsid w:val="007F4FB5"/>
    <w:rsid w:val="00803CEE"/>
    <w:rsid w:val="008049CC"/>
    <w:rsid w:val="008076E7"/>
    <w:rsid w:val="008130FD"/>
    <w:rsid w:val="008148A9"/>
    <w:rsid w:val="0081547D"/>
    <w:rsid w:val="00817E35"/>
    <w:rsid w:val="00822967"/>
    <w:rsid w:val="00822B94"/>
    <w:rsid w:val="00827A4C"/>
    <w:rsid w:val="00830A69"/>
    <w:rsid w:val="008313C2"/>
    <w:rsid w:val="00833242"/>
    <w:rsid w:val="00841B50"/>
    <w:rsid w:val="0084460C"/>
    <w:rsid w:val="008453ED"/>
    <w:rsid w:val="00847514"/>
    <w:rsid w:val="0084755C"/>
    <w:rsid w:val="00854F48"/>
    <w:rsid w:val="008553DB"/>
    <w:rsid w:val="008627DF"/>
    <w:rsid w:val="00863EEE"/>
    <w:rsid w:val="00864B27"/>
    <w:rsid w:val="00870390"/>
    <w:rsid w:val="00871250"/>
    <w:rsid w:val="00874709"/>
    <w:rsid w:val="00882C71"/>
    <w:rsid w:val="00884312"/>
    <w:rsid w:val="00885ABA"/>
    <w:rsid w:val="00890AF9"/>
    <w:rsid w:val="00892907"/>
    <w:rsid w:val="008945B4"/>
    <w:rsid w:val="00895C45"/>
    <w:rsid w:val="00896741"/>
    <w:rsid w:val="008A53AD"/>
    <w:rsid w:val="008A63E9"/>
    <w:rsid w:val="008B13A3"/>
    <w:rsid w:val="008B16E0"/>
    <w:rsid w:val="008B6B5F"/>
    <w:rsid w:val="008C1028"/>
    <w:rsid w:val="008C303A"/>
    <w:rsid w:val="008C74AA"/>
    <w:rsid w:val="008C7D7D"/>
    <w:rsid w:val="008D3C59"/>
    <w:rsid w:val="008D58A1"/>
    <w:rsid w:val="008F1358"/>
    <w:rsid w:val="008F242C"/>
    <w:rsid w:val="008F59CF"/>
    <w:rsid w:val="00904498"/>
    <w:rsid w:val="00905A9C"/>
    <w:rsid w:val="00911B62"/>
    <w:rsid w:val="00912AE2"/>
    <w:rsid w:val="00913806"/>
    <w:rsid w:val="00937B6C"/>
    <w:rsid w:val="009406EC"/>
    <w:rsid w:val="00945AE8"/>
    <w:rsid w:val="009462B7"/>
    <w:rsid w:val="00964A71"/>
    <w:rsid w:val="009734E2"/>
    <w:rsid w:val="00976486"/>
    <w:rsid w:val="00983196"/>
    <w:rsid w:val="00985F01"/>
    <w:rsid w:val="0099604F"/>
    <w:rsid w:val="009A0640"/>
    <w:rsid w:val="009B3B07"/>
    <w:rsid w:val="009B6041"/>
    <w:rsid w:val="009B7658"/>
    <w:rsid w:val="009C219E"/>
    <w:rsid w:val="009C224C"/>
    <w:rsid w:val="009D4A54"/>
    <w:rsid w:val="009D4C70"/>
    <w:rsid w:val="009D75D7"/>
    <w:rsid w:val="009E2556"/>
    <w:rsid w:val="009E3E7F"/>
    <w:rsid w:val="009E47F9"/>
    <w:rsid w:val="009F0F5F"/>
    <w:rsid w:val="009F5103"/>
    <w:rsid w:val="009F5355"/>
    <w:rsid w:val="00A007E3"/>
    <w:rsid w:val="00A00BDD"/>
    <w:rsid w:val="00A02666"/>
    <w:rsid w:val="00A05442"/>
    <w:rsid w:val="00A12C3A"/>
    <w:rsid w:val="00A14D6A"/>
    <w:rsid w:val="00A204A0"/>
    <w:rsid w:val="00A26031"/>
    <w:rsid w:val="00A425C8"/>
    <w:rsid w:val="00A45103"/>
    <w:rsid w:val="00A46AB7"/>
    <w:rsid w:val="00A51DAE"/>
    <w:rsid w:val="00A566CE"/>
    <w:rsid w:val="00A57252"/>
    <w:rsid w:val="00A61C78"/>
    <w:rsid w:val="00A670F1"/>
    <w:rsid w:val="00A67A61"/>
    <w:rsid w:val="00A7526A"/>
    <w:rsid w:val="00A85A3A"/>
    <w:rsid w:val="00A87831"/>
    <w:rsid w:val="00A95D9D"/>
    <w:rsid w:val="00AB291B"/>
    <w:rsid w:val="00AC2C56"/>
    <w:rsid w:val="00AC5CFF"/>
    <w:rsid w:val="00AD10CA"/>
    <w:rsid w:val="00AE58BA"/>
    <w:rsid w:val="00AF069C"/>
    <w:rsid w:val="00AF3A82"/>
    <w:rsid w:val="00AF48E4"/>
    <w:rsid w:val="00AF657F"/>
    <w:rsid w:val="00B03839"/>
    <w:rsid w:val="00B06D3F"/>
    <w:rsid w:val="00B12369"/>
    <w:rsid w:val="00B16207"/>
    <w:rsid w:val="00B20CF7"/>
    <w:rsid w:val="00B212B4"/>
    <w:rsid w:val="00B24134"/>
    <w:rsid w:val="00B248B5"/>
    <w:rsid w:val="00B30283"/>
    <w:rsid w:val="00B30AAB"/>
    <w:rsid w:val="00B3151A"/>
    <w:rsid w:val="00B3482B"/>
    <w:rsid w:val="00B367A7"/>
    <w:rsid w:val="00B40C95"/>
    <w:rsid w:val="00B46E92"/>
    <w:rsid w:val="00B53E2C"/>
    <w:rsid w:val="00B57BDE"/>
    <w:rsid w:val="00B6178B"/>
    <w:rsid w:val="00B631AE"/>
    <w:rsid w:val="00B63EAD"/>
    <w:rsid w:val="00B65662"/>
    <w:rsid w:val="00B76681"/>
    <w:rsid w:val="00B76903"/>
    <w:rsid w:val="00B7753A"/>
    <w:rsid w:val="00BA2476"/>
    <w:rsid w:val="00BA3AC1"/>
    <w:rsid w:val="00BA498B"/>
    <w:rsid w:val="00BA6A90"/>
    <w:rsid w:val="00BA73FF"/>
    <w:rsid w:val="00BA7B5A"/>
    <w:rsid w:val="00BB0105"/>
    <w:rsid w:val="00BB3F35"/>
    <w:rsid w:val="00BB4F0D"/>
    <w:rsid w:val="00BC0AB6"/>
    <w:rsid w:val="00BC0C0A"/>
    <w:rsid w:val="00BC1605"/>
    <w:rsid w:val="00BC4161"/>
    <w:rsid w:val="00BC4928"/>
    <w:rsid w:val="00BD3C46"/>
    <w:rsid w:val="00BD429A"/>
    <w:rsid w:val="00BD60C3"/>
    <w:rsid w:val="00BE2304"/>
    <w:rsid w:val="00BE3283"/>
    <w:rsid w:val="00BF0B7A"/>
    <w:rsid w:val="00BF5F9D"/>
    <w:rsid w:val="00C1561B"/>
    <w:rsid w:val="00C22295"/>
    <w:rsid w:val="00C24C05"/>
    <w:rsid w:val="00C34BED"/>
    <w:rsid w:val="00C34EE8"/>
    <w:rsid w:val="00C358E3"/>
    <w:rsid w:val="00C37507"/>
    <w:rsid w:val="00C43F0E"/>
    <w:rsid w:val="00C45D12"/>
    <w:rsid w:val="00C46CE0"/>
    <w:rsid w:val="00C627E8"/>
    <w:rsid w:val="00C72BFA"/>
    <w:rsid w:val="00C77B60"/>
    <w:rsid w:val="00C81A42"/>
    <w:rsid w:val="00C828C5"/>
    <w:rsid w:val="00C82DE5"/>
    <w:rsid w:val="00C85E6A"/>
    <w:rsid w:val="00C90045"/>
    <w:rsid w:val="00C90A62"/>
    <w:rsid w:val="00C936D1"/>
    <w:rsid w:val="00CB5392"/>
    <w:rsid w:val="00CC27DB"/>
    <w:rsid w:val="00CC5BBC"/>
    <w:rsid w:val="00CD0377"/>
    <w:rsid w:val="00CD2024"/>
    <w:rsid w:val="00CD4839"/>
    <w:rsid w:val="00CD57FE"/>
    <w:rsid w:val="00CD7712"/>
    <w:rsid w:val="00CE2AF4"/>
    <w:rsid w:val="00CE584D"/>
    <w:rsid w:val="00CE703B"/>
    <w:rsid w:val="00D05ACB"/>
    <w:rsid w:val="00D0780F"/>
    <w:rsid w:val="00D10995"/>
    <w:rsid w:val="00D168E4"/>
    <w:rsid w:val="00D22304"/>
    <w:rsid w:val="00D32C14"/>
    <w:rsid w:val="00D34EC7"/>
    <w:rsid w:val="00D40C1D"/>
    <w:rsid w:val="00D50857"/>
    <w:rsid w:val="00D5290B"/>
    <w:rsid w:val="00D567BB"/>
    <w:rsid w:val="00D647F3"/>
    <w:rsid w:val="00D67964"/>
    <w:rsid w:val="00D71AED"/>
    <w:rsid w:val="00D759EE"/>
    <w:rsid w:val="00D75E0B"/>
    <w:rsid w:val="00D836DB"/>
    <w:rsid w:val="00D85F1B"/>
    <w:rsid w:val="00D90041"/>
    <w:rsid w:val="00D94AAC"/>
    <w:rsid w:val="00D965B8"/>
    <w:rsid w:val="00D96D5E"/>
    <w:rsid w:val="00DA21D6"/>
    <w:rsid w:val="00DA2EEB"/>
    <w:rsid w:val="00DA30C7"/>
    <w:rsid w:val="00DB1A35"/>
    <w:rsid w:val="00DB442F"/>
    <w:rsid w:val="00DC1995"/>
    <w:rsid w:val="00DC311A"/>
    <w:rsid w:val="00DC4EF6"/>
    <w:rsid w:val="00DC694F"/>
    <w:rsid w:val="00DD19A8"/>
    <w:rsid w:val="00DD59B6"/>
    <w:rsid w:val="00DE2AE9"/>
    <w:rsid w:val="00DF10A9"/>
    <w:rsid w:val="00DF6710"/>
    <w:rsid w:val="00DF784D"/>
    <w:rsid w:val="00DF78AE"/>
    <w:rsid w:val="00E0535F"/>
    <w:rsid w:val="00E1020D"/>
    <w:rsid w:val="00E10E8D"/>
    <w:rsid w:val="00E1328F"/>
    <w:rsid w:val="00E14B96"/>
    <w:rsid w:val="00E17830"/>
    <w:rsid w:val="00E17F09"/>
    <w:rsid w:val="00E247D6"/>
    <w:rsid w:val="00E261CF"/>
    <w:rsid w:val="00E35F37"/>
    <w:rsid w:val="00E509D4"/>
    <w:rsid w:val="00E513D7"/>
    <w:rsid w:val="00E54AA2"/>
    <w:rsid w:val="00E55B02"/>
    <w:rsid w:val="00E55DCE"/>
    <w:rsid w:val="00E6090B"/>
    <w:rsid w:val="00E61A2C"/>
    <w:rsid w:val="00E636BD"/>
    <w:rsid w:val="00E65463"/>
    <w:rsid w:val="00E666D9"/>
    <w:rsid w:val="00E66E87"/>
    <w:rsid w:val="00E701BB"/>
    <w:rsid w:val="00E71848"/>
    <w:rsid w:val="00E8127D"/>
    <w:rsid w:val="00E81DF3"/>
    <w:rsid w:val="00E837CB"/>
    <w:rsid w:val="00E83B46"/>
    <w:rsid w:val="00E85FB4"/>
    <w:rsid w:val="00E86071"/>
    <w:rsid w:val="00E86D83"/>
    <w:rsid w:val="00E91D6B"/>
    <w:rsid w:val="00E94A3B"/>
    <w:rsid w:val="00EA03D5"/>
    <w:rsid w:val="00EA7188"/>
    <w:rsid w:val="00EB39E9"/>
    <w:rsid w:val="00EB7DFE"/>
    <w:rsid w:val="00ED2807"/>
    <w:rsid w:val="00ED534B"/>
    <w:rsid w:val="00EE08AD"/>
    <w:rsid w:val="00EE1615"/>
    <w:rsid w:val="00EE2F0D"/>
    <w:rsid w:val="00EE5057"/>
    <w:rsid w:val="00EE55CC"/>
    <w:rsid w:val="00EE58B9"/>
    <w:rsid w:val="00EE70F1"/>
    <w:rsid w:val="00EE7FDB"/>
    <w:rsid w:val="00EF265C"/>
    <w:rsid w:val="00F03989"/>
    <w:rsid w:val="00F07779"/>
    <w:rsid w:val="00F07FB8"/>
    <w:rsid w:val="00F114C0"/>
    <w:rsid w:val="00F13D36"/>
    <w:rsid w:val="00F17276"/>
    <w:rsid w:val="00F2174C"/>
    <w:rsid w:val="00F22CF9"/>
    <w:rsid w:val="00F23DA8"/>
    <w:rsid w:val="00F249D2"/>
    <w:rsid w:val="00F2613F"/>
    <w:rsid w:val="00F27362"/>
    <w:rsid w:val="00F31C84"/>
    <w:rsid w:val="00F44ED5"/>
    <w:rsid w:val="00F45844"/>
    <w:rsid w:val="00F46A5E"/>
    <w:rsid w:val="00F532BC"/>
    <w:rsid w:val="00F607D2"/>
    <w:rsid w:val="00F64F2F"/>
    <w:rsid w:val="00F654FB"/>
    <w:rsid w:val="00F65FCD"/>
    <w:rsid w:val="00F67BC5"/>
    <w:rsid w:val="00F76ADD"/>
    <w:rsid w:val="00F76F04"/>
    <w:rsid w:val="00F80025"/>
    <w:rsid w:val="00F806BB"/>
    <w:rsid w:val="00F80982"/>
    <w:rsid w:val="00F8105A"/>
    <w:rsid w:val="00F827FB"/>
    <w:rsid w:val="00F832B7"/>
    <w:rsid w:val="00F85459"/>
    <w:rsid w:val="00F94F1A"/>
    <w:rsid w:val="00FA082C"/>
    <w:rsid w:val="00FA08D9"/>
    <w:rsid w:val="00FA5DAC"/>
    <w:rsid w:val="00FA6C42"/>
    <w:rsid w:val="00FB497A"/>
    <w:rsid w:val="00FB5062"/>
    <w:rsid w:val="00FB6538"/>
    <w:rsid w:val="00FC2BB0"/>
    <w:rsid w:val="00FD2196"/>
    <w:rsid w:val="00FD42A2"/>
    <w:rsid w:val="00FD6D15"/>
    <w:rsid w:val="00FF513C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D511F"/>
  <w15:docId w15:val="{5D222D47-1E41-463B-BBE3-29A9E610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11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425C8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A425C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25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425C8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A425C8"/>
    <w:pPr>
      <w:spacing w:line="360" w:lineRule="auto"/>
      <w:ind w:left="705"/>
      <w:jc w:val="both"/>
    </w:pPr>
    <w:rPr>
      <w:sz w:val="26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425C8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customStyle="1" w:styleId="Default">
    <w:name w:val="Default"/>
    <w:rsid w:val="00A425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A425C8"/>
    <w:rPr>
      <w:b/>
      <w:bCs/>
      <w:smallCaps/>
      <w:color w:val="C0504D"/>
      <w:spacing w:val="5"/>
      <w:u w:val="single"/>
    </w:rPr>
  </w:style>
  <w:style w:type="character" w:styleId="Odwoaniedelikatne">
    <w:name w:val="Subtle Reference"/>
    <w:uiPriority w:val="31"/>
    <w:qFormat/>
    <w:rsid w:val="00A425C8"/>
    <w:rPr>
      <w:smallCaps/>
      <w:color w:val="C0504D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25C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25C8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x-none" w:eastAsia="x-none"/>
    </w:rPr>
  </w:style>
  <w:style w:type="paragraph" w:styleId="Cytat">
    <w:name w:val="Quote"/>
    <w:basedOn w:val="Normalny"/>
    <w:next w:val="Normalny"/>
    <w:link w:val="CytatZnak"/>
    <w:uiPriority w:val="29"/>
    <w:qFormat/>
    <w:rsid w:val="00A425C8"/>
    <w:rPr>
      <w:i/>
      <w:iCs/>
      <w:color w:val="000000"/>
      <w:lang w:val="x-none" w:eastAsia="x-none"/>
    </w:rPr>
  </w:style>
  <w:style w:type="character" w:customStyle="1" w:styleId="CytatZnak">
    <w:name w:val="Cytat Znak"/>
    <w:basedOn w:val="Domylnaczcionkaakapitu"/>
    <w:link w:val="Cytat"/>
    <w:uiPriority w:val="29"/>
    <w:rsid w:val="00A425C8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character" w:styleId="Wyrnienieintensywne">
    <w:name w:val="Intense Emphasis"/>
    <w:uiPriority w:val="21"/>
    <w:qFormat/>
    <w:rsid w:val="00A425C8"/>
    <w:rPr>
      <w:b/>
      <w:bCs/>
      <w:i/>
      <w:iCs/>
      <w:color w:val="4F81BD"/>
    </w:rPr>
  </w:style>
  <w:style w:type="paragraph" w:styleId="Nagwek">
    <w:name w:val="header"/>
    <w:basedOn w:val="Normalny"/>
    <w:link w:val="NagwekZnak"/>
    <w:uiPriority w:val="99"/>
    <w:rsid w:val="00A425C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A425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A425C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A425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rsid w:val="00A425C8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A425C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Tytuksiki">
    <w:name w:val="Book Title"/>
    <w:uiPriority w:val="33"/>
    <w:qFormat/>
    <w:rsid w:val="00A425C8"/>
    <w:rPr>
      <w:b/>
      <w:bCs/>
      <w:smallCaps/>
      <w:spacing w:val="5"/>
    </w:rPr>
  </w:style>
  <w:style w:type="paragraph" w:styleId="Tekstpodstawowy">
    <w:name w:val="Body Text"/>
    <w:basedOn w:val="Normalny"/>
    <w:link w:val="TekstpodstawowyZnak"/>
    <w:rsid w:val="00A425C8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425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nakZnakZnak">
    <w:name w:val="Znak Znak Znak"/>
    <w:basedOn w:val="Normalny"/>
    <w:rsid w:val="00A425C8"/>
    <w:rPr>
      <w:rFonts w:ascii="Arial" w:hAnsi="Arial" w:cs="Arial"/>
      <w:sz w:val="20"/>
      <w:szCs w:val="20"/>
    </w:rPr>
  </w:style>
  <w:style w:type="character" w:styleId="Odwoaniedokomentarza">
    <w:name w:val="annotation reference"/>
    <w:rsid w:val="00A425C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425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25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A425C8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rsid w:val="00A425C8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A425C8"/>
    <w:pPr>
      <w:spacing w:before="100" w:beforeAutospacing="1" w:after="100" w:afterAutospacing="1"/>
    </w:pPr>
  </w:style>
  <w:style w:type="paragraph" w:styleId="Akapitzlist">
    <w:name w:val="List Paragraph"/>
    <w:basedOn w:val="Normalny"/>
    <w:link w:val="AkapitzlistZnak"/>
    <w:uiPriority w:val="34"/>
    <w:qFormat/>
    <w:rsid w:val="00A425C8"/>
    <w:pPr>
      <w:ind w:left="720"/>
      <w:contextualSpacing/>
    </w:pPr>
  </w:style>
  <w:style w:type="paragraph" w:styleId="Bezodstpw">
    <w:name w:val="No Spacing"/>
    <w:uiPriority w:val="1"/>
    <w:qFormat/>
    <w:rsid w:val="00A425C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5211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81B57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5B2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7z3">
    <w:name w:val="WW8Num7z3"/>
    <w:rsid w:val="000A71DA"/>
    <w:rPr>
      <w:rFonts w:ascii="Symbol" w:hAnsi="Symbol" w:cs="Symbo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07FB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07FB8"/>
    <w:rPr>
      <w:rFonts w:ascii="Calibri" w:hAnsi="Calibri"/>
      <w:szCs w:val="21"/>
    </w:rPr>
  </w:style>
  <w:style w:type="character" w:customStyle="1" w:styleId="AkapitzlistZnak">
    <w:name w:val="Akapit z listą Znak"/>
    <w:link w:val="Akapitzlist"/>
    <w:uiPriority w:val="34"/>
    <w:locked/>
    <w:rsid w:val="002C64C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584D"/>
    <w:rPr>
      <w:color w:val="605E5C"/>
      <w:shd w:val="clear" w:color="auto" w:fill="E1DFDD"/>
    </w:rPr>
  </w:style>
  <w:style w:type="character" w:customStyle="1" w:styleId="TekstkomentarzaZnak1">
    <w:name w:val="Tekst komentarza Znak1"/>
    <w:basedOn w:val="Domylnaczcionkaakapitu"/>
    <w:uiPriority w:val="99"/>
    <w:rsid w:val="00B7753A"/>
    <w:rPr>
      <w:rFonts w:ascii="Calibri" w:eastAsia="Times New Roman" w:hAnsi="Calibri" w:cs="Times New Roman"/>
      <w:kern w:val="1"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mww.pl/attachments/article/25159/Op%C5%82aty%20za%20korzystanie%20ze%20%C5%9Brodowiska%20-%20informacje%20og%C3%B3lne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9DF23-797D-4EF1-9E26-FC59BAAD7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4670</Words>
  <Characters>28021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Błaszyk-Uniejewska, Ewa</dc:creator>
  <cp:lastModifiedBy>Kromrych, Agnieszka</cp:lastModifiedBy>
  <cp:revision>4</cp:revision>
  <cp:lastPrinted>2025-01-17T12:50:00Z</cp:lastPrinted>
  <dcterms:created xsi:type="dcterms:W3CDTF">2025-03-17T12:25:00Z</dcterms:created>
  <dcterms:modified xsi:type="dcterms:W3CDTF">2025-03-17T12:45:00Z</dcterms:modified>
</cp:coreProperties>
</file>